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56" w:rsidRDefault="00B62AB3">
      <w:pPr>
        <w:rPr>
          <w:rFonts w:ascii="Times New Roman" w:hAnsi="Times New Roman" w:cs="Times New Roman"/>
          <w:b/>
          <w:sz w:val="28"/>
          <w:szCs w:val="28"/>
        </w:rPr>
      </w:pPr>
      <w:r w:rsidRPr="00B62AB3">
        <w:rPr>
          <w:rFonts w:ascii="Times New Roman" w:hAnsi="Times New Roman" w:cs="Times New Roman"/>
          <w:b/>
          <w:sz w:val="28"/>
          <w:szCs w:val="28"/>
        </w:rPr>
        <w:t xml:space="preserve"> Психологическая реабилитация учащихся на уроках математики</w:t>
      </w:r>
    </w:p>
    <w:p w:rsidR="00B62AB3" w:rsidRDefault="00B62AB3" w:rsidP="00B62A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9552E">
        <w:rPr>
          <w:rFonts w:ascii="Times New Roman" w:hAnsi="Times New Roman" w:cs="Times New Roman"/>
          <w:sz w:val="28"/>
          <w:szCs w:val="28"/>
        </w:rPr>
        <w:t>пецификой работы нашей школы является работа с «трудными», во многих случаях педагогическими запущенными подростками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AB3" w:rsidRDefault="00B62AB3" w:rsidP="00B62A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552E">
        <w:rPr>
          <w:rFonts w:ascii="Times New Roman" w:hAnsi="Times New Roman" w:cs="Times New Roman"/>
          <w:sz w:val="28"/>
          <w:szCs w:val="28"/>
        </w:rPr>
        <w:t>Характерными особенностями этой группы учащихся являются:</w:t>
      </w:r>
      <w:r>
        <w:rPr>
          <w:rFonts w:ascii="Times New Roman" w:hAnsi="Times New Roman" w:cs="Times New Roman"/>
          <w:sz w:val="28"/>
          <w:szCs w:val="28"/>
        </w:rPr>
        <w:t xml:space="preserve">             - н</w:t>
      </w:r>
      <w:r w:rsidRPr="00A9552E">
        <w:rPr>
          <w:rFonts w:ascii="Times New Roman" w:hAnsi="Times New Roman" w:cs="Times New Roman"/>
          <w:sz w:val="28"/>
          <w:szCs w:val="28"/>
        </w:rPr>
        <w:t xml:space="preserve">изкий уровень знаний </w:t>
      </w:r>
      <w:r>
        <w:rPr>
          <w:rFonts w:ascii="Times New Roman" w:hAnsi="Times New Roman" w:cs="Times New Roman"/>
          <w:sz w:val="28"/>
          <w:szCs w:val="28"/>
        </w:rPr>
        <w:t xml:space="preserve">большинства учащихся по основным предметам          ( отсутствии базовых знаний), отсюда у многих их них сформировано четкое убеждение, что заниматься данным предметом не нужно («Я этого не понимал, не понимаю и не  смогу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тогда что-то делать?»              -  у многих учащихся есть сформировавшееся негативное отношение к учителю, как к человеку, от которого не следует ждать ничего хорошего         - не умение общаться на нормальном человеческом уровне, некоммуникабельность, иногда даже агрессивность. </w:t>
      </w:r>
    </w:p>
    <w:p w:rsidR="00B62AB3" w:rsidRDefault="00B62AB3" w:rsidP="00B62A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основными задачами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являются в работе с учащимися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62AB3" w:rsidRDefault="00B62AB3" w:rsidP="00B62A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5BB7">
        <w:rPr>
          <w:rFonts w:ascii="Times New Roman" w:hAnsi="Times New Roman" w:cs="Times New Roman"/>
          <w:sz w:val="28"/>
          <w:szCs w:val="28"/>
        </w:rPr>
        <w:t>Преодо</w:t>
      </w:r>
      <w:r>
        <w:rPr>
          <w:rFonts w:ascii="Times New Roman" w:hAnsi="Times New Roman" w:cs="Times New Roman"/>
          <w:sz w:val="28"/>
          <w:szCs w:val="28"/>
        </w:rPr>
        <w:t>ление негативного отношения к учебе, учителю, школе.</w:t>
      </w:r>
    </w:p>
    <w:p w:rsidR="00B62AB3" w:rsidRDefault="00B62AB3" w:rsidP="00B62A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нормальной манере общения со сверстниками и учителями, дружелюбию, заинтересованности.</w:t>
      </w:r>
    </w:p>
    <w:p w:rsidR="00B62AB3" w:rsidRDefault="00B62AB3" w:rsidP="00B62A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Доказать каждому учащемуся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что, приложив определенные усилия, он сможет усвоить предложенный учебный материал.</w:t>
      </w:r>
    </w:p>
    <w:p w:rsidR="00B62AB3" w:rsidRDefault="00B62AB3" w:rsidP="00B62A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работ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 в первое время, надо стараться избегать двоек, т.к. ребенок на них уже не реагирует, он привык их получать. Наоборот, получение хороших отметок непривычно для этой категории учащихся и как нельзя лучше стимулирует их работу по предмету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Поощрение чуть завышенной оценкой ( конечно, не явно завышенной) дает очень хорошие результаты.</w:t>
      </w:r>
    </w:p>
    <w:p w:rsidR="00B62AB3" w:rsidRDefault="00B62AB3" w:rsidP="00B62A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67D13">
        <w:rPr>
          <w:rFonts w:ascii="Times New Roman" w:hAnsi="Times New Roman" w:cs="Times New Roman"/>
          <w:sz w:val="28"/>
          <w:szCs w:val="28"/>
        </w:rPr>
        <w:t>Задействование</w:t>
      </w:r>
      <w:proofErr w:type="spellEnd"/>
      <w:r w:rsidRPr="00867D13">
        <w:rPr>
          <w:rFonts w:ascii="Times New Roman" w:hAnsi="Times New Roman" w:cs="Times New Roman"/>
          <w:sz w:val="28"/>
          <w:szCs w:val="28"/>
        </w:rPr>
        <w:t xml:space="preserve"> всех видов памяти, т.к. характерной особенностью многих является « короткая память» </w:t>
      </w:r>
    </w:p>
    <w:p w:rsidR="00B62AB3" w:rsidRPr="00CD3E04" w:rsidRDefault="00B62AB3" w:rsidP="00B62A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слуховая ( в течение урока основные положения должны неоднократно повторяться учителем и проговариваться учениками)       - зрительная ( таблицы на стенах, памятки учащимся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запись на доске и в тетради)  - моторная ( обучение культуре записи : выделение названия темы , основных положений и т.д.)  </w:t>
      </w:r>
    </w:p>
    <w:p w:rsidR="00B62AB3" w:rsidRDefault="00B62AB3" w:rsidP="00B62AB3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на уроках следует уделять индивидуальной работе с учащимися. Индивидуальная работа это не только реакции на отдельные поступки, но и создание условий для проявления способностей.</w:t>
      </w:r>
    </w:p>
    <w:p w:rsidR="00B62AB3" w:rsidRDefault="00B62AB3" w:rsidP="00B62AB3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важных аспектов этой работе является воспитание у учеников самостоятельности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не должен спешить подсказать готовое решение, а путем наводящих вопросов подводит к самостоятельным выводам. Уделяя внимание каждому ученику учитель активизирует его мысли,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побуждает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проявит инициативу в учебном процессе, что развивает у учащихся чувство ответственности , воспитывает самоконтроль, заставляет </w:t>
      </w:r>
      <w:r>
        <w:rPr>
          <w:rFonts w:ascii="Times New Roman" w:hAnsi="Times New Roman" w:cs="Times New Roman"/>
          <w:sz w:val="28"/>
          <w:szCs w:val="28"/>
        </w:rPr>
        <w:lastRenderedPageBreak/>
        <w:t>размышлять над поиском наилучших вариантов для решения поставленной задачи, учит обосновывать свое мнение.</w:t>
      </w:r>
    </w:p>
    <w:p w:rsidR="00B62AB3" w:rsidRDefault="00B62AB3" w:rsidP="00B62AB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Положительным фактором так же являются правильные взаимоотношения между учеником и учителем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должен создавать атмосферу подлинного товарищества, стараться пробудить интерес к учебе, раскрыть пред учеником перспективы роста. </w:t>
      </w:r>
    </w:p>
    <w:p w:rsidR="00B62AB3" w:rsidRDefault="00B62AB3" w:rsidP="00B62AB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процесс обучении я должен отвечать требованиям: от известного до неизвестного, от простого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Объясняя новый  материал,  учителю необходимо опираться на накопленные учащимися знания.</w:t>
      </w:r>
    </w:p>
    <w:p w:rsidR="00B62AB3" w:rsidRDefault="00B62AB3" w:rsidP="00B62A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подход к ученику предполагает большой педагогический такт, продуманность решений в оценке действий. </w:t>
      </w:r>
      <w:r w:rsidRPr="00C676DB">
        <w:rPr>
          <w:rFonts w:ascii="Times New Roman" w:hAnsi="Times New Roman" w:cs="Times New Roman"/>
          <w:sz w:val="28"/>
          <w:szCs w:val="28"/>
        </w:rPr>
        <w:t xml:space="preserve">От учителя требуется правильно определить уровень знаний каждого учащегося, уровень его подготовки. </w:t>
      </w:r>
      <w:r>
        <w:rPr>
          <w:rFonts w:ascii="Times New Roman" w:hAnsi="Times New Roman" w:cs="Times New Roman"/>
          <w:sz w:val="28"/>
          <w:szCs w:val="28"/>
        </w:rPr>
        <w:t>Опрометчивые выводы учителя могут лишить ученика уверенности в своих силах.</w:t>
      </w:r>
    </w:p>
    <w:p w:rsidR="00B62AB3" w:rsidRDefault="00B62AB3" w:rsidP="00B62A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Умелое педагогическое руководство учащимися предусматривает сочетание внешних и внутренних стимулов. Внешние стимулы – это требования исходящие от учителя, побуждающие учеников к действию. Внутренние стимулы – это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исходит от самих учеников, их ответная реакция на советы и указания педагога.  Когда внешние требования принимаются учащимися и становятся их внутренними требованиями к себе, тогда применяемые учителем методы и средства воспитания приобретают большую силу.</w:t>
      </w:r>
    </w:p>
    <w:p w:rsidR="00B62AB3" w:rsidRDefault="00B62AB3" w:rsidP="00B62A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должен добиваться, чтобы ученик сознательно осмысливал все, что ему объясняют, включался в работу, чтобы он задавал вопросы не только учителю, но и самому себе, стремился самостоятельно их решать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ем выше пытливость ученика. тем  прочнее его знания и умения.</w:t>
      </w:r>
    </w:p>
    <w:p w:rsidR="00B62AB3" w:rsidRDefault="00B62AB3" w:rsidP="00B62A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Жизненные примеры подтверждают, что высококвалифицированные учителя обычно пользуются учащихся заслуженным авторитетом. Ученики ценят внимание, помощь учителя, умение отличить случайную ошибку и проникаются к нему уважением как к специалисту и как к человеку. Хороший учитель следит за своими поступками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контролирует их, не срывает свое плохое настроение и неудачи на учащихся. </w:t>
      </w:r>
    </w:p>
    <w:p w:rsidR="00B62AB3" w:rsidRDefault="00B62AB3" w:rsidP="00B62A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пример учителя определяет многие стороны учебно-воспитательной работы. Хорошо сказал Л.Н.Толстой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Хочешь наукой воспитать ученика, люби свою науки и знай ее, и ученики полюбят тебя и науку, а ты воспитаешь их».</w:t>
      </w:r>
    </w:p>
    <w:p w:rsidR="00B62AB3" w:rsidRDefault="00B62AB3" w:rsidP="00B62A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формировании личности ученика имеет большое значение и личностные черты педагога.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соединение доброты и твердости, мягкости и непреклонности, гуманного отношения и требовательности, призвания к педагогической работе.</w:t>
      </w:r>
    </w:p>
    <w:p w:rsidR="00B62AB3" w:rsidRDefault="00B62AB3" w:rsidP="00B62A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имеют и собственно педагогические качества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способность делать учебный материал доступным,  понимание душевного мира обучающихся, творчество в работе, педагогическое влияние на детей, способность организовать ученический коллектив,  содержательность речи, ее образность, педагогический такт и убежденность,  способность связывать </w:t>
      </w:r>
      <w:r>
        <w:rPr>
          <w:rFonts w:ascii="Times New Roman" w:hAnsi="Times New Roman" w:cs="Times New Roman"/>
          <w:sz w:val="28"/>
          <w:szCs w:val="28"/>
        </w:rPr>
        <w:lastRenderedPageBreak/>
        <w:t>учебный материал с жизнью, наблюдательность по отношению к обучающимся и педагогическая требовательность. Сопутствующими качествами являются  организованность, любознательность, энергичность, самообладание, активность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настойчивость, сосредоточенность</w:t>
      </w:r>
    </w:p>
    <w:p w:rsidR="00B62AB3" w:rsidRDefault="00B62AB3" w:rsidP="00B62A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должен   увидеть  возможности обучающегося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определить на что способен каждый из них , и только после этого стимулировать учащихся к определенной деятельности.</w:t>
      </w:r>
    </w:p>
    <w:p w:rsidR="00B62AB3" w:rsidRDefault="00B62AB3" w:rsidP="00B62A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Знание индивидуальных особенностей своих учащихся, постоянная забота об их развитии, понимание их нужд и запросов, постоянная творческая работа над собой, единство требований  - вот основные качества учителя.</w:t>
      </w:r>
    </w:p>
    <w:p w:rsidR="00B62AB3" w:rsidRDefault="00B62AB3" w:rsidP="00B62A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Единые требования не складываются стихийно, а являются результатам специально организованных мероприятий. Если учитель будет предъявлять сегодня одни требования, а завтра другие, в зависимости от своего настроения,  то хороших результатов в этом случае ожидать не приходится. Стабильная  требовательность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упорядочивает их поведение и взаимоотношения в коллективе,  помогает формированию характера. При этом надо опираться на положительные, ценные качества учеников, и на основе этого преодолевать недостатки. </w:t>
      </w:r>
    </w:p>
    <w:p w:rsidR="00B62AB3" w:rsidRDefault="00B62AB3" w:rsidP="00B62A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работе учителя используются методы поощрения и наказания. Поощрение способствует пробуждению у учащихся  положительных эмоций, стимулирует на совершение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>
        <w:rPr>
          <w:rFonts w:ascii="Times New Roman" w:hAnsi="Times New Roman" w:cs="Times New Roman"/>
          <w:sz w:val="28"/>
          <w:szCs w:val="28"/>
        </w:rPr>
        <w:t>, побуждает преодолевать отрицательные качествах поступков. Поощрение направлено на подъем настроения, на стимуляцию в преодолении трудностей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достижения новых успехов. Оказываемое ученику доверие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вызывает  в нем утверждение чувства собственного достоинства, укрепляет веру в собственные силы.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следует иметь в виду, что воспитательное значение поощрения будет иметь только в том случае, если оно применятся действительно по заслугам и не слишком часто. Всякое незаслуженное поощрение вызывает отрицательную реакцию у других учеников. А часто применяемые поощрения перестанут играть свою роль, т.к. ученики  привыкают к ним и перестают их ценить. Здесь должна соблюдаться определенная мера.</w:t>
      </w:r>
    </w:p>
    <w:p w:rsidR="00B62AB3" w:rsidRDefault="00B62AB3" w:rsidP="00B62A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Наказание ставит перед собой цель предотвратить повторение отрицательных поступков. Зная об ответственности за совершаемый поступок, учащийся сможет удержаться от неправильного шага. Никогда нельзя забывать, что наказание – это метод воспитания, а не возмездие за совершенный поступок.</w:t>
      </w:r>
    </w:p>
    <w:p w:rsidR="00B62AB3" w:rsidRDefault="00B62AB3" w:rsidP="00B62A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практике нельзя злоупотреблять ни поощрением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наказанием, к первому учащиеся быстро привыкают, второе может вызвать озлобленность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и обиду.  Справедливость и объективность – вот главные критерии в оценке поступков учащихся.</w:t>
      </w:r>
    </w:p>
    <w:p w:rsidR="00B62AB3" w:rsidRDefault="00B62AB3" w:rsidP="00B62A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нашу школу дети попадают уже сформировавшимися личностями, по разным причинам им пришлось уйти из своих старых школ, и наша задача сделать процесс адаптации более мягким, показать, что мы их уважаем и хотим научить. Те же задачи  адаптации определяют работу  по математике : восстановление базовых знаний на которые можно будет опираться при дальнейшем обучении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предусматривает уроки , на которых повторяются важные моменты, главные понятии  предыдущих лет обучения. Задачей этого периода является усвоение необходимой терминологии, определенных знаний и умений.  В этот период определяется уровень знаний каждого учащегося, его подготовка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не мало важно, старательность и желание учиться. Все работы обычно составлены на 4-5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варианта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на самостоятельных и контрольных работах  каждому приходится работать самостоятельно, пытаться что- то сделать , а не списать, что для многих гораздо привычнее. А кому не хватает времени и навыков для выполнения задания можно и немного помочь, постараться побудить познавательный интерес к знаниям,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 и сам может хоть что-то сделать. Многие ученики благодаря такому индивидуальному подходу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бы « просыпаются», на смену двойкам приходят тройки, а бывают случаи, что ученик становится и хорошо успевающим.</w:t>
      </w:r>
    </w:p>
    <w:p w:rsidR="00B62AB3" w:rsidRDefault="00B62AB3" w:rsidP="00B62A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Большое  значение следует придать совместной согласованной работе учителей и родителей. Родители должны узнавать о результатах  своих детей не только по итогам четверти, а  как  можно чаще,  чтобы помочь своему ребенку вовремя справится с возникшими проблемами, не доводить их до конфликта.</w:t>
      </w:r>
    </w:p>
    <w:p w:rsidR="00B62AB3" w:rsidRDefault="00B62AB3" w:rsidP="00B62A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 эти методы и приемы удается добиться  определенных результатов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AB3" w:rsidRDefault="00B62AB3" w:rsidP="00B62A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большинство учащихся преодолевает негативное отношение к предмету, начинает получать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удовлетворительные оценки</w:t>
      </w:r>
    </w:p>
    <w:p w:rsidR="00B62AB3" w:rsidRPr="00C676DB" w:rsidRDefault="00B62AB3" w:rsidP="00B62A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вырабатывается убеждение « Я могу это сделать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отсюда вырастает интерес к математике, и учащиеся  осознано стремятся подготовиться к сдаче итоговой аттестации  по математике</w:t>
      </w:r>
    </w:p>
    <w:p w:rsidR="00B62AB3" w:rsidRDefault="00B62AB3" w:rsidP="00B62AB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62AB3" w:rsidRDefault="00B62AB3" w:rsidP="00B62AB3"/>
    <w:p w:rsidR="00B62AB3" w:rsidRPr="00B62AB3" w:rsidRDefault="00B62AB3">
      <w:pPr>
        <w:rPr>
          <w:rFonts w:ascii="Times New Roman" w:hAnsi="Times New Roman" w:cs="Times New Roman"/>
          <w:b/>
          <w:sz w:val="28"/>
          <w:szCs w:val="28"/>
        </w:rPr>
      </w:pPr>
    </w:p>
    <w:sectPr w:rsidR="00B62AB3" w:rsidRPr="00B62AB3" w:rsidSect="004C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5CD1"/>
    <w:multiLevelType w:val="hybridMultilevel"/>
    <w:tmpl w:val="AC76D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AB3"/>
    <w:rsid w:val="004C0B56"/>
    <w:rsid w:val="00B6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1463</Words>
  <Characters>8340</Characters>
  <Application>Microsoft Office Word</Application>
  <DocSecurity>0</DocSecurity>
  <Lines>69</Lines>
  <Paragraphs>19</Paragraphs>
  <ScaleCrop>false</ScaleCrop>
  <Company>Microsoft</Company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2014-11-17T10:56:00Z</dcterms:created>
  <dcterms:modified xsi:type="dcterms:W3CDTF">2014-11-17T10:58:00Z</dcterms:modified>
</cp:coreProperties>
</file>