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D6" w:rsidRPr="00B4636A" w:rsidRDefault="004E3BD6" w:rsidP="00BE01D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proofErr w:type="gramStart"/>
      <w:r w:rsidRP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УЧЕБНО -  ТЕМАТИЧЕСКОЕ</w:t>
      </w:r>
      <w:proofErr w:type="gramEnd"/>
      <w:r w:rsidRP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И </w:t>
      </w:r>
      <w:r w:rsid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BE01D8" w:rsidRP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КАЛЕНДАРНО</w:t>
      </w:r>
      <w:r w:rsidRP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Е</w:t>
      </w:r>
      <w:r w:rsidR="00BE01D8" w:rsidRPr="00B4636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ПЛАНИРОВАНИЕ  </w:t>
      </w:r>
    </w:p>
    <w:p w:rsidR="00BE01D8" w:rsidRDefault="00BE01D8" w:rsidP="00BE01D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B00882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8 класс</w:t>
      </w:r>
    </w:p>
    <w:p w:rsidR="004E3BD6" w:rsidRPr="00B4636A" w:rsidRDefault="004E3BD6" w:rsidP="00BE01D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</w:pPr>
      <w:r w:rsidRPr="00B4636A"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  <w:t>КОЛИЧЕСТВО ЧАСОВ НА ПЕРВОЕ ПОЛУГОДИЕ – 17</w:t>
      </w:r>
    </w:p>
    <w:p w:rsidR="004E3BD6" w:rsidRPr="00B4636A" w:rsidRDefault="004E3BD6" w:rsidP="00BE01D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</w:pPr>
      <w:r w:rsidRPr="00B4636A"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  <w:t>ВСЕГО – 35</w:t>
      </w:r>
      <w:proofErr w:type="gramStart"/>
      <w:r w:rsidRPr="00B4636A"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  <w:t xml:space="preserve"> ;</w:t>
      </w:r>
      <w:proofErr w:type="gramEnd"/>
      <w:r w:rsidRPr="00B4636A"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  <w:t xml:space="preserve"> В НЕДЕЛЮ - 1 ЧАС</w:t>
      </w:r>
    </w:p>
    <w:p w:rsidR="00B4636A" w:rsidRPr="00B4636A" w:rsidRDefault="00B4636A" w:rsidP="00BE01D8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</w:pPr>
      <w:r w:rsidRPr="00B4636A">
        <w:rPr>
          <w:rFonts w:ascii="Times New Roman" w:hAnsi="Times New Roman" w:cs="Times New Roman"/>
          <w:bCs/>
          <w:color w:val="000000"/>
          <w:spacing w:val="-9"/>
          <w:sz w:val="22"/>
          <w:szCs w:val="22"/>
        </w:rPr>
        <w:t>КОНТРОЛЬНЫХ УРОКОВ – 3, ТЕСТОВ – 3, ПРАКТИЧЕСКИХ РАБОТ - 5</w:t>
      </w:r>
    </w:p>
    <w:p w:rsidR="004E3BD6" w:rsidRPr="00B00882" w:rsidRDefault="004E3BD6" w:rsidP="00BE01D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891"/>
        <w:gridCol w:w="2223"/>
        <w:gridCol w:w="2525"/>
        <w:gridCol w:w="2007"/>
        <w:gridCol w:w="1809"/>
        <w:gridCol w:w="1317"/>
        <w:gridCol w:w="876"/>
        <w:gridCol w:w="782"/>
      </w:tblGrid>
      <w:tr w:rsidR="004E3BD6" w:rsidRPr="00B4636A" w:rsidTr="004E3BD6">
        <w:trPr>
          <w:trHeight w:val="99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№</w:t>
            </w:r>
          </w:p>
          <w:p w:rsidR="004E3BD6" w:rsidRPr="00B4636A" w:rsidRDefault="004E3BD6" w:rsidP="00D60A36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/</w:t>
            </w:r>
            <w:proofErr w:type="spellStart"/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п</w:t>
            </w:r>
            <w:proofErr w:type="spellEnd"/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Тип</w:t>
            </w:r>
          </w:p>
          <w:p w:rsidR="004E3BD6" w:rsidRPr="00B4636A" w:rsidRDefault="004E3BD6" w:rsidP="00D60A36">
            <w:pPr>
              <w:shd w:val="clear" w:color="auto" w:fill="FFFFFF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left="370" w:right="34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shd w:val="clear" w:color="auto" w:fill="FFFFFF"/>
              <w:ind w:left="370" w:right="34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Требования к уровню </w:t>
            </w: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 xml:space="preserve">подготовки </w:t>
            </w:r>
            <w:proofErr w:type="gramStart"/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left="17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Вид</w:t>
            </w:r>
          </w:p>
          <w:p w:rsidR="004E3BD6" w:rsidRPr="00B4636A" w:rsidRDefault="004E3BD6" w:rsidP="00D60A36">
            <w:pPr>
              <w:shd w:val="clear" w:color="auto" w:fill="FFFFFF"/>
              <w:ind w:left="17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контроля,</w:t>
            </w:r>
          </w:p>
          <w:p w:rsidR="004E3BD6" w:rsidRPr="00B4636A" w:rsidRDefault="004E3BD6" w:rsidP="00D60A36">
            <w:pPr>
              <w:shd w:val="clear" w:color="auto" w:fill="FFFFFF"/>
              <w:ind w:left="17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2"/>
                <w:szCs w:val="22"/>
              </w:rPr>
              <w:t>измерители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ИКТ, проект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tabs>
                <w:tab w:val="left" w:pos="918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Дата </w:t>
            </w: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2"/>
                <w:szCs w:val="22"/>
              </w:rPr>
              <w:t>проведения</w:t>
            </w:r>
          </w:p>
        </w:tc>
      </w:tr>
      <w:tr w:rsidR="004E3BD6" w:rsidRPr="00B4636A" w:rsidTr="004E3BD6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план.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2"/>
                <w:szCs w:val="22"/>
              </w:rPr>
              <w:t>факт.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 изучение и первичного закрепления новых знаний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Знать причины и последствия пожаров. Использовать приобретённые знания в повседневной жизни для обеспечения личной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4"/>
                <w:sz w:val="22"/>
                <w:szCs w:val="22"/>
              </w:rPr>
              <w:t>рованный  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основные мероприятия ГО по защите населения от последствий чрезвычайных ситуаций.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Права, обязанности и ответственность граждан в области пожарной безопасности.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4"/>
                <w:sz w:val="22"/>
                <w:szCs w:val="22"/>
              </w:rPr>
              <w:t>рованный  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1.3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rPr>
          <w:trHeight w:val="10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4"/>
                <w:sz w:val="22"/>
                <w:szCs w:val="22"/>
              </w:rPr>
              <w:t>рованный  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Характеризовать причины дорожно-транспортных происшествий и травматизма людей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§ 2.1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дорожного движения, обязанности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пешеходов и пассажиров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Знать обязанности пешеходов и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пассажиров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Индивидуальный опрос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2.2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rPr>
          <w:trHeight w:val="21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Велосипедист – водитель транспортного средства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4"/>
                <w:sz w:val="22"/>
                <w:szCs w:val="22"/>
              </w:rPr>
              <w:t>рованный  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 велосипедиста.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приобретённые знания в повседневной жизни для обеспечения личной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2.3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Безопасное поведение на водоёмах в различных условиях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как себя вести на водоёмах в различных местах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3.1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Безопасный отдых на водоёмах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B4636A">
              <w:rPr>
                <w:rFonts w:ascii="Times New Roman" w:hAnsi="Times New Roman" w:cs="Times New Roman"/>
                <w:bCs/>
                <w:color w:val="000000"/>
                <w:spacing w:val="-14"/>
                <w:sz w:val="22"/>
                <w:szCs w:val="22"/>
              </w:rPr>
              <w:t>рованный  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3.2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rPr>
          <w:trHeight w:val="8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Оказание помощи </w:t>
            </w:r>
            <w:proofErr w:type="gramStart"/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терпящим</w:t>
            </w:r>
            <w:proofErr w:type="gramEnd"/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бедствие на воде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Знать, как оказывать помощь терпящим бедствие на воде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3.3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Загрязнение окружающей среды и здоровье человека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негативные факторы.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4.1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4.2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rPr>
          <w:trHeight w:val="5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знаний по теме «Личная безопасность в повседневной жизни»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чрезвычайных ситуаций техногенного характера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приводить примеры промышленных аварий и катастроф, потенциально опасных объектов.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приобретённые знания в повседневной жизни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для обеспечения личной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5.1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 при радиационных авариях.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5.2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радиационной безопасности населения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Иметь представление о радиационной защите населения.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left="-7" w:right="-1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Практическая работа.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безопасного поведения при радиационных авариях(15 мин.)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5.3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 при химических авариях.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предвидеть потенциальные опасности и правильно действовать в случае их наступления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5.4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химической защиты населения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об организации защиты населения.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Иметь представление о химической  защите населения.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left="-7" w:right="-1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Практическая работа.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безопасного поведения при наводнениях.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(15 мин.)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5.5 - §5.7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Аварии на гидротехнических сооружениях и их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последствия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Знать правила безопасного поведения при химических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авариях.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Решение ситуационных задач</w:t>
            </w:r>
          </w:p>
          <w:p w:rsidR="004E3BD6" w:rsidRPr="00B4636A" w:rsidRDefault="004E3BD6" w:rsidP="00D60A36">
            <w:pPr>
              <w:shd w:val="clear" w:color="auto" w:fill="FFFFFF"/>
              <w:ind w:left="-7" w:right="-1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§ 5.8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rPr>
          <w:trHeight w:val="296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безопасного поведения при угрозе и в ходе наводнения при гидродинамической аварии.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§5.9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способы  оповещения населения о чрезвычайных ситуациях в городах, населённых пунктах и на промышленных предприятиях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Эвакуация населения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об обязанностях и правилах поведения людей при эвакуации.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Уметь комплектовать минимально необходимый набор вещей в случае эвакуации населения.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и умения для обеспечения личной безопасности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6.2</w:t>
            </w:r>
            <w:proofErr w:type="gramStart"/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оставить памятку «Правила поведения учащихся при получении сигнала о ЧС»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инженерной защите населения от чрезвычайных ситуаций техногенного характера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 xml:space="preserve">рованный  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Иметь представление об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инженерной  защите населения.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Контрольная </w:t>
            </w: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работа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разделу «ЧС техногенного характера»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§ 6.3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Общие понятия о здоровье как основной ценности человека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об основах здорового образа жизни, факторах, укрепляющих и разрушающих здоровье.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определения что такое: Индивидуальное здоровье человека, его физическая, духовная и социальная сущность.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в повседневной жизни для ведения здорового образа жизни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Знать о репродуктивном здоровье.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в повседневной жизни для ведения здорового образа жизни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в повседневной жизни для ведения здорового образа жизни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полученные знания в повседневной жизни для ведения здорового образа жизни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Вредные привычки и их влияние на здоровье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Приводить примеры вредных привычек, факторов, разрушающих здоровье. Использовать приобретенные знания в повседневной жизни для ведения здорового образа жизни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Профилактика вредных привычек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50" w:firstLine="1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 профилактике вредных привычек.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приобретенные знания в повседневной жизни для ведения здорового образа жизни.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BD6" w:rsidRPr="00B4636A" w:rsidTr="004E3BD6">
        <w:trPr>
          <w:trHeight w:val="15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Здоровый образ жизни и безопасность жизнедеятельности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Комбини</w:t>
            </w: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рованный  урок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7.8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 медицинская помощь пострадавшим и её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Урок комплексного применения ЗУН учащимися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общие правила оказания первой медицинской помощи пострадавшим.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приобретенные знания в повседневной жизни для оказания первой медицинской помощи.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8.1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Урок комплексного применения ЗУН учащимися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оказания первой медицинской помощи при отравлениях.</w:t>
            </w:r>
          </w:p>
          <w:p w:rsidR="004E3BD6" w:rsidRPr="00B4636A" w:rsidRDefault="004E3BD6" w:rsidP="00D60A3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Владеть навыками оказания первой медицинской помощи при отравлениях.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приобретенные знания в повседневной жизни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Практич</w:t>
            </w:r>
            <w:proofErr w:type="spellEnd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8.2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 медицинская помощь при травмах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Урок комплексного применения ЗУН учащимися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наиболее характерные травмы. Правила оказания помощи при травмах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Практич</w:t>
            </w:r>
            <w:proofErr w:type="spellEnd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8.3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Первая медицинская помощь при утоплении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pacing w:val="-10"/>
                <w:sz w:val="22"/>
                <w:szCs w:val="22"/>
              </w:rPr>
              <w:t>Урок комплексного применения ЗУН учащимися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Знать правила оказания первой медицинской помощи при утоплении.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 приобретенные знания в повседневной жизни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ind w:right="108" w:hanging="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опрос,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Индивидуальный опрос</w:t>
            </w:r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Практич</w:t>
            </w:r>
            <w:proofErr w:type="spellEnd"/>
            <w:r w:rsidRPr="00B463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8.4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E3BD6" w:rsidRPr="00B4636A" w:rsidTr="004E3BD6">
        <w:trPr>
          <w:trHeight w:val="30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знаний за курс «Основы безопасности жизнедеятельности»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Урок проверки знаний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463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D6" w:rsidRPr="00B4636A" w:rsidRDefault="004E3BD6" w:rsidP="00D60A36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B12A0" w:rsidRDefault="005B12A0"/>
    <w:sectPr w:rsidR="005B12A0" w:rsidSect="004E3BD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1D8"/>
    <w:rsid w:val="004E3BD6"/>
    <w:rsid w:val="005B12A0"/>
    <w:rsid w:val="00640E7C"/>
    <w:rsid w:val="00B4636A"/>
    <w:rsid w:val="00B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2013-09-09T17:53:00Z</cp:lastPrinted>
  <dcterms:created xsi:type="dcterms:W3CDTF">2013-09-06T18:47:00Z</dcterms:created>
  <dcterms:modified xsi:type="dcterms:W3CDTF">2013-09-09T17:55:00Z</dcterms:modified>
</cp:coreProperties>
</file>