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AA" w:rsidRPr="000452AA" w:rsidRDefault="000452AA" w:rsidP="009A3C4E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Выступление на педагогическом совете</w:t>
      </w:r>
    </w:p>
    <w:p w:rsidR="003916C9" w:rsidRPr="003916C9" w:rsidRDefault="001819AC" w:rsidP="009A3C4E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lang w:eastAsia="ru-RU"/>
        </w:rPr>
      </w:pPr>
      <w:r w:rsidRPr="001819AC">
        <w:rPr>
          <w:rFonts w:eastAsia="Times New Roman" w:cs="Times New Roman"/>
          <w:b/>
          <w:bCs/>
          <w:i/>
          <w:lang w:eastAsia="ru-RU"/>
        </w:rPr>
        <w:t>(слайд 1)</w:t>
      </w:r>
      <w:r>
        <w:rPr>
          <w:rFonts w:eastAsia="Times New Roman" w:cs="Times New Roman"/>
          <w:b/>
          <w:bCs/>
          <w:lang w:eastAsia="ru-RU"/>
        </w:rPr>
        <w:t xml:space="preserve"> </w:t>
      </w:r>
      <w:r w:rsidR="003916C9" w:rsidRPr="003916C9">
        <w:rPr>
          <w:rFonts w:eastAsia="Times New Roman" w:cs="Times New Roman"/>
          <w:b/>
          <w:bCs/>
          <w:lang w:eastAsia="ru-RU"/>
        </w:rPr>
        <w:t>Тренинг способов толерантного общения.</w:t>
      </w:r>
    </w:p>
    <w:p w:rsidR="003916C9" w:rsidRPr="00256E27" w:rsidRDefault="003916C9" w:rsidP="00256E27">
      <w:pPr>
        <w:suppressAutoHyphens w:val="0"/>
        <w:ind w:firstLine="708"/>
        <w:jc w:val="both"/>
        <w:rPr>
          <w:rFonts w:eastAsia="Times New Roman" w:cs="Times New Roman"/>
          <w:b/>
          <w:bCs/>
          <w:lang w:eastAsia="ru-RU"/>
        </w:rPr>
      </w:pPr>
      <w:r w:rsidRPr="003916C9">
        <w:rPr>
          <w:rFonts w:eastAsia="Times New Roman" w:cs="Times New Roman"/>
          <w:b/>
          <w:bCs/>
          <w:lang w:eastAsia="ru-RU"/>
        </w:rPr>
        <w:t>Древняя мудрость гласит: «Мы долго учим других тому, чему должны научиться сами».</w:t>
      </w:r>
      <w:r w:rsidRPr="003916C9">
        <w:rPr>
          <w:rFonts w:eastAsia="Times New Roman" w:cs="Times New Roman"/>
          <w:lang w:eastAsia="ru-RU"/>
        </w:rPr>
        <w:t xml:space="preserve"> Стать толерантным в одно мгновенье невозможно, ведь толерантность – не растворимый кофе, поэтому педагог, признающий необходимость воспитания толерантности в учениках, конечно, начинает с себя: с самоанализа, преодоления собственных культурных предрассудков, стереотипов, своего эг</w:t>
      </w:r>
      <w:proofErr w:type="gramStart"/>
      <w:r w:rsidRPr="003916C9">
        <w:rPr>
          <w:rFonts w:eastAsia="Times New Roman" w:cs="Times New Roman"/>
          <w:lang w:eastAsia="ru-RU"/>
        </w:rPr>
        <w:t>о-</w:t>
      </w:r>
      <w:proofErr w:type="gramEnd"/>
      <w:r w:rsidRPr="003916C9">
        <w:rPr>
          <w:rFonts w:eastAsia="Times New Roman" w:cs="Times New Roman"/>
          <w:lang w:eastAsia="ru-RU"/>
        </w:rPr>
        <w:t xml:space="preserve"> и </w:t>
      </w:r>
      <w:proofErr w:type="spellStart"/>
      <w:r w:rsidRPr="003916C9">
        <w:rPr>
          <w:rFonts w:eastAsia="Times New Roman" w:cs="Times New Roman"/>
          <w:lang w:eastAsia="ru-RU"/>
        </w:rPr>
        <w:t>этноцентризма</w:t>
      </w:r>
      <w:proofErr w:type="spellEnd"/>
      <w:r w:rsidRPr="003916C9">
        <w:rPr>
          <w:rFonts w:eastAsia="Times New Roman" w:cs="Times New Roman"/>
          <w:lang w:eastAsia="ru-RU"/>
        </w:rPr>
        <w:t xml:space="preserve">, принятия установок толерантного сознания и поведения, применения толерантных форм взаимодействия на практике. На 100% ни один человек не может быть толерантным, но есть факторы, способствующие проявлению толерантности. Один из таких факторов – обучение способам толерантного общения, который </w:t>
      </w:r>
      <w:r w:rsidR="001819AC">
        <w:rPr>
          <w:rFonts w:eastAsia="Times New Roman" w:cs="Times New Roman"/>
          <w:lang w:eastAsia="ru-RU"/>
        </w:rPr>
        <w:t xml:space="preserve">мы </w:t>
      </w:r>
      <w:r w:rsidRPr="003916C9">
        <w:rPr>
          <w:rFonts w:eastAsia="Times New Roman" w:cs="Times New Roman"/>
          <w:lang w:eastAsia="ru-RU"/>
        </w:rPr>
        <w:t xml:space="preserve">проведём в форме </w:t>
      </w:r>
      <w:r>
        <w:rPr>
          <w:rFonts w:eastAsia="Times New Roman" w:cs="Times New Roman"/>
          <w:lang w:eastAsia="ru-RU"/>
        </w:rPr>
        <w:t xml:space="preserve">небольшого </w:t>
      </w:r>
      <w:r w:rsidRPr="003916C9">
        <w:rPr>
          <w:rFonts w:eastAsia="Times New Roman" w:cs="Times New Roman"/>
          <w:lang w:eastAsia="ru-RU"/>
        </w:rPr>
        <w:t>тренинга.</w:t>
      </w:r>
      <w:r w:rsidR="001819AC" w:rsidRPr="001819AC">
        <w:rPr>
          <w:rFonts w:eastAsia="Times New Roman" w:cs="Times New Roman"/>
          <w:b/>
          <w:bCs/>
          <w:lang w:eastAsia="ru-RU"/>
        </w:rPr>
        <w:t xml:space="preserve"> </w:t>
      </w:r>
    </w:p>
    <w:p w:rsidR="001819AC" w:rsidRDefault="001819AC" w:rsidP="009A3C4E">
      <w:pPr>
        <w:suppressAutoHyphens w:val="0"/>
        <w:jc w:val="both"/>
        <w:rPr>
          <w:rFonts w:eastAsia="Times New Roman" w:cs="Times New Roman"/>
          <w:lang w:eastAsia="ru-RU"/>
        </w:rPr>
      </w:pPr>
    </w:p>
    <w:p w:rsidR="00DE210D" w:rsidRDefault="003916C9" w:rsidP="009A3C4E">
      <w:pPr>
        <w:suppressAutoHyphens w:val="0"/>
        <w:ind w:firstLine="708"/>
        <w:jc w:val="both"/>
        <w:rPr>
          <w:rFonts w:eastAsia="Times New Roman" w:cs="Times New Roman"/>
          <w:lang w:eastAsia="ru-RU"/>
        </w:rPr>
      </w:pPr>
      <w:r w:rsidRPr="003916C9">
        <w:rPr>
          <w:rFonts w:eastAsia="Times New Roman" w:cs="Times New Roman"/>
          <w:lang w:eastAsia="ru-RU"/>
        </w:rPr>
        <w:t xml:space="preserve">Мы с вами почти ежедневно сталкиваемся с разными ситуациями, разрешение которых требует от нас выдержки и терпения, </w:t>
      </w:r>
      <w:r w:rsidR="009A3C4E">
        <w:rPr>
          <w:rFonts w:eastAsia="Times New Roman" w:cs="Times New Roman"/>
          <w:lang w:eastAsia="ru-RU"/>
        </w:rPr>
        <w:t xml:space="preserve">так </w:t>
      </w:r>
      <w:r w:rsidRPr="003916C9">
        <w:rPr>
          <w:rFonts w:eastAsia="Times New Roman" w:cs="Times New Roman"/>
          <w:lang w:eastAsia="ru-RU"/>
        </w:rPr>
        <w:t>чтобы не снизить свой авторитет в глазах учеников и их родителей.</w:t>
      </w:r>
      <w:r w:rsidR="00DE210D">
        <w:rPr>
          <w:rFonts w:eastAsia="Times New Roman" w:cs="Times New Roman"/>
          <w:lang w:eastAsia="ru-RU"/>
        </w:rPr>
        <w:t xml:space="preserve"> </w:t>
      </w:r>
      <w:r w:rsidRPr="003916C9">
        <w:rPr>
          <w:rFonts w:eastAsia="Times New Roman" w:cs="Times New Roman"/>
          <w:lang w:eastAsia="ru-RU"/>
        </w:rPr>
        <w:t>Можно ли выйти из конфликтной ситуации с помощью толерантного поведения, сохранив собственное достоинство и не унизив другого?</w:t>
      </w:r>
    </w:p>
    <w:p w:rsidR="003916C9" w:rsidRPr="003916C9" w:rsidRDefault="00256E27" w:rsidP="009A3C4E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i/>
          <w:lang w:eastAsia="ru-RU"/>
        </w:rPr>
        <w:t xml:space="preserve"> </w:t>
      </w:r>
      <w:r w:rsidR="003916C9" w:rsidRPr="003916C9">
        <w:rPr>
          <w:rFonts w:eastAsia="Times New Roman" w:cs="Times New Roman"/>
          <w:b/>
          <w:bCs/>
          <w:lang w:eastAsia="ru-RU"/>
        </w:rPr>
        <w:t>Знакомс</w:t>
      </w:r>
      <w:r w:rsidR="009A3C4E">
        <w:rPr>
          <w:rFonts w:eastAsia="Times New Roman" w:cs="Times New Roman"/>
          <w:b/>
          <w:bCs/>
          <w:lang w:eastAsia="ru-RU"/>
        </w:rPr>
        <w:t>тво с техникой «</w:t>
      </w:r>
      <w:proofErr w:type="gramStart"/>
      <w:r w:rsidR="009A3C4E">
        <w:rPr>
          <w:rFonts w:eastAsia="Times New Roman" w:cs="Times New Roman"/>
          <w:b/>
          <w:bCs/>
          <w:lang w:eastAsia="ru-RU"/>
        </w:rPr>
        <w:t>Я-высказывание</w:t>
      </w:r>
      <w:proofErr w:type="gramEnd"/>
      <w:r w:rsidR="009A3C4E">
        <w:rPr>
          <w:rFonts w:eastAsia="Times New Roman" w:cs="Times New Roman"/>
          <w:b/>
          <w:bCs/>
          <w:lang w:eastAsia="ru-RU"/>
        </w:rPr>
        <w:t>»</w:t>
      </w:r>
    </w:p>
    <w:p w:rsidR="00DE210D" w:rsidRDefault="003916C9" w:rsidP="009A3C4E">
      <w:pPr>
        <w:ind w:firstLine="708"/>
        <w:jc w:val="both"/>
        <w:rPr>
          <w:rFonts w:eastAsia="Times New Roman" w:cs="Times New Roman"/>
          <w:lang w:eastAsia="ru-RU"/>
        </w:rPr>
      </w:pPr>
      <w:r w:rsidRPr="003916C9">
        <w:rPr>
          <w:rFonts w:eastAsia="Times New Roman" w:cs="Times New Roman"/>
          <w:lang w:eastAsia="ru-RU"/>
        </w:rPr>
        <w:t>В напряженной ситуации, когда мы испытываем сильн</w:t>
      </w:r>
      <w:r w:rsidR="00DE210D">
        <w:rPr>
          <w:rFonts w:eastAsia="Times New Roman" w:cs="Times New Roman"/>
          <w:lang w:eastAsia="ru-RU"/>
        </w:rPr>
        <w:t xml:space="preserve">ые эмоции, </w:t>
      </w:r>
      <w:r w:rsidRPr="003916C9">
        <w:rPr>
          <w:rFonts w:eastAsia="Times New Roman" w:cs="Times New Roman"/>
          <w:lang w:eastAsia="ru-RU"/>
        </w:rPr>
        <w:t xml:space="preserve"> самый простой способ р</w:t>
      </w:r>
      <w:r w:rsidR="00DE210D">
        <w:rPr>
          <w:rFonts w:eastAsia="Times New Roman" w:cs="Times New Roman"/>
          <w:lang w:eastAsia="ru-RU"/>
        </w:rPr>
        <w:t xml:space="preserve">ешить эту проблему </w:t>
      </w:r>
      <w:r w:rsidR="000452AA">
        <w:rPr>
          <w:rFonts w:eastAsia="Times New Roman" w:cs="Times New Roman"/>
          <w:lang w:eastAsia="ru-RU"/>
        </w:rPr>
        <w:t>–</w:t>
      </w:r>
      <w:r w:rsidR="00DE210D">
        <w:rPr>
          <w:rFonts w:eastAsia="Times New Roman" w:cs="Times New Roman"/>
          <w:lang w:eastAsia="ru-RU"/>
        </w:rPr>
        <w:t xml:space="preserve"> осознать </w:t>
      </w:r>
      <w:r w:rsidRPr="003916C9">
        <w:rPr>
          <w:rFonts w:eastAsia="Times New Roman" w:cs="Times New Roman"/>
          <w:lang w:eastAsia="ru-RU"/>
        </w:rPr>
        <w:t xml:space="preserve"> и озвучить их партнеру по общению. Именно этот способ и называется «</w:t>
      </w:r>
      <w:proofErr w:type="gramStart"/>
      <w:r w:rsidRPr="003916C9">
        <w:rPr>
          <w:rFonts w:eastAsia="Times New Roman" w:cs="Times New Roman"/>
          <w:lang w:eastAsia="ru-RU"/>
        </w:rPr>
        <w:t>Я-высказыванием</w:t>
      </w:r>
      <w:proofErr w:type="gramEnd"/>
      <w:r w:rsidRPr="003916C9">
        <w:rPr>
          <w:rFonts w:eastAsia="Times New Roman" w:cs="Times New Roman"/>
          <w:lang w:eastAsia="ru-RU"/>
        </w:rPr>
        <w:t xml:space="preserve">». </w:t>
      </w:r>
      <w:r w:rsidRPr="00733A29">
        <w:rPr>
          <w:rFonts w:eastAsia="Times New Roman" w:cs="Times New Roman"/>
          <w:bCs/>
          <w:lang w:eastAsia="ru-RU"/>
        </w:rPr>
        <w:t>И это лучший из придуманных воспитательных приемов.</w:t>
      </w:r>
      <w:r w:rsidR="00733A29">
        <w:rPr>
          <w:rFonts w:eastAsia="Times New Roman" w:cs="Times New Roman"/>
          <w:lang w:eastAsia="ru-RU"/>
        </w:rPr>
        <w:t xml:space="preserve"> И</w:t>
      </w:r>
      <w:r w:rsidRPr="003916C9">
        <w:rPr>
          <w:rFonts w:eastAsia="Times New Roman" w:cs="Times New Roman"/>
          <w:lang w:eastAsia="ru-RU"/>
        </w:rPr>
        <w:t xml:space="preserve">спользование в речи Я </w:t>
      </w:r>
      <w:proofErr w:type="gramStart"/>
      <w:r w:rsidR="000452AA">
        <w:rPr>
          <w:rFonts w:eastAsia="Times New Roman" w:cs="Times New Roman"/>
          <w:lang w:eastAsia="ru-RU"/>
        </w:rPr>
        <w:t>–</w:t>
      </w:r>
      <w:r w:rsidRPr="003916C9">
        <w:rPr>
          <w:rFonts w:eastAsia="Times New Roman" w:cs="Times New Roman"/>
          <w:lang w:eastAsia="ru-RU"/>
        </w:rPr>
        <w:t>в</w:t>
      </w:r>
      <w:proofErr w:type="gramEnd"/>
      <w:r w:rsidRPr="003916C9">
        <w:rPr>
          <w:rFonts w:eastAsia="Times New Roman" w:cs="Times New Roman"/>
          <w:lang w:eastAsia="ru-RU"/>
        </w:rPr>
        <w:t xml:space="preserve">ысказываний делает общение более непосредственным, помогает выразить свои чувства, не унижая другого человека. </w:t>
      </w:r>
    </w:p>
    <w:p w:rsidR="00DE210D" w:rsidRDefault="00733A29" w:rsidP="009A3C4E">
      <w:pPr>
        <w:ind w:firstLine="708"/>
        <w:jc w:val="both"/>
      </w:pPr>
      <w:r>
        <w:rPr>
          <w:rFonts w:eastAsia="Times New Roman" w:cs="Times New Roman"/>
          <w:lang w:eastAsia="ru-RU"/>
        </w:rPr>
        <w:t>«</w:t>
      </w:r>
      <w:r w:rsidR="003916C9" w:rsidRPr="003916C9">
        <w:rPr>
          <w:rFonts w:eastAsia="Times New Roman" w:cs="Times New Roman"/>
          <w:lang w:eastAsia="ru-RU"/>
        </w:rPr>
        <w:t xml:space="preserve">Я </w:t>
      </w:r>
      <w:r>
        <w:rPr>
          <w:rFonts w:eastAsia="Times New Roman" w:cs="Times New Roman"/>
          <w:lang w:eastAsia="ru-RU"/>
        </w:rPr>
        <w:t>–</w:t>
      </w:r>
      <w:r w:rsidR="003916C9" w:rsidRPr="003916C9">
        <w:rPr>
          <w:rFonts w:eastAsia="Times New Roman" w:cs="Times New Roman"/>
          <w:lang w:eastAsia="ru-RU"/>
        </w:rPr>
        <w:t xml:space="preserve"> высказывание</w:t>
      </w:r>
      <w:r>
        <w:rPr>
          <w:rFonts w:eastAsia="Times New Roman" w:cs="Times New Roman"/>
          <w:lang w:eastAsia="ru-RU"/>
        </w:rPr>
        <w:t xml:space="preserve">» </w:t>
      </w:r>
      <w:r w:rsidR="003916C9" w:rsidRPr="003916C9">
        <w:rPr>
          <w:rFonts w:eastAsia="Times New Roman" w:cs="Times New Roman"/>
          <w:lang w:eastAsia="ru-RU"/>
        </w:rPr>
        <w:t xml:space="preserve"> предполагает ответственность говорящего за свои мысли и чувства (</w:t>
      </w:r>
      <w:r w:rsidR="000452AA">
        <w:rPr>
          <w:rFonts w:eastAsia="Times New Roman" w:cs="Times New Roman"/>
          <w:lang w:eastAsia="ru-RU"/>
        </w:rPr>
        <w:t>«</w:t>
      </w:r>
      <w:r w:rsidR="003916C9" w:rsidRPr="003916C9">
        <w:rPr>
          <w:rFonts w:eastAsia="Times New Roman" w:cs="Times New Roman"/>
          <w:lang w:eastAsia="ru-RU"/>
        </w:rPr>
        <w:t>Я очень беспокоюсь, если тебя нет в школе»), а не нацелено, как Т</w:t>
      </w:r>
      <w:proofErr w:type="gramStart"/>
      <w:r w:rsidR="003916C9" w:rsidRPr="003916C9">
        <w:rPr>
          <w:rFonts w:eastAsia="Times New Roman" w:cs="Times New Roman"/>
          <w:lang w:eastAsia="ru-RU"/>
        </w:rPr>
        <w:t>ы-</w:t>
      </w:r>
      <w:proofErr w:type="gramEnd"/>
      <w:r w:rsidR="003916C9" w:rsidRPr="003916C9">
        <w:rPr>
          <w:rFonts w:eastAsia="Times New Roman" w:cs="Times New Roman"/>
          <w:lang w:eastAsia="ru-RU"/>
        </w:rPr>
        <w:t xml:space="preserve"> высказывание, на то, чтобы обвинить другого человека (</w:t>
      </w:r>
      <w:r w:rsidR="000452AA">
        <w:rPr>
          <w:rFonts w:eastAsia="Times New Roman" w:cs="Times New Roman"/>
          <w:lang w:eastAsia="ru-RU"/>
        </w:rPr>
        <w:t>«</w:t>
      </w:r>
      <w:r w:rsidR="003916C9" w:rsidRPr="003916C9">
        <w:rPr>
          <w:rFonts w:eastAsia="Times New Roman" w:cs="Times New Roman"/>
          <w:lang w:eastAsia="ru-RU"/>
        </w:rPr>
        <w:t>Ты опять не пришел в школу!</w:t>
      </w:r>
      <w:r w:rsidR="000452AA">
        <w:rPr>
          <w:rFonts w:eastAsia="Times New Roman" w:cs="Times New Roman"/>
          <w:lang w:eastAsia="ru-RU"/>
        </w:rPr>
        <w:t>»</w:t>
      </w:r>
      <w:r w:rsidR="003916C9" w:rsidRPr="003916C9">
        <w:rPr>
          <w:rFonts w:eastAsia="Times New Roman" w:cs="Times New Roman"/>
          <w:lang w:eastAsia="ru-RU"/>
        </w:rPr>
        <w:t xml:space="preserve">). Если мы используем Ты </w:t>
      </w:r>
      <w:r w:rsidR="000452AA">
        <w:rPr>
          <w:rFonts w:eastAsia="Times New Roman" w:cs="Times New Roman"/>
          <w:lang w:eastAsia="ru-RU"/>
        </w:rPr>
        <w:t>–</w:t>
      </w:r>
      <w:r w:rsidR="003916C9" w:rsidRPr="003916C9">
        <w:rPr>
          <w:rFonts w:eastAsia="Times New Roman" w:cs="Times New Roman"/>
          <w:lang w:eastAsia="ru-RU"/>
        </w:rPr>
        <w:t xml:space="preserve"> высказывания, то человек, к которому мы обращаемся, испытывает негативные эмоции: гнев, раздражение, обиду. Использование Я </w:t>
      </w:r>
      <w:r w:rsidR="000452AA">
        <w:rPr>
          <w:rFonts w:eastAsia="Times New Roman" w:cs="Times New Roman"/>
          <w:lang w:eastAsia="ru-RU"/>
        </w:rPr>
        <w:t>–</w:t>
      </w:r>
      <w:r w:rsidR="003916C9" w:rsidRPr="003916C9">
        <w:rPr>
          <w:rFonts w:eastAsia="Times New Roman" w:cs="Times New Roman"/>
          <w:lang w:eastAsia="ru-RU"/>
        </w:rPr>
        <w:t xml:space="preserve"> высказываний позволяет человеку выслушать вас и спокойно вам ответи</w:t>
      </w:r>
      <w:r w:rsidR="003916C9">
        <w:rPr>
          <w:rFonts w:eastAsia="Times New Roman" w:cs="Times New Roman"/>
          <w:lang w:eastAsia="ru-RU"/>
        </w:rPr>
        <w:t xml:space="preserve">ть. </w:t>
      </w:r>
      <w:r w:rsidR="00DE210D" w:rsidRPr="00DE210D">
        <w:t>Пе</w:t>
      </w:r>
      <w:r w:rsidR="00DE210D">
        <w:t>рвоочередная цель “Я – высказывания</w:t>
      </w:r>
      <w:r w:rsidR="00DE210D" w:rsidRPr="00DE210D">
        <w:t xml:space="preserve">” – сообщить своё мнение, свою позицию, свои чувства и потребности; в такой форме другой услышит и поймёт их гораздо быстрее. </w:t>
      </w:r>
    </w:p>
    <w:p w:rsidR="00733A29" w:rsidRPr="00DE210D" w:rsidRDefault="00DE210D" w:rsidP="009A3C4E">
      <w:pPr>
        <w:ind w:firstLine="708"/>
        <w:jc w:val="both"/>
      </w:pPr>
      <w:r w:rsidRPr="00DE210D">
        <w:t>“Ты – высказывание” част</w:t>
      </w:r>
      <w:r>
        <w:t>о нарушае</w:t>
      </w:r>
      <w:r w:rsidRPr="00DE210D">
        <w:t>т процесс</w:t>
      </w:r>
      <w:r>
        <w:t xml:space="preserve"> взаимодействия</w:t>
      </w:r>
      <w:r w:rsidR="00A849A1">
        <w:t xml:space="preserve"> учителя с учеником</w:t>
      </w:r>
      <w:r>
        <w:t>, так как вызывае</w:t>
      </w:r>
      <w:r w:rsidRPr="00DE210D">
        <w:t>т у ребёнка</w:t>
      </w:r>
      <w:r w:rsidR="00A849A1">
        <w:t xml:space="preserve"> чувство обиды и горечи, создается</w:t>
      </w:r>
      <w:r w:rsidRPr="00DE210D">
        <w:t xml:space="preserve"> впечатление, что прав всегда взрослый</w:t>
      </w:r>
      <w:r>
        <w:t xml:space="preserve">: “Ты всегда  опаздываешь”, “Ты неисправим”  и т.д. </w:t>
      </w:r>
      <w:r w:rsidRPr="00DE210D">
        <w:t xml:space="preserve"> </w:t>
      </w:r>
    </w:p>
    <w:p w:rsidR="003916C9" w:rsidRPr="003916C9" w:rsidRDefault="00256E27" w:rsidP="009A3C4E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i/>
          <w:lang w:eastAsia="ru-RU"/>
        </w:rPr>
        <w:t>( слайд 2</w:t>
      </w:r>
      <w:r w:rsidR="00DE210D" w:rsidRPr="00733A29">
        <w:rPr>
          <w:rFonts w:eastAsia="Times New Roman" w:cs="Times New Roman"/>
          <w:b/>
          <w:bCs/>
          <w:i/>
          <w:lang w:eastAsia="ru-RU"/>
        </w:rPr>
        <w:t>)</w:t>
      </w:r>
      <w:r w:rsidR="00DE210D">
        <w:rPr>
          <w:rFonts w:eastAsia="Times New Roman" w:cs="Times New Roman"/>
          <w:b/>
          <w:bCs/>
          <w:lang w:eastAsia="ru-RU"/>
        </w:rPr>
        <w:t xml:space="preserve">  </w:t>
      </w:r>
      <w:r w:rsidR="003916C9">
        <w:rPr>
          <w:rFonts w:eastAsia="Times New Roman" w:cs="Times New Roman"/>
          <w:b/>
          <w:bCs/>
          <w:lang w:eastAsia="ru-RU"/>
        </w:rPr>
        <w:t>С</w:t>
      </w:r>
      <w:r w:rsidR="003916C9" w:rsidRPr="003916C9">
        <w:rPr>
          <w:rFonts w:eastAsia="Times New Roman" w:cs="Times New Roman"/>
          <w:b/>
          <w:bCs/>
          <w:lang w:eastAsia="ru-RU"/>
        </w:rPr>
        <w:t xml:space="preserve">хема «Я </w:t>
      </w:r>
      <w:r w:rsidR="000452AA">
        <w:rPr>
          <w:rFonts w:eastAsia="Times New Roman" w:cs="Times New Roman"/>
          <w:b/>
          <w:bCs/>
          <w:lang w:eastAsia="ru-RU"/>
        </w:rPr>
        <w:t>–</w:t>
      </w:r>
      <w:r w:rsidR="003916C9" w:rsidRPr="003916C9">
        <w:rPr>
          <w:rFonts w:eastAsia="Times New Roman" w:cs="Times New Roman"/>
          <w:b/>
          <w:bCs/>
          <w:lang w:eastAsia="ru-RU"/>
        </w:rPr>
        <w:t xml:space="preserve"> высказывания»:</w:t>
      </w:r>
    </w:p>
    <w:p w:rsidR="003916C9" w:rsidRPr="003916C9" w:rsidRDefault="00733A29" w:rsidP="009A3C4E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1. </w:t>
      </w:r>
      <w:r w:rsidR="009A3C4E">
        <w:rPr>
          <w:rFonts w:eastAsia="Times New Roman" w:cs="Times New Roman"/>
          <w:lang w:eastAsia="ru-RU"/>
        </w:rPr>
        <w:t xml:space="preserve">     </w:t>
      </w:r>
      <w:r w:rsidR="003916C9" w:rsidRPr="003916C9">
        <w:rPr>
          <w:rFonts w:eastAsia="Times New Roman" w:cs="Times New Roman"/>
          <w:lang w:eastAsia="ru-RU"/>
        </w:rPr>
        <w:t>Описание ситуации,</w:t>
      </w:r>
      <w:r>
        <w:rPr>
          <w:rFonts w:eastAsia="Times New Roman" w:cs="Times New Roman"/>
          <w:lang w:eastAsia="ru-RU"/>
        </w:rPr>
        <w:t xml:space="preserve"> события, </w:t>
      </w:r>
      <w:r w:rsidR="003916C9" w:rsidRPr="003916C9">
        <w:rPr>
          <w:rFonts w:eastAsia="Times New Roman" w:cs="Times New Roman"/>
          <w:lang w:eastAsia="ru-RU"/>
        </w:rPr>
        <w:t xml:space="preserve"> вызвавшей напряжен</w:t>
      </w:r>
      <w:r w:rsidR="00A849A1">
        <w:rPr>
          <w:rFonts w:eastAsia="Times New Roman" w:cs="Times New Roman"/>
          <w:lang w:eastAsia="ru-RU"/>
        </w:rPr>
        <w:t xml:space="preserve">ие (Когда я вижу, что ты </w:t>
      </w:r>
      <w:r w:rsidR="003916C9" w:rsidRPr="003916C9">
        <w:rPr>
          <w:rFonts w:eastAsia="Times New Roman" w:cs="Times New Roman"/>
          <w:lang w:eastAsia="ru-RU"/>
        </w:rPr>
        <w:t xml:space="preserve"> </w:t>
      </w:r>
      <w:r w:rsidR="000452AA">
        <w:rPr>
          <w:rFonts w:eastAsia="Times New Roman" w:cs="Times New Roman"/>
          <w:lang w:eastAsia="ru-RU"/>
        </w:rPr>
        <w:t>…</w:t>
      </w:r>
      <w:r w:rsidR="003916C9" w:rsidRPr="003916C9">
        <w:rPr>
          <w:rFonts w:eastAsia="Times New Roman" w:cs="Times New Roman"/>
          <w:lang w:eastAsia="ru-RU"/>
        </w:rPr>
        <w:t>)</w:t>
      </w:r>
    </w:p>
    <w:p w:rsidR="003916C9" w:rsidRPr="003916C9" w:rsidRDefault="00733A29" w:rsidP="009A3C4E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      Описание Вашей реакции </w:t>
      </w:r>
      <w:r w:rsidR="003916C9" w:rsidRPr="003916C9">
        <w:rPr>
          <w:rFonts w:eastAsia="Times New Roman" w:cs="Times New Roman"/>
          <w:lang w:eastAsia="ru-RU"/>
        </w:rPr>
        <w:t xml:space="preserve"> (Я чувствую </w:t>
      </w:r>
      <w:r w:rsidR="000452AA">
        <w:rPr>
          <w:rFonts w:eastAsia="Times New Roman" w:cs="Times New Roman"/>
          <w:lang w:eastAsia="ru-RU"/>
        </w:rPr>
        <w:t>…</w:t>
      </w:r>
      <w:proofErr w:type="gramStart"/>
      <w:r w:rsidR="00A849A1">
        <w:rPr>
          <w:rFonts w:eastAsia="Times New Roman" w:cs="Times New Roman"/>
          <w:lang w:eastAsia="ru-RU"/>
        </w:rPr>
        <w:t xml:space="preserve"> </w:t>
      </w:r>
      <w:r w:rsidR="003916C9" w:rsidRPr="003916C9">
        <w:rPr>
          <w:rFonts w:eastAsia="Times New Roman" w:cs="Times New Roman"/>
          <w:lang w:eastAsia="ru-RU"/>
        </w:rPr>
        <w:t xml:space="preserve"> )</w:t>
      </w:r>
      <w:proofErr w:type="gramEnd"/>
    </w:p>
    <w:p w:rsidR="00733A29" w:rsidRDefault="00733A29" w:rsidP="009A3C4E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3.      </w:t>
      </w:r>
      <w:r w:rsidR="00A849A1">
        <w:rPr>
          <w:rFonts w:eastAsia="Times New Roman" w:cs="Times New Roman"/>
          <w:lang w:eastAsia="ru-RU"/>
        </w:rPr>
        <w:t>Описываете п</w:t>
      </w:r>
      <w:r>
        <w:rPr>
          <w:rFonts w:eastAsia="Times New Roman" w:cs="Times New Roman"/>
          <w:lang w:eastAsia="ru-RU"/>
        </w:rPr>
        <w:t>редпочитаемый Вами исход  (</w:t>
      </w:r>
      <w:r>
        <w:t>мне хотелось бы, чтобы</w:t>
      </w:r>
      <w:r w:rsidR="000452AA">
        <w:t>…</w:t>
      </w:r>
      <w:r>
        <w:t>, я предпочёл</w:t>
      </w:r>
      <w:r w:rsidR="000452AA">
        <w:t>…</w:t>
      </w:r>
      <w:r>
        <w:t>., я был бы рад</w:t>
      </w:r>
      <w:r w:rsidR="003916C9" w:rsidRPr="003916C9">
        <w:rPr>
          <w:rFonts w:eastAsia="Times New Roman" w:cs="Times New Roman"/>
          <w:lang w:eastAsia="ru-RU"/>
        </w:rPr>
        <w:t>)</w:t>
      </w:r>
      <w:r>
        <w:rPr>
          <w:rFonts w:eastAsia="Times New Roman" w:cs="Times New Roman"/>
          <w:lang w:eastAsia="ru-RU"/>
        </w:rPr>
        <w:t>.</w:t>
      </w:r>
    </w:p>
    <w:p w:rsidR="00733A29" w:rsidRPr="003916C9" w:rsidRDefault="00733A29" w:rsidP="009A3C4E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Предлагаю</w:t>
      </w:r>
      <w:r w:rsidRPr="003916C9">
        <w:rPr>
          <w:rFonts w:eastAsia="Times New Roman" w:cs="Times New Roman"/>
          <w:lang w:eastAsia="ru-RU"/>
        </w:rPr>
        <w:t xml:space="preserve">  перевести предложенную </w:t>
      </w:r>
      <w:r w:rsidR="00A849A1">
        <w:rPr>
          <w:rFonts w:eastAsia="Times New Roman" w:cs="Times New Roman"/>
          <w:lang w:eastAsia="ru-RU"/>
        </w:rPr>
        <w:t xml:space="preserve">вам </w:t>
      </w:r>
      <w:r w:rsidRPr="003916C9">
        <w:rPr>
          <w:rFonts w:eastAsia="Times New Roman" w:cs="Times New Roman"/>
          <w:lang w:eastAsia="ru-RU"/>
        </w:rPr>
        <w:t>ф</w:t>
      </w:r>
      <w:r w:rsidR="00DE210D">
        <w:rPr>
          <w:rFonts w:eastAsia="Times New Roman" w:cs="Times New Roman"/>
          <w:lang w:eastAsia="ru-RU"/>
        </w:rPr>
        <w:t xml:space="preserve">разу </w:t>
      </w:r>
      <w:r w:rsidRPr="003916C9">
        <w:rPr>
          <w:rFonts w:eastAsia="Times New Roman" w:cs="Times New Roman"/>
          <w:lang w:eastAsia="ru-RU"/>
        </w:rPr>
        <w:t xml:space="preserve">в более конструктивную форму, используя технику Я </w:t>
      </w:r>
      <w:r w:rsidR="000452AA">
        <w:rPr>
          <w:rFonts w:eastAsia="Times New Roman" w:cs="Times New Roman"/>
          <w:lang w:eastAsia="ru-RU"/>
        </w:rPr>
        <w:t>–</w:t>
      </w:r>
      <w:r w:rsidRPr="003916C9">
        <w:rPr>
          <w:rFonts w:eastAsia="Times New Roman" w:cs="Times New Roman"/>
          <w:lang w:eastAsia="ru-RU"/>
        </w:rPr>
        <w:t xml:space="preserve"> высказывания.</w:t>
      </w:r>
    </w:p>
    <w:p w:rsidR="003916C9" w:rsidRPr="003916C9" w:rsidRDefault="00733A29" w:rsidP="009A3C4E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Примеры:</w:t>
      </w:r>
    </w:p>
    <w:p w:rsidR="003916C9" w:rsidRPr="003916C9" w:rsidRDefault="003916C9" w:rsidP="009A3C4E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3916C9">
        <w:rPr>
          <w:rFonts w:eastAsia="Times New Roman" w:cs="Times New Roman"/>
          <w:lang w:eastAsia="ru-RU"/>
        </w:rPr>
        <w:lastRenderedPageBreak/>
        <w:t>«Петров, где твой учебник? Дома забыл. Лучше бы ты голову дома забыл»</w:t>
      </w:r>
    </w:p>
    <w:p w:rsidR="003916C9" w:rsidRPr="003916C9" w:rsidRDefault="003916C9" w:rsidP="009A3C4E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3916C9">
        <w:rPr>
          <w:rFonts w:eastAsia="Times New Roman" w:cs="Times New Roman"/>
          <w:lang w:eastAsia="ru-RU"/>
        </w:rPr>
        <w:t xml:space="preserve">«Сидоров, почему твоих родителей не было на собрании, </w:t>
      </w:r>
      <w:proofErr w:type="gramStart"/>
      <w:r w:rsidRPr="003916C9">
        <w:rPr>
          <w:rFonts w:eastAsia="Times New Roman" w:cs="Times New Roman"/>
          <w:lang w:eastAsia="ru-RU"/>
        </w:rPr>
        <w:t>ты</w:t>
      </w:r>
      <w:proofErr w:type="gramEnd"/>
      <w:r w:rsidRPr="003916C9">
        <w:rPr>
          <w:rFonts w:eastAsia="Times New Roman" w:cs="Times New Roman"/>
          <w:lang w:eastAsia="ru-RU"/>
        </w:rPr>
        <w:t xml:space="preserve"> что им не нужен?»</w:t>
      </w:r>
    </w:p>
    <w:p w:rsidR="003916C9" w:rsidRDefault="003916C9" w:rsidP="009A3C4E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3916C9">
        <w:rPr>
          <w:rFonts w:eastAsia="Times New Roman" w:cs="Times New Roman"/>
          <w:lang w:eastAsia="ru-RU"/>
        </w:rPr>
        <w:t xml:space="preserve">«Иванов, что ты болтаешь </w:t>
      </w:r>
      <w:r w:rsidR="00A849A1">
        <w:rPr>
          <w:rFonts w:eastAsia="Times New Roman" w:cs="Times New Roman"/>
          <w:lang w:eastAsia="ru-RU"/>
        </w:rPr>
        <w:t>на уроке и так ничего не знаешь</w:t>
      </w:r>
      <w:r w:rsidRPr="003916C9">
        <w:rPr>
          <w:rFonts w:eastAsia="Times New Roman" w:cs="Times New Roman"/>
          <w:lang w:eastAsia="ru-RU"/>
        </w:rPr>
        <w:t>»</w:t>
      </w:r>
    </w:p>
    <w:p w:rsidR="00A849A1" w:rsidRPr="003916C9" w:rsidRDefault="00A849A1" w:rsidP="009A3C4E">
      <w:pPr>
        <w:suppressAutoHyphens w:val="0"/>
        <w:spacing w:before="100" w:beforeAutospacing="1" w:after="100" w:afterAutospacing="1"/>
        <w:ind w:left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Каждая группа зачитывает свою ситуацию.</w:t>
      </w:r>
    </w:p>
    <w:p w:rsidR="003916C9" w:rsidRPr="003916C9" w:rsidRDefault="003916C9" w:rsidP="009A3C4E">
      <w:pPr>
        <w:suppressAutoHyphens w:val="0"/>
        <w:spacing w:before="100" w:beforeAutospacing="1" w:after="100" w:afterAutospacing="1"/>
        <w:ind w:firstLine="360"/>
        <w:jc w:val="both"/>
        <w:rPr>
          <w:rFonts w:eastAsia="Times New Roman" w:cs="Times New Roman"/>
          <w:lang w:eastAsia="ru-RU"/>
        </w:rPr>
      </w:pPr>
      <w:r w:rsidRPr="003916C9">
        <w:rPr>
          <w:rFonts w:eastAsia="Times New Roman" w:cs="Times New Roman"/>
          <w:lang w:eastAsia="ru-RU"/>
        </w:rPr>
        <w:t xml:space="preserve">Что значит хороший учитель? </w:t>
      </w:r>
      <w:r w:rsidR="00A849A1">
        <w:rPr>
          <w:rFonts w:eastAsia="Times New Roman" w:cs="Times New Roman"/>
          <w:lang w:eastAsia="ru-RU"/>
        </w:rPr>
        <w:t>Это п</w:t>
      </w:r>
      <w:r w:rsidRPr="003916C9">
        <w:rPr>
          <w:rFonts w:eastAsia="Times New Roman" w:cs="Times New Roman"/>
          <w:lang w:eastAsia="ru-RU"/>
        </w:rPr>
        <w:t xml:space="preserve">едагог, умеющий поддерживать ровные, строгие, деловые отношения с учащимися, проявляющий уважение к ним, не оставляющий без внимания ни одного случая ученической </w:t>
      </w:r>
      <w:proofErr w:type="spellStart"/>
      <w:r w:rsidRPr="003916C9">
        <w:rPr>
          <w:rFonts w:eastAsia="Times New Roman" w:cs="Times New Roman"/>
          <w:lang w:eastAsia="ru-RU"/>
        </w:rPr>
        <w:t>неуспешности</w:t>
      </w:r>
      <w:proofErr w:type="spellEnd"/>
      <w:r w:rsidRPr="003916C9">
        <w:rPr>
          <w:rFonts w:eastAsia="Times New Roman" w:cs="Times New Roman"/>
          <w:lang w:eastAsia="ru-RU"/>
        </w:rPr>
        <w:t>, готовый и умеющий</w:t>
      </w:r>
      <w:r w:rsidR="00A849A1">
        <w:rPr>
          <w:rFonts w:eastAsia="Times New Roman" w:cs="Times New Roman"/>
          <w:lang w:eastAsia="ru-RU"/>
        </w:rPr>
        <w:t xml:space="preserve"> своевременно помочь ученикам. Он </w:t>
      </w:r>
      <w:r w:rsidRPr="003916C9">
        <w:rPr>
          <w:rFonts w:eastAsia="Times New Roman" w:cs="Times New Roman"/>
          <w:lang w:eastAsia="ru-RU"/>
        </w:rPr>
        <w:t xml:space="preserve"> вправе ожидать, что к его </w:t>
      </w:r>
      <w:r w:rsidRPr="00A849A1">
        <w:rPr>
          <w:rFonts w:eastAsia="Times New Roman" w:cs="Times New Roman"/>
          <w:bCs/>
          <w:lang w:eastAsia="ru-RU"/>
        </w:rPr>
        <w:t>способу оценивания знаний</w:t>
      </w:r>
      <w:r w:rsidRPr="003916C9">
        <w:rPr>
          <w:rFonts w:eastAsia="Times New Roman" w:cs="Times New Roman"/>
          <w:lang w:eastAsia="ru-RU"/>
        </w:rPr>
        <w:t xml:space="preserve"> дети будут относиться с достаточной степенью уважения. А педагог агрессивный, не способный терпеливо обучать, </w:t>
      </w:r>
      <w:proofErr w:type="gramStart"/>
      <w:r w:rsidRPr="003916C9">
        <w:rPr>
          <w:rFonts w:eastAsia="Times New Roman" w:cs="Times New Roman"/>
          <w:lang w:eastAsia="ru-RU"/>
        </w:rPr>
        <w:t>крикливый</w:t>
      </w:r>
      <w:proofErr w:type="gramEnd"/>
      <w:r w:rsidRPr="003916C9">
        <w:rPr>
          <w:rFonts w:eastAsia="Times New Roman" w:cs="Times New Roman"/>
          <w:lang w:eastAsia="ru-RU"/>
        </w:rPr>
        <w:t xml:space="preserve"> и безразличный к судьбам детей, использующий оценку в качестве дисциплинарного регулятора, вызывает ответную негативную реакцию у учеников и родителей.</w:t>
      </w:r>
      <w:r w:rsidR="00733A29">
        <w:rPr>
          <w:rFonts w:eastAsia="Times New Roman" w:cs="Times New Roman"/>
          <w:lang w:eastAsia="ru-RU"/>
        </w:rPr>
        <w:t xml:space="preserve"> </w:t>
      </w:r>
      <w:r w:rsidRPr="003916C9">
        <w:rPr>
          <w:rFonts w:eastAsia="Times New Roman" w:cs="Times New Roman"/>
          <w:lang w:eastAsia="ru-RU"/>
        </w:rPr>
        <w:t>Независимо от выставленной оценки слово</w:t>
      </w:r>
      <w:r w:rsidR="00A849A1">
        <w:rPr>
          <w:rFonts w:eastAsia="Times New Roman" w:cs="Times New Roman"/>
          <w:lang w:eastAsia="ru-RU"/>
        </w:rPr>
        <w:t xml:space="preserve"> педагога </w:t>
      </w:r>
      <w:r w:rsidRPr="003916C9">
        <w:rPr>
          <w:rFonts w:eastAsia="Times New Roman" w:cs="Times New Roman"/>
          <w:lang w:eastAsia="ru-RU"/>
        </w:rPr>
        <w:t xml:space="preserve"> может возродить ил</w:t>
      </w:r>
      <w:r w:rsidR="00A849A1">
        <w:rPr>
          <w:rFonts w:eastAsia="Times New Roman" w:cs="Times New Roman"/>
          <w:lang w:eastAsia="ru-RU"/>
        </w:rPr>
        <w:t>и уничтожить, поддержать или от</w:t>
      </w:r>
      <w:r w:rsidRPr="003916C9">
        <w:rPr>
          <w:rFonts w:eastAsia="Times New Roman" w:cs="Times New Roman"/>
          <w:lang w:eastAsia="ru-RU"/>
        </w:rPr>
        <w:t>толкнуть.</w:t>
      </w:r>
    </w:p>
    <w:p w:rsidR="003916C9" w:rsidRPr="003916C9" w:rsidRDefault="00DE210D" w:rsidP="009A3C4E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lang w:eastAsia="ru-RU"/>
        </w:rPr>
      </w:pPr>
      <w:r w:rsidRPr="00DE210D">
        <w:rPr>
          <w:rFonts w:eastAsia="Times New Roman" w:cs="Times New Roman"/>
          <w:b/>
          <w:bCs/>
          <w:i/>
          <w:lang w:eastAsia="ru-RU"/>
        </w:rPr>
        <w:t>( слайд 4)</w:t>
      </w:r>
      <w:r>
        <w:rPr>
          <w:rFonts w:eastAsia="Times New Roman" w:cs="Times New Roman"/>
          <w:b/>
          <w:bCs/>
          <w:lang w:eastAsia="ru-RU"/>
        </w:rPr>
        <w:t xml:space="preserve"> </w:t>
      </w:r>
      <w:r w:rsidR="003916C9" w:rsidRPr="003916C9">
        <w:rPr>
          <w:rFonts w:eastAsia="Times New Roman" w:cs="Times New Roman"/>
          <w:b/>
          <w:bCs/>
          <w:lang w:eastAsia="ru-RU"/>
        </w:rPr>
        <w:t>Упражнение «Тренинг словесной оценки»</w:t>
      </w:r>
    </w:p>
    <w:p w:rsidR="003916C9" w:rsidRPr="003916C9" w:rsidRDefault="003916C9" w:rsidP="009A3C4E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3916C9">
        <w:rPr>
          <w:rFonts w:eastAsia="Times New Roman" w:cs="Times New Roman"/>
          <w:lang w:eastAsia="ru-RU"/>
        </w:rPr>
        <w:t>Задания группам:</w:t>
      </w:r>
    </w:p>
    <w:p w:rsidR="003916C9" w:rsidRPr="003916C9" w:rsidRDefault="003916C9" w:rsidP="009A3C4E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3916C9">
        <w:rPr>
          <w:rFonts w:eastAsia="Times New Roman" w:cs="Times New Roman"/>
          <w:lang w:eastAsia="ru-RU"/>
        </w:rPr>
        <w:t>1 </w:t>
      </w:r>
      <w:r w:rsidR="000452AA">
        <w:rPr>
          <w:rFonts w:eastAsia="Times New Roman" w:cs="Times New Roman"/>
          <w:lang w:eastAsia="ru-RU"/>
        </w:rPr>
        <w:t>–</w:t>
      </w:r>
      <w:r w:rsidRPr="003916C9">
        <w:rPr>
          <w:rFonts w:eastAsia="Times New Roman" w:cs="Times New Roman"/>
          <w:lang w:eastAsia="ru-RU"/>
        </w:rPr>
        <w:t xml:space="preserve"> ученик получил отметку 3. Вы хотите его поддержать, придумайте соответствующий текст</w:t>
      </w:r>
    </w:p>
    <w:p w:rsidR="003916C9" w:rsidRPr="003916C9" w:rsidRDefault="003916C9" w:rsidP="009A3C4E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3916C9">
        <w:rPr>
          <w:rFonts w:eastAsia="Times New Roman" w:cs="Times New Roman"/>
          <w:i/>
          <w:iCs/>
          <w:lang w:eastAsia="ru-RU"/>
        </w:rPr>
        <w:t>( я знаю, что твоя тройк</w:t>
      </w:r>
      <w:proofErr w:type="gramStart"/>
      <w:r w:rsidRPr="003916C9">
        <w:rPr>
          <w:rFonts w:eastAsia="Times New Roman" w:cs="Times New Roman"/>
          <w:i/>
          <w:iCs/>
          <w:lang w:eastAsia="ru-RU"/>
        </w:rPr>
        <w:t>а-</w:t>
      </w:r>
      <w:proofErr w:type="gramEnd"/>
      <w:r w:rsidRPr="003916C9">
        <w:rPr>
          <w:rFonts w:eastAsia="Times New Roman" w:cs="Times New Roman"/>
          <w:i/>
          <w:iCs/>
          <w:lang w:eastAsia="ru-RU"/>
        </w:rPr>
        <w:t xml:space="preserve"> это улыбка судьбы, потому что завтра будет другой день и ты, как всегда, блеснёшь своими знаниями и я с удовольствием поставлю тебе высший балл) </w:t>
      </w:r>
    </w:p>
    <w:p w:rsidR="003916C9" w:rsidRPr="003916C9" w:rsidRDefault="003916C9" w:rsidP="009A3C4E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3916C9">
        <w:rPr>
          <w:rFonts w:eastAsia="Times New Roman" w:cs="Times New Roman"/>
          <w:lang w:eastAsia="ru-RU"/>
        </w:rPr>
        <w:t xml:space="preserve">2 </w:t>
      </w:r>
      <w:r w:rsidR="000452AA">
        <w:rPr>
          <w:rFonts w:eastAsia="Times New Roman" w:cs="Times New Roman"/>
          <w:lang w:eastAsia="ru-RU"/>
        </w:rPr>
        <w:t>–</w:t>
      </w:r>
      <w:r w:rsidRPr="003916C9">
        <w:rPr>
          <w:rFonts w:eastAsia="Times New Roman" w:cs="Times New Roman"/>
          <w:lang w:eastAsia="ru-RU"/>
        </w:rPr>
        <w:t xml:space="preserve"> ученик впервые получил высокую отметку, сопроводите её какой-нибудь очень значимой фразой</w:t>
      </w:r>
    </w:p>
    <w:p w:rsidR="003916C9" w:rsidRPr="003916C9" w:rsidRDefault="003916C9" w:rsidP="009A3C4E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3916C9">
        <w:rPr>
          <w:rFonts w:eastAsia="Times New Roman" w:cs="Times New Roman"/>
          <w:i/>
          <w:iCs/>
          <w:lang w:eastAsia="ru-RU"/>
        </w:rPr>
        <w:t>( Ребята, сегодня Володя получил первое публичное признание своих успехов, и пусть так будет с каждым и пусть так будет всегда) </w:t>
      </w:r>
    </w:p>
    <w:p w:rsidR="003916C9" w:rsidRPr="003916C9" w:rsidRDefault="003916C9" w:rsidP="009A3C4E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3916C9">
        <w:rPr>
          <w:rFonts w:eastAsia="Times New Roman" w:cs="Times New Roman"/>
          <w:lang w:eastAsia="ru-RU"/>
        </w:rPr>
        <w:t xml:space="preserve">3 </w:t>
      </w:r>
      <w:r w:rsidR="000452AA">
        <w:rPr>
          <w:rFonts w:eastAsia="Times New Roman" w:cs="Times New Roman"/>
          <w:lang w:eastAsia="ru-RU"/>
        </w:rPr>
        <w:t>–</w:t>
      </w:r>
      <w:r w:rsidRPr="003916C9">
        <w:rPr>
          <w:rFonts w:eastAsia="Times New Roman" w:cs="Times New Roman"/>
          <w:lang w:eastAsia="ru-RU"/>
        </w:rPr>
        <w:t xml:space="preserve"> вы ставите ученику неудовлетворительную отметку в дневник. Что вы при этом ему можете сказать?</w:t>
      </w:r>
    </w:p>
    <w:p w:rsidR="003916C9" w:rsidRDefault="003916C9" w:rsidP="009A3C4E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i/>
          <w:iCs/>
          <w:lang w:eastAsia="ru-RU"/>
        </w:rPr>
      </w:pPr>
      <w:proofErr w:type="gramStart"/>
      <w:r w:rsidRPr="003916C9">
        <w:rPr>
          <w:rFonts w:eastAsia="Times New Roman" w:cs="Times New Roman"/>
          <w:i/>
          <w:iCs/>
          <w:lang w:eastAsia="ru-RU"/>
        </w:rPr>
        <w:t>(многие талантливые люди получали в школе неудовлетворительные оценки, и это не помешало совершать чудеса на избранном ими пути.</w:t>
      </w:r>
      <w:proofErr w:type="gramEnd"/>
      <w:r w:rsidRPr="003916C9">
        <w:rPr>
          <w:rFonts w:eastAsia="Times New Roman" w:cs="Times New Roman"/>
          <w:i/>
          <w:iCs/>
          <w:lang w:eastAsia="ru-RU"/>
        </w:rPr>
        <w:t xml:space="preserve"> Думаю, что когда-нибудь ты будешь вспоминать эту оце</w:t>
      </w:r>
      <w:r>
        <w:rPr>
          <w:rFonts w:eastAsia="Times New Roman" w:cs="Times New Roman"/>
          <w:i/>
          <w:iCs/>
          <w:lang w:eastAsia="ru-RU"/>
        </w:rPr>
        <w:t xml:space="preserve">нку с улыбкой, потому что я </w:t>
      </w:r>
      <w:proofErr w:type="gramStart"/>
      <w:r>
        <w:rPr>
          <w:rFonts w:eastAsia="Times New Roman" w:cs="Times New Roman"/>
          <w:i/>
          <w:iCs/>
          <w:lang w:eastAsia="ru-RU"/>
        </w:rPr>
        <w:t>вер</w:t>
      </w:r>
      <w:r w:rsidRPr="003916C9">
        <w:rPr>
          <w:rFonts w:eastAsia="Times New Roman" w:cs="Times New Roman"/>
          <w:i/>
          <w:iCs/>
          <w:lang w:eastAsia="ru-RU"/>
        </w:rPr>
        <w:t>ю</w:t>
      </w:r>
      <w:proofErr w:type="gramEnd"/>
      <w:r w:rsidRPr="003916C9">
        <w:rPr>
          <w:rFonts w:eastAsia="Times New Roman" w:cs="Times New Roman"/>
          <w:i/>
          <w:iCs/>
          <w:lang w:eastAsia="ru-RU"/>
        </w:rPr>
        <w:t xml:space="preserve"> тебе и знаю, что ты сумеешь преодолеть временные трудности, а я всегда готова поставить хорошую оценку за твой труд).</w:t>
      </w:r>
    </w:p>
    <w:p w:rsidR="003916C9" w:rsidRPr="003916C9" w:rsidRDefault="009A3C4E" w:rsidP="009A3C4E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i/>
          <w:iCs/>
          <w:lang w:eastAsia="ru-RU"/>
        </w:rPr>
        <w:t>Каждая группа озвучивает свое задание.</w:t>
      </w:r>
    </w:p>
    <w:p w:rsidR="003916C9" w:rsidRDefault="003916C9" w:rsidP="009A3C4E">
      <w:pPr>
        <w:suppressAutoHyphens w:val="0"/>
        <w:ind w:firstLine="708"/>
        <w:jc w:val="both"/>
        <w:rPr>
          <w:rFonts w:eastAsia="Times New Roman" w:cs="Times New Roman"/>
          <w:lang w:eastAsia="ru-RU"/>
        </w:rPr>
      </w:pPr>
      <w:r w:rsidRPr="003916C9">
        <w:rPr>
          <w:rFonts w:eastAsia="Times New Roman" w:cs="Times New Roman"/>
          <w:lang w:eastAsia="ru-RU"/>
        </w:rPr>
        <w:t>В отношениях с учащимися  учитель является образцом толерантности.</w:t>
      </w:r>
      <w:r w:rsidR="00A849A1">
        <w:rPr>
          <w:rFonts w:eastAsia="Times New Roman" w:cs="Times New Roman"/>
          <w:lang w:eastAsia="ru-RU"/>
        </w:rPr>
        <w:t xml:space="preserve"> </w:t>
      </w:r>
      <w:r w:rsidRPr="003916C9">
        <w:rPr>
          <w:rFonts w:eastAsia="Times New Roman" w:cs="Times New Roman"/>
          <w:lang w:eastAsia="ru-RU"/>
        </w:rPr>
        <w:t>Поэтому как мы себя ведём с детьми, то и получаем в ответ.</w:t>
      </w:r>
      <w:r w:rsidR="00A849A1">
        <w:rPr>
          <w:rFonts w:eastAsia="Times New Roman" w:cs="Times New Roman"/>
          <w:lang w:eastAsia="ru-RU"/>
        </w:rPr>
        <w:t xml:space="preserve"> </w:t>
      </w:r>
      <w:r w:rsidRPr="003916C9">
        <w:rPr>
          <w:rFonts w:eastAsia="Times New Roman" w:cs="Times New Roman"/>
          <w:lang w:eastAsia="ru-RU"/>
        </w:rPr>
        <w:t xml:space="preserve">Уважаемые педагоги нужно помнить: чтобы создать благоприятную для развития толерантности атмосферу, учителя должны </w:t>
      </w:r>
      <w:r w:rsidRPr="003916C9">
        <w:rPr>
          <w:rFonts w:eastAsia="Times New Roman" w:cs="Times New Roman"/>
          <w:b/>
          <w:bCs/>
          <w:lang w:eastAsia="ru-RU"/>
        </w:rPr>
        <w:t>понимать невербальный язык</w:t>
      </w:r>
      <w:r w:rsidRPr="003916C9">
        <w:rPr>
          <w:rFonts w:eastAsia="Times New Roman" w:cs="Times New Roman"/>
          <w:lang w:eastAsia="ru-RU"/>
        </w:rPr>
        <w:t>, влия</w:t>
      </w:r>
      <w:r w:rsidR="00A849A1">
        <w:rPr>
          <w:rFonts w:eastAsia="Times New Roman" w:cs="Times New Roman"/>
          <w:lang w:eastAsia="ru-RU"/>
        </w:rPr>
        <w:t>ющий на межличностные отношения.</w:t>
      </w:r>
    </w:p>
    <w:p w:rsidR="009A3C4E" w:rsidRDefault="00A849A1" w:rsidP="009A3C4E">
      <w:pPr>
        <w:suppressAutoHyphens w:val="0"/>
        <w:ind w:firstLine="708"/>
        <w:jc w:val="both"/>
        <w:rPr>
          <w:rFonts w:eastAsia="Times New Roman" w:cs="Times New Roman"/>
          <w:lang w:eastAsia="ru-RU"/>
        </w:rPr>
      </w:pPr>
      <w:r w:rsidRPr="00C231AD">
        <w:rPr>
          <w:rFonts w:eastAsia="Times New Roman" w:cs="Times New Roman"/>
          <w:lang w:eastAsia="ru-RU"/>
        </w:rPr>
        <w:t xml:space="preserve">Каждому человеку хочется, чтобы его понимали и принимали таким, какой он есть. Способность педагога к безусловному принятию детей – это, в первую очередь, учёт индивидуальности ребёнка. Потребность в любви, то есть нужности </w:t>
      </w:r>
      <w:proofErr w:type="gramStart"/>
      <w:r w:rsidRPr="00C231AD">
        <w:rPr>
          <w:rFonts w:eastAsia="Times New Roman" w:cs="Times New Roman"/>
          <w:lang w:eastAsia="ru-RU"/>
        </w:rPr>
        <w:t>другому</w:t>
      </w:r>
      <w:proofErr w:type="gramEnd"/>
      <w:r w:rsidRPr="00C231AD">
        <w:rPr>
          <w:rFonts w:eastAsia="Times New Roman" w:cs="Times New Roman"/>
          <w:lang w:eastAsia="ru-RU"/>
        </w:rPr>
        <w:t xml:space="preserve">, одна из </w:t>
      </w:r>
      <w:r w:rsidRPr="00C231AD">
        <w:rPr>
          <w:rFonts w:eastAsia="Times New Roman" w:cs="Times New Roman"/>
          <w:lang w:eastAsia="ru-RU"/>
        </w:rPr>
        <w:lastRenderedPageBreak/>
        <w:t>фундаментальных человеческих потребностей. Её удовлетворение – необходимое условие для нормального развития ребёнка.</w:t>
      </w:r>
    </w:p>
    <w:p w:rsidR="009A3C4E" w:rsidRDefault="00A849A1" w:rsidP="009A3C4E">
      <w:pPr>
        <w:suppressAutoHyphens w:val="0"/>
        <w:ind w:firstLine="708"/>
        <w:jc w:val="both"/>
        <w:rPr>
          <w:rFonts w:eastAsia="Times New Roman" w:cs="Times New Roman"/>
          <w:lang w:eastAsia="ru-RU"/>
        </w:rPr>
      </w:pPr>
      <w:r w:rsidRPr="00C231AD">
        <w:rPr>
          <w:rFonts w:eastAsia="Times New Roman" w:cs="Times New Roman"/>
          <w:lang w:eastAsia="ru-RU"/>
        </w:rPr>
        <w:t xml:space="preserve">Безусловное принятие не подразумевает вседозволенность и полное отсутствие критики. Можно выражать своё недовольство только отдельными, конкретными поступками ребёнка, но </w:t>
      </w:r>
      <w:r>
        <w:rPr>
          <w:rFonts w:eastAsia="Times New Roman" w:cs="Times New Roman"/>
          <w:lang w:eastAsia="ru-RU"/>
        </w:rPr>
        <w:t xml:space="preserve">не </w:t>
      </w:r>
      <w:r w:rsidRPr="00C231AD">
        <w:rPr>
          <w:rFonts w:eastAsia="Times New Roman" w:cs="Times New Roman"/>
          <w:lang w:eastAsia="ru-RU"/>
        </w:rPr>
        <w:t xml:space="preserve">его личности в целом. </w:t>
      </w:r>
    </w:p>
    <w:p w:rsidR="003916C9" w:rsidRPr="00830C13" w:rsidRDefault="00ED60C4" w:rsidP="009A3C4E">
      <w:pPr>
        <w:suppressAutoHyphens w:val="0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Поведение учителя, его невербальная характеристика (поза, жесты) </w:t>
      </w:r>
      <w:r w:rsidR="003916C9" w:rsidRPr="003916C9">
        <w:rPr>
          <w:rFonts w:eastAsia="Times New Roman" w:cs="Times New Roman"/>
          <w:lang w:eastAsia="ru-RU"/>
        </w:rPr>
        <w:t xml:space="preserve">многое говорит ученикам о том, как учитель относится к ним на самом деле. Необходимо постоянно контролировать свой стиль </w:t>
      </w:r>
      <w:r w:rsidR="003916C9" w:rsidRPr="003916C9">
        <w:rPr>
          <w:rFonts w:eastAsia="Times New Roman" w:cs="Times New Roman"/>
          <w:b/>
          <w:bCs/>
          <w:lang w:eastAsia="ru-RU"/>
        </w:rPr>
        <w:t>общения с учащимися.</w:t>
      </w:r>
      <w:r w:rsidR="003916C9" w:rsidRPr="00830C13">
        <w:rPr>
          <w:rFonts w:eastAsia="Times New Roman" w:cs="Times New Roman"/>
          <w:b/>
          <w:bCs/>
          <w:lang w:eastAsia="ru-RU"/>
        </w:rPr>
        <w:t xml:space="preserve"> </w:t>
      </w:r>
    </w:p>
    <w:p w:rsidR="00C231AD" w:rsidRPr="00C231AD" w:rsidRDefault="00ED60C4" w:rsidP="009A3C4E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b/>
          <w:i/>
          <w:lang w:eastAsia="ru-RU"/>
        </w:rPr>
      </w:pPr>
      <w:r w:rsidRPr="00ED60C4">
        <w:rPr>
          <w:rFonts w:eastAsia="Times New Roman" w:cs="Times New Roman"/>
          <w:b/>
          <w:i/>
          <w:lang w:eastAsia="ru-RU"/>
        </w:rPr>
        <w:t xml:space="preserve">Слайд </w:t>
      </w:r>
      <w:r w:rsidR="00256E27">
        <w:rPr>
          <w:rFonts w:eastAsia="Times New Roman" w:cs="Times New Roman"/>
          <w:b/>
          <w:i/>
          <w:lang w:eastAsia="ru-RU"/>
        </w:rPr>
        <w:t>4</w:t>
      </w:r>
    </w:p>
    <w:tbl>
      <w:tblPr>
        <w:tblW w:w="9542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4536"/>
      </w:tblGrid>
      <w:tr w:rsidR="00ED60C4" w:rsidRPr="00C231AD" w:rsidTr="00ED60C4">
        <w:trPr>
          <w:tblCellSpacing w:w="7" w:type="dxa"/>
        </w:trPr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31AD" w:rsidRPr="00C231AD" w:rsidRDefault="00C231AD" w:rsidP="009A3C4E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C231AD">
              <w:rPr>
                <w:rFonts w:eastAsia="Times New Roman" w:cs="Times New Roman"/>
                <w:b/>
                <w:lang w:eastAsia="ru-RU"/>
              </w:rPr>
              <w:t>Язык принятия</w:t>
            </w:r>
            <w:r w:rsidR="00A849A1" w:rsidRPr="00A849A1">
              <w:rPr>
                <w:rFonts w:eastAsia="Times New Roman" w:cs="Times New Roman"/>
                <w:b/>
                <w:lang w:eastAsia="ru-RU"/>
              </w:rPr>
              <w:t xml:space="preserve"> (оказывает позитивное влияние на общение)</w:t>
            </w:r>
          </w:p>
        </w:tc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31AD" w:rsidRPr="00C231AD" w:rsidRDefault="00C231AD" w:rsidP="009A3C4E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C231AD">
              <w:rPr>
                <w:rFonts w:eastAsia="Times New Roman" w:cs="Times New Roman"/>
                <w:b/>
                <w:lang w:eastAsia="ru-RU"/>
              </w:rPr>
              <w:t>Язык неприятия</w:t>
            </w:r>
            <w:r w:rsidR="00A849A1" w:rsidRPr="00A849A1">
              <w:rPr>
                <w:rFonts w:eastAsia="Times New Roman" w:cs="Times New Roman"/>
                <w:b/>
                <w:lang w:eastAsia="ru-RU"/>
              </w:rPr>
              <w:t xml:space="preserve"> (негативное влияние)</w:t>
            </w:r>
          </w:p>
        </w:tc>
      </w:tr>
      <w:tr w:rsidR="00ED60C4" w:rsidRPr="00C231AD" w:rsidTr="00ED60C4">
        <w:trPr>
          <w:tblCellSpacing w:w="7" w:type="dxa"/>
        </w:trPr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31AD" w:rsidRPr="00C231AD" w:rsidRDefault="00ED60C4" w:rsidP="009A3C4E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Улыбка, кивание </w:t>
            </w:r>
          </w:p>
        </w:tc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31AD" w:rsidRPr="00C231AD" w:rsidRDefault="00ED60C4" w:rsidP="009A3C4E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Взгляд из-под полуприкрытых век</w:t>
            </w:r>
          </w:p>
        </w:tc>
      </w:tr>
      <w:tr w:rsidR="00ED60C4" w:rsidRPr="00C231AD" w:rsidTr="00ED60C4">
        <w:trPr>
          <w:tblCellSpacing w:w="7" w:type="dxa"/>
        </w:trPr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31AD" w:rsidRPr="00C231AD" w:rsidRDefault="00C231AD" w:rsidP="009A3C4E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 w:rsidRPr="00C231AD">
              <w:rPr>
                <w:rFonts w:eastAsia="Times New Roman" w:cs="Times New Roman"/>
                <w:lang w:eastAsia="ru-RU"/>
              </w:rPr>
              <w:t>Контакт глаз</w:t>
            </w:r>
            <w:r w:rsidR="00ED60C4">
              <w:rPr>
                <w:rFonts w:eastAsia="Times New Roman" w:cs="Times New Roman"/>
                <w:lang w:eastAsia="ru-RU"/>
              </w:rPr>
              <w:t>, внимательный взгляд</w:t>
            </w:r>
          </w:p>
        </w:tc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31AD" w:rsidRPr="00C231AD" w:rsidRDefault="00A849A1" w:rsidP="009A3C4E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Насмешка</w:t>
            </w:r>
          </w:p>
        </w:tc>
      </w:tr>
      <w:tr w:rsidR="00ED60C4" w:rsidRPr="00C231AD" w:rsidTr="00ED60C4">
        <w:trPr>
          <w:tblCellSpacing w:w="7" w:type="dxa"/>
        </w:trPr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31AD" w:rsidRPr="00C231AD" w:rsidRDefault="00C231AD" w:rsidP="009A3C4E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 w:rsidRPr="00C231AD">
              <w:rPr>
                <w:rFonts w:eastAsia="Times New Roman" w:cs="Times New Roman"/>
                <w:lang w:eastAsia="ru-RU"/>
              </w:rPr>
              <w:t xml:space="preserve">Поощрение </w:t>
            </w:r>
          </w:p>
        </w:tc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31AD" w:rsidRPr="00C231AD" w:rsidRDefault="00C231AD" w:rsidP="009A3C4E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 w:rsidRPr="00C231AD">
              <w:rPr>
                <w:rFonts w:eastAsia="Times New Roman" w:cs="Times New Roman"/>
                <w:lang w:eastAsia="ru-RU"/>
              </w:rPr>
              <w:t>Негативные интонации</w:t>
            </w:r>
          </w:p>
        </w:tc>
      </w:tr>
      <w:tr w:rsidR="00ED60C4" w:rsidRPr="00C231AD" w:rsidTr="00ED60C4">
        <w:trPr>
          <w:tblCellSpacing w:w="7" w:type="dxa"/>
        </w:trPr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31AD" w:rsidRPr="00C231AD" w:rsidRDefault="00C231AD" w:rsidP="009A3C4E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 w:rsidRPr="00C231AD">
              <w:rPr>
                <w:rFonts w:eastAsia="Times New Roman" w:cs="Times New Roman"/>
                <w:lang w:eastAsia="ru-RU"/>
              </w:rPr>
              <w:t xml:space="preserve">Комплимент </w:t>
            </w:r>
          </w:p>
        </w:tc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31AD" w:rsidRPr="00C231AD" w:rsidRDefault="00A849A1" w:rsidP="009A3C4E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Скрещенные на груди руки </w:t>
            </w:r>
          </w:p>
        </w:tc>
      </w:tr>
      <w:tr w:rsidR="00ED60C4" w:rsidRPr="00C231AD" w:rsidTr="00ED60C4">
        <w:trPr>
          <w:tblCellSpacing w:w="7" w:type="dxa"/>
        </w:trPr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31AD" w:rsidRPr="00C231AD" w:rsidRDefault="00ED60C4" w:rsidP="009A3C4E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Распахнутые руки</w:t>
            </w:r>
          </w:p>
        </w:tc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31AD" w:rsidRPr="00C231AD" w:rsidRDefault="00ED60C4" w:rsidP="009A3C4E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Поза «Руки в боки»</w:t>
            </w:r>
          </w:p>
        </w:tc>
      </w:tr>
      <w:tr w:rsidR="00ED60C4" w:rsidRPr="00C231AD" w:rsidTr="00ED60C4">
        <w:trPr>
          <w:tblCellSpacing w:w="7" w:type="dxa"/>
        </w:trPr>
        <w:tc>
          <w:tcPr>
            <w:tcW w:w="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31AD" w:rsidRPr="00C231AD" w:rsidRDefault="00ED60C4" w:rsidP="009A3C4E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 w:rsidRPr="00C231AD">
              <w:rPr>
                <w:rFonts w:eastAsia="Times New Roman" w:cs="Times New Roman"/>
                <w:lang w:eastAsia="ru-RU"/>
              </w:rPr>
              <w:t>Оценка поступка, а не личных качеств</w:t>
            </w:r>
          </w:p>
        </w:tc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31AD" w:rsidRPr="00C231AD" w:rsidRDefault="00ED60C4" w:rsidP="009A3C4E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Взгляд, направленный в сторону во время ответа ученика</w:t>
            </w:r>
          </w:p>
        </w:tc>
      </w:tr>
    </w:tbl>
    <w:p w:rsidR="00C231AD" w:rsidRPr="00C231AD" w:rsidRDefault="00C231AD" w:rsidP="009A3C4E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C231AD">
        <w:rPr>
          <w:rFonts w:eastAsia="Times New Roman" w:cs="Times New Roman"/>
          <w:lang w:eastAsia="ru-RU"/>
        </w:rPr>
        <w:t xml:space="preserve">Несомненно, установление добрых и доверительных отношений между взрослыми и ребёнком существенно снижает уровень непонимания и конфликтов. </w:t>
      </w:r>
    </w:p>
    <w:p w:rsidR="00ED60C4" w:rsidRDefault="00256E27" w:rsidP="009A3C4E">
      <w:pPr>
        <w:jc w:val="both"/>
      </w:pPr>
      <w:r>
        <w:rPr>
          <w:b/>
          <w:i/>
        </w:rPr>
        <w:t>(слайды 5</w:t>
      </w:r>
      <w:r w:rsidR="00ED60C4" w:rsidRPr="00DE210D">
        <w:rPr>
          <w:b/>
          <w:i/>
        </w:rPr>
        <w:t>-10)</w:t>
      </w:r>
      <w:r w:rsidR="00ED60C4">
        <w:t xml:space="preserve"> Мы провели анкетирование среди учащихся с целью оценки их отношения к учителям, психологического климата в школе</w:t>
      </w:r>
      <w:proofErr w:type="gramStart"/>
      <w:r w:rsidR="00ED60C4">
        <w:t>.</w:t>
      </w:r>
      <w:proofErr w:type="gramEnd"/>
      <w:r w:rsidR="009A3C4E">
        <w:t xml:space="preserve"> (</w:t>
      </w:r>
      <w:proofErr w:type="gramStart"/>
      <w:r w:rsidR="009A3C4E">
        <w:t>о</w:t>
      </w:r>
      <w:proofErr w:type="gramEnd"/>
      <w:r w:rsidR="009A3C4E">
        <w:t>знакомление с результатами анкетирования</w:t>
      </w:r>
      <w:r w:rsidR="00223436">
        <w:t xml:space="preserve">). </w:t>
      </w:r>
    </w:p>
    <w:p w:rsidR="009A3C4E" w:rsidRDefault="009A3C4E" w:rsidP="009A3C4E">
      <w:pPr>
        <w:jc w:val="right"/>
      </w:pPr>
    </w:p>
    <w:p w:rsidR="009A3C4E" w:rsidRDefault="000452AA" w:rsidP="000452AA">
      <w:r>
        <w:t>19.11.2013</w:t>
      </w:r>
    </w:p>
    <w:p w:rsidR="009A3C4E" w:rsidRDefault="009A3C4E" w:rsidP="009A3C4E">
      <w:pPr>
        <w:jc w:val="right"/>
      </w:pPr>
      <w:bookmarkStart w:id="0" w:name="_GoBack"/>
      <w:bookmarkEnd w:id="0"/>
    </w:p>
    <w:p w:rsidR="009A3C4E" w:rsidRDefault="009A3C4E" w:rsidP="009A3C4E">
      <w:pPr>
        <w:jc w:val="right"/>
      </w:pPr>
      <w:r>
        <w:t xml:space="preserve">Педагог-психолог  </w:t>
      </w:r>
      <w:proofErr w:type="spellStart"/>
      <w:r>
        <w:t>Н.Г.Хороля</w:t>
      </w:r>
      <w:proofErr w:type="spellEnd"/>
    </w:p>
    <w:p w:rsidR="00ED60C4" w:rsidRDefault="00ED60C4" w:rsidP="00ED60C4"/>
    <w:p w:rsidR="001819AC" w:rsidRPr="001819AC" w:rsidRDefault="001819AC" w:rsidP="001819AC">
      <w:pPr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1819AC">
        <w:rPr>
          <w:rFonts w:ascii="Wingdings" w:eastAsia="Times New Roman" w:hAnsi="Wingdings" w:cs="Times New Roman"/>
          <w:color w:val="FFFFFF"/>
          <w:lang w:eastAsia="ru-RU"/>
        </w:rPr>
        <w:t></w:t>
      </w:r>
      <w:r w:rsidRPr="001819AC">
        <w:rPr>
          <w:rFonts w:eastAsia="Times New Roman" w:cs="Times New Roman"/>
          <w:color w:val="FFFFFF"/>
          <w:sz w:val="14"/>
          <w:szCs w:val="14"/>
          <w:lang w:eastAsia="ru-RU"/>
        </w:rPr>
        <w:t xml:space="preserve">     </w:t>
      </w:r>
      <w:r w:rsidRPr="001819AC">
        <w:rPr>
          <w:rFonts w:eastAsia="Times New Roman" w:cs="Times New Roman"/>
          <w:color w:val="FFFFFF"/>
          <w:lang w:eastAsia="ru-RU"/>
        </w:rPr>
        <w:t>Каковы преимущества толерантного общения? [4, с. 57]</w:t>
      </w:r>
    </w:p>
    <w:p w:rsidR="00C231AD" w:rsidRDefault="00C231AD"/>
    <w:p w:rsidR="001819AC" w:rsidRDefault="001819AC"/>
    <w:p w:rsidR="009A3C4E" w:rsidRDefault="009A3C4E"/>
    <w:p w:rsidR="009A3C4E" w:rsidRDefault="009A3C4E"/>
    <w:p w:rsidR="009A3C4E" w:rsidRDefault="009A3C4E"/>
    <w:p w:rsidR="009A3C4E" w:rsidRDefault="009A3C4E"/>
    <w:p w:rsidR="009A3C4E" w:rsidRDefault="009A3C4E"/>
    <w:sectPr w:rsidR="009A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4E99"/>
    <w:multiLevelType w:val="multilevel"/>
    <w:tmpl w:val="3276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86541"/>
    <w:multiLevelType w:val="hybridMultilevel"/>
    <w:tmpl w:val="6C6E49C8"/>
    <w:lvl w:ilvl="0" w:tplc="C2ACDB8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84"/>
    <w:rsid w:val="000452AA"/>
    <w:rsid w:val="000901A7"/>
    <w:rsid w:val="001819AC"/>
    <w:rsid w:val="001B7B37"/>
    <w:rsid w:val="00223436"/>
    <w:rsid w:val="00256E27"/>
    <w:rsid w:val="002E3DFD"/>
    <w:rsid w:val="0036727E"/>
    <w:rsid w:val="003916C9"/>
    <w:rsid w:val="00733A29"/>
    <w:rsid w:val="009422E9"/>
    <w:rsid w:val="009A3C4E"/>
    <w:rsid w:val="00A849A1"/>
    <w:rsid w:val="00AA7F84"/>
    <w:rsid w:val="00C231AD"/>
    <w:rsid w:val="00DE210D"/>
    <w:rsid w:val="00ED60C4"/>
    <w:rsid w:val="00F6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A7"/>
    <w:pPr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1AD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9A3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A7"/>
    <w:pPr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1AD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9A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ПШИ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Хороля НГ</dc:creator>
  <cp:keywords/>
  <dc:description/>
  <cp:lastModifiedBy>Хороля НГ</cp:lastModifiedBy>
  <cp:revision>10</cp:revision>
  <cp:lastPrinted>2013-11-14T13:07:00Z</cp:lastPrinted>
  <dcterms:created xsi:type="dcterms:W3CDTF">2013-11-13T15:54:00Z</dcterms:created>
  <dcterms:modified xsi:type="dcterms:W3CDTF">2013-11-29T06:30:00Z</dcterms:modified>
</cp:coreProperties>
</file>