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8" w:rsidRDefault="00386958" w:rsidP="00386958">
      <w:pPr>
        <w:spacing w:after="0" w:line="240" w:lineRule="auto"/>
        <w:ind w:left="-709" w:firstLine="425"/>
        <w:jc w:val="center"/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</w:pPr>
      <w:r w:rsidRPr="00386958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 xml:space="preserve">Выступление учителя МОУ «СОШ п. Красный Текстильщик Саратовского района Саратовской области» Пучкова Н.Н. по теме: </w:t>
      </w:r>
      <w:r w:rsidRPr="001019FB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>«Развитие компетентностно</w:t>
      </w:r>
      <w:r w:rsidRPr="00386958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 xml:space="preserve">- ориентированного образования на уроках математики, используя </w:t>
      </w:r>
      <w:proofErr w:type="gramStart"/>
      <w:r w:rsidRPr="001019FB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>проект</w:t>
      </w:r>
      <w:r w:rsidRPr="001019FB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softHyphen/>
        <w:t>ною</w:t>
      </w:r>
      <w:proofErr w:type="gramEnd"/>
      <w:r w:rsidRPr="001019FB"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  <w:t xml:space="preserve"> технологию».</w:t>
      </w:r>
    </w:p>
    <w:p w:rsidR="00386958" w:rsidRDefault="00386958" w:rsidP="00386958">
      <w:pPr>
        <w:spacing w:after="0" w:line="240" w:lineRule="auto"/>
        <w:ind w:left="-709" w:firstLine="425"/>
        <w:jc w:val="center"/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</w:pPr>
    </w:p>
    <w:p w:rsidR="00386958" w:rsidRPr="00386958" w:rsidRDefault="00386958" w:rsidP="00386958">
      <w:pPr>
        <w:spacing w:after="0" w:line="240" w:lineRule="auto"/>
        <w:ind w:left="-709" w:firstLine="425"/>
        <w:jc w:val="center"/>
        <w:rPr>
          <w:rFonts w:ascii="Cambria" w:eastAsia="Times New Roman" w:hAnsi="Cambria" w:cs="Sylfaen"/>
          <w:b/>
          <w:color w:val="000000"/>
          <w:sz w:val="28"/>
          <w:szCs w:val="28"/>
          <w:lang w:eastAsia="ru-RU"/>
        </w:rPr>
      </w:pPr>
    </w:p>
    <w:p w:rsidR="001019FB" w:rsidRPr="001019FB" w:rsidRDefault="001019FB" w:rsidP="00386958">
      <w:pPr>
        <w:spacing w:after="0" w:line="240" w:lineRule="auto"/>
        <w:ind w:left="-709" w:right="-46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Глобальные изменения в информационной, коммуникационной профессиональной и других сферах современного общества требуют изменения методических приемов образования, пересмотра прежних ценностных приоритетов, целевых установок и пе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дагогических средств, поэтому я выбрала тему самообразования: «Развитие компетентностн</w:t>
      </w:r>
      <w:proofErr w:type="gramStart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о-</w:t>
      </w:r>
      <w:proofErr w:type="gramEnd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ориентированного образования на уроках математики, используя проект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ною технологию».Современное общество немыслимо без проектирования. Практичес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 xml:space="preserve">ки нет ни одной сферы человеческой деятельности, где не </w:t>
      </w:r>
      <w:proofErr w:type="gramStart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пришлось</w:t>
      </w:r>
      <w:proofErr w:type="gramEnd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бы работать над различного рода проектами.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Это строительство, архитектура, машиностроение, меди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цина, телевидение, образование и многое другое.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Именно поэтому данному методу я уделяю особое внимание при обучении учащихся математике.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Этот метод, как наибо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 xml:space="preserve">лее распространенный вид исследовательского труда школьников в процессе учения, позволяет мне не учить, сколько </w:t>
      </w:r>
      <w:proofErr w:type="gramStart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помогать школьнику учиться</w:t>
      </w:r>
      <w:proofErr w:type="gramEnd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, направлять его позна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вательную деятельность, успешно воспитывать и формировать у детей способности самостоятельно мыслить, добывать и применять знания, планировать свои действия, уметь работать в разнообразных по составу группах.</w:t>
      </w:r>
    </w:p>
    <w:p w:rsidR="001019FB" w:rsidRPr="001019FB" w:rsidRDefault="001019FB" w:rsidP="00386958">
      <w:pPr>
        <w:spacing w:after="0" w:line="240" w:lineRule="auto"/>
        <w:ind w:left="-709" w:right="-46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В основе метода проектов лежит развитие познавательных навыков учащихся, умений самостоятельно конструировать свои знания</w:t>
      </w:r>
      <w:proofErr w:type="gramStart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,</w:t>
      </w:r>
      <w:proofErr w:type="gramEnd"/>
      <w:r w:rsidRPr="00386958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умени</w:t>
      </w:r>
      <w:r w:rsidR="00386958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й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ориентироваться в информационном пространстве , развитие критического и творческого мышления. Данный метод всегда ориентирован на индивидуальную, групповую, парную деятельность, которую учащиеся выполняют в течение определенного отрезка времени.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Если говорить о методе проектов как о педагогической техноло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гии, то эта технология предполагает совокупность исследовательских, поисковых, проблемных методов, творческих по самой сути.</w:t>
      </w:r>
    </w:p>
    <w:p w:rsidR="001019FB" w:rsidRPr="001019FB" w:rsidRDefault="001019FB" w:rsidP="00386958">
      <w:pPr>
        <w:spacing w:after="0" w:line="240" w:lineRule="auto"/>
        <w:ind w:left="-709" w:right="-46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Самым сложным моментом при введении в учебный процесс исследовательских проектов считаю организацию этой деятельности, а особенно подготовительный этап. При составлении тематического плана на учебный год выделяю ведущую тему или несколько тем, которые будут вынесены на проектирование.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Учащиеся должны иметь 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в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озможность выбрать тему проекта, организационную форму его выполнения, сте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пень сложности проектировочной деятельности.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Иногда выделяю алгоритмы проекти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рования или другое поэтапное разделение деятельности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. У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учащихся при выполнении проекта возникают свои специфические сложности, но они носят объективный характер, а их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lastRenderedPageBreak/>
        <w:t>преодоления и является одной из ведущих педагогических целей метода проектов.</w:t>
      </w:r>
    </w:p>
    <w:p w:rsidR="001019FB" w:rsidRPr="001019FB" w:rsidRDefault="001019FB" w:rsidP="00386958">
      <w:pPr>
        <w:spacing w:after="0" w:line="240" w:lineRule="auto"/>
        <w:ind w:left="-709" w:right="-46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Использование метода проектов при обучении математике позволяет формировать некоторые личностные качества учащихся, которые развиваются лишь в их активной деятельности.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В первую очередь это относится к групповым проектам, когда работает небольшой коллектив и в процессе его совместной деятельности появляется совместный продукт.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К таким качествам можно в первую очередь отнести умение ра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ботать в коллективе, брать ответственность за выбор, решение, разделять ответственность, анализировать результаты деятельности.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И еще очень важна способ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ность ощущать себя членом команд</w:t>
      </w:r>
      <w:proofErr w:type="gramStart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ы-</w:t>
      </w:r>
      <w:proofErr w:type="gramEnd"/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подчинять свой темперамент, характер, время интересам общего дела.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>Существенно меняется роль учащихся в учении: они высту</w:t>
      </w:r>
      <w:r w:rsidRPr="001019FB"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softHyphen/>
        <w:t>пают активными участниками процесса. Деятельность в рабочих группах помогает им</w:t>
      </w:r>
      <w:r>
        <w:rPr>
          <w:rFonts w:ascii="Sylfaen" w:eastAsia="Times New Roman" w:hAnsi="Sylfaen" w:cs="Sylfaen"/>
          <w:color w:val="000000"/>
          <w:sz w:val="28"/>
          <w:szCs w:val="28"/>
          <w:lang w:eastAsia="ru-RU"/>
        </w:rPr>
        <w:t xml:space="preserve"> </w:t>
      </w:r>
      <w:r w:rsidRPr="001019FB">
        <w:rPr>
          <w:rFonts w:ascii="Sylfaen" w:hAnsi="Sylfaen"/>
          <w:color w:val="000000"/>
          <w:sz w:val="28"/>
          <w:szCs w:val="28"/>
          <w:lang w:eastAsia="ru-RU" w:bidi="ru-RU"/>
        </w:rPr>
        <w:t>научиться работать в «команде»</w:t>
      </w:r>
      <w:proofErr w:type="gramStart"/>
      <w:r w:rsidRPr="001019FB">
        <w:rPr>
          <w:rFonts w:ascii="Sylfaen" w:hAnsi="Sylfaen"/>
          <w:color w:val="000000"/>
          <w:sz w:val="28"/>
          <w:szCs w:val="28"/>
          <w:lang w:eastAsia="ru-RU" w:bidi="ru-RU"/>
        </w:rPr>
        <w:t>.П</w:t>
      </w:r>
      <w:proofErr w:type="gramEnd"/>
      <w:r w:rsidRPr="001019FB">
        <w:rPr>
          <w:rFonts w:ascii="Sylfaen" w:hAnsi="Sylfaen"/>
          <w:color w:val="000000"/>
          <w:sz w:val="28"/>
          <w:szCs w:val="28"/>
          <w:lang w:eastAsia="ru-RU" w:bidi="ru-RU"/>
        </w:rPr>
        <w:t>ри этом происходит формирование критического мышления, которому трудно научиться при обычной «урочной» форме обучения.</w:t>
      </w:r>
      <w:r>
        <w:rPr>
          <w:rFonts w:ascii="Sylfaen" w:hAnsi="Sylfaen"/>
          <w:color w:val="000000"/>
          <w:sz w:val="28"/>
          <w:szCs w:val="28"/>
          <w:lang w:eastAsia="ru-RU" w:bidi="ru-RU"/>
        </w:rPr>
        <w:t xml:space="preserve"> </w:t>
      </w:r>
      <w:r w:rsidRPr="001019FB">
        <w:rPr>
          <w:rFonts w:ascii="Sylfaen" w:hAnsi="Sylfaen"/>
          <w:color w:val="000000"/>
          <w:sz w:val="28"/>
          <w:szCs w:val="28"/>
          <w:lang w:eastAsia="ru-RU" w:bidi="ru-RU"/>
        </w:rPr>
        <w:t>Основу технологии критического мышления составляет базовая модель трех стадий «вызов- реализация- рефлексия». Без осуществления этих стадий успешная проектная и исследовательская деятельность невозможна.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Школьники свободны в выборе способов и видов деятельности для достижения поставленной цели, им никто не говорит, как и что необходимо сделать. Самое инте</w:t>
      </w:r>
      <w:r>
        <w:rPr>
          <w:color w:val="000000"/>
          <w:lang w:eastAsia="ru-RU" w:bidi="ru-RU"/>
        </w:rPr>
        <w:softHyphen/>
        <w:t>ресное, что даже неудачно выполненный проект также имеет большое положитель</w:t>
      </w:r>
      <w:r>
        <w:rPr>
          <w:color w:val="000000"/>
          <w:lang w:eastAsia="ru-RU" w:bidi="ru-RU"/>
        </w:rPr>
        <w:softHyphen/>
        <w:t>ное педагогическое значение. Учитель и ученик вместе выявляют причины неудач, понимание ошибок создают  мотивацию к повторной деятельности, формируют личный интерес к новому знанию, так как именно неудачно подобранная информация создает ситуацию неуспеха.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восьми лет я активно работаю по использованию метода проектов. Так, при изучении темы «Координатная плоскость» в шестом классе я использовала дан</w:t>
      </w:r>
      <w:r>
        <w:rPr>
          <w:color w:val="000000"/>
          <w:lang w:eastAsia="ru-RU" w:bidi="ru-RU"/>
        </w:rPr>
        <w:softHyphen/>
        <w:t>ный метод. На первом этапе я составляю: тематический план проекта, лист планирова</w:t>
      </w:r>
      <w:r>
        <w:rPr>
          <w:color w:val="000000"/>
          <w:lang w:eastAsia="ru-RU" w:bidi="ru-RU"/>
        </w:rPr>
        <w:softHyphen/>
        <w:t>ния содержания учебного проекта и этапов его проведения. Это помогает мне создать мотивацию обучения, четко определить, чему должны научиться учащиеся в резуль</w:t>
      </w:r>
      <w:r>
        <w:rPr>
          <w:color w:val="000000"/>
          <w:lang w:eastAsia="ru-RU" w:bidi="ru-RU"/>
        </w:rPr>
        <w:softHyphen/>
        <w:t>тате работы, организовать работу в малых группах и индивидуально. Четко спланиро</w:t>
      </w:r>
      <w:r>
        <w:rPr>
          <w:color w:val="000000"/>
          <w:lang w:eastAsia="ru-RU" w:bidi="ru-RU"/>
        </w:rPr>
        <w:softHyphen/>
        <w:t>вать ход проектной работы и определить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каким видом деятельности должны нау</w:t>
      </w:r>
      <w:r>
        <w:rPr>
          <w:color w:val="000000"/>
          <w:lang w:eastAsia="ru-RU" w:bidi="ru-RU"/>
        </w:rPr>
        <w:softHyphen/>
        <w:t>читься учащиеся на каждом этапе проектирования, мне помогает понедельное пла</w:t>
      </w:r>
      <w:r>
        <w:rPr>
          <w:color w:val="000000"/>
          <w:lang w:eastAsia="ru-RU" w:bidi="ru-RU"/>
        </w:rPr>
        <w:softHyphen/>
        <w:t>нирование выполнения проекта .На втором этапе происходит ознако</w:t>
      </w:r>
      <w:r w:rsidR="00386958">
        <w:rPr>
          <w:color w:val="000000"/>
          <w:lang w:eastAsia="ru-RU" w:bidi="ru-RU"/>
        </w:rPr>
        <w:t>мление с новым учебным материал</w:t>
      </w:r>
      <w:r>
        <w:rPr>
          <w:color w:val="000000"/>
          <w:lang w:eastAsia="ru-RU" w:bidi="ru-RU"/>
        </w:rPr>
        <w:t>ом.</w:t>
      </w:r>
      <w:r w:rsidR="00386958"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Первые несколько уроков </w:t>
      </w:r>
      <w:r w:rsidR="00386958">
        <w:rPr>
          <w:color w:val="000000"/>
          <w:lang w:eastAsia="ru-RU" w:bidi="ru-RU"/>
        </w:rPr>
        <w:t xml:space="preserve">мы </w:t>
      </w:r>
      <w:r>
        <w:rPr>
          <w:color w:val="000000"/>
          <w:lang w:eastAsia="ru-RU" w:bidi="ru-RU"/>
        </w:rPr>
        <w:t>познакомились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параллельными пря</w:t>
      </w:r>
      <w:r>
        <w:rPr>
          <w:color w:val="000000"/>
          <w:lang w:eastAsia="ru-RU" w:bidi="ru-RU"/>
        </w:rPr>
        <w:softHyphen/>
        <w:t>мыми, с основными понятиями координатной плоскости, учились строить простей</w:t>
      </w:r>
      <w:r>
        <w:rPr>
          <w:color w:val="000000"/>
          <w:lang w:eastAsia="ru-RU" w:bidi="ru-RU"/>
        </w:rPr>
        <w:softHyphen/>
        <w:t>шие рисунки.</w:t>
      </w:r>
      <w:proofErr w:type="gramEnd"/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Итог этой </w:t>
      </w:r>
      <w:proofErr w:type="spellStart"/>
      <w:proofErr w:type="gramStart"/>
      <w:r>
        <w:rPr>
          <w:color w:val="000000"/>
          <w:lang w:eastAsia="ru-RU" w:bidi="ru-RU"/>
        </w:rPr>
        <w:t>работы-открытый</w:t>
      </w:r>
      <w:proofErr w:type="spellEnd"/>
      <w:proofErr w:type="gramEnd"/>
      <w:r>
        <w:rPr>
          <w:color w:val="000000"/>
          <w:lang w:eastAsia="ru-RU" w:bidi="ru-RU"/>
        </w:rPr>
        <w:t xml:space="preserve"> урок по теме «Координатная плоскость»</w:t>
      </w:r>
      <w:r w:rsidR="00386958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 котором ребята показали хорошие теоретические знания и умения по теме.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 xml:space="preserve">На следующем этапе формировались творческие группы среди учащихся, которые </w:t>
      </w:r>
      <w:r w:rsidR="00386958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ыбрали темы: «Герои мультфильмов», «Морские жители», «Флот России», «Крас</w:t>
      </w:r>
      <w:r>
        <w:rPr>
          <w:color w:val="000000"/>
          <w:lang w:eastAsia="ru-RU" w:bidi="ru-RU"/>
        </w:rPr>
        <w:softHyphen/>
        <w:t>ная книга России», «Птицы мира», «Природа России», «Геральдика России».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 xml:space="preserve">После проведенной работы каждая группа обобщала и оформляла полученные </w:t>
      </w:r>
      <w:r>
        <w:rPr>
          <w:color w:val="000000"/>
          <w:lang w:eastAsia="ru-RU" w:bidi="ru-RU"/>
        </w:rPr>
        <w:lastRenderedPageBreak/>
        <w:t>результаты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(оформляла альбомы, плакаты, стенды), готовила коллективное выступ</w:t>
      </w:r>
      <w:r>
        <w:rPr>
          <w:color w:val="000000"/>
          <w:lang w:eastAsia="ru-RU" w:bidi="ru-RU"/>
        </w:rPr>
        <w:softHyphen/>
        <w:t>ление перед классом по определенному плану.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На завершающем этапе был проведен открытый урок, где заслушивался отчет групп в форме защиты проектов, осуществлялся анализ и оценка результатов работы.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Всем участникам проекта была дана положительная оценка, не у всех работа была выполнена на отлично, каждый ученик имел возможность сравнить результаты своей работы с работой одноклассников, видя свои недостатки.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Групповая работа, творчест</w:t>
      </w:r>
      <w:r>
        <w:rPr>
          <w:color w:val="000000"/>
          <w:lang w:eastAsia="ru-RU" w:bidi="ru-RU"/>
        </w:rPr>
        <w:softHyphen/>
        <w:t>во учеников, самостоятельность все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это, несомненно, положительные результаты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Не менее весомой для ученика становилась оценка учителем его личностных качеств (усидчивость, находчивость ,аккуратность, кропотливость).Наш проект участвовал в школьном фестивале «Современный урок. Взгляд в будущее», занял второе место.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 xml:space="preserve">Работа, организованная в рамках технологии проектного обучения заинтересовала меня и моих учеников, поэтому и в </w:t>
      </w:r>
      <w:r w:rsidR="00386958">
        <w:rPr>
          <w:color w:val="000000"/>
          <w:lang w:eastAsia="ru-RU" w:bidi="ru-RU"/>
        </w:rPr>
        <w:t>новом</w:t>
      </w:r>
      <w:r>
        <w:rPr>
          <w:color w:val="000000"/>
          <w:lang w:eastAsia="ru-RU" w:bidi="ru-RU"/>
        </w:rPr>
        <w:t xml:space="preserve"> учебном году мы продолжили ее использование при изучении темы «Решение уравнений»</w:t>
      </w:r>
      <w:proofErr w:type="gramStart"/>
      <w:r>
        <w:rPr>
          <w:color w:val="000000"/>
          <w:lang w:eastAsia="ru-RU" w:bidi="ru-RU"/>
        </w:rPr>
        <w:t>.Э</w:t>
      </w:r>
      <w:proofErr w:type="gramEnd"/>
      <w:r>
        <w:rPr>
          <w:color w:val="000000"/>
          <w:lang w:eastAsia="ru-RU" w:bidi="ru-RU"/>
        </w:rPr>
        <w:t>ту тему я выбрала неслу</w:t>
      </w:r>
      <w:r>
        <w:rPr>
          <w:color w:val="000000"/>
          <w:lang w:eastAsia="ru-RU" w:bidi="ru-RU"/>
        </w:rPr>
        <w:softHyphen/>
        <w:t>чайно.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Мне хотелось сделать плавный переход от изученной темы «Рисуем по коорди</w:t>
      </w:r>
      <w:r>
        <w:rPr>
          <w:color w:val="000000"/>
          <w:lang w:eastAsia="ru-RU" w:bidi="ru-RU"/>
        </w:rPr>
        <w:softHyphen/>
        <w:t>натам» к новой, где можно было продолжить работу на координатной плоскости при изучении темы «Графический метод решения уравнений, систем уравнений»</w:t>
      </w:r>
      <w:proofErr w:type="gramStart"/>
      <w:r>
        <w:rPr>
          <w:color w:val="000000"/>
          <w:lang w:eastAsia="ru-RU" w:bidi="ru-RU"/>
        </w:rPr>
        <w:t>.Д</w:t>
      </w:r>
      <w:proofErr w:type="gramEnd"/>
      <w:r>
        <w:rPr>
          <w:color w:val="000000"/>
          <w:lang w:eastAsia="ru-RU" w:bidi="ru-RU"/>
        </w:rPr>
        <w:t>ля этого я продумывала тематический план проекта,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чтобы использовать опережающий способ изучения тем 8-9 классов, составляла лист планирования и содержания учеб</w:t>
      </w:r>
      <w:r>
        <w:rPr>
          <w:color w:val="000000"/>
          <w:lang w:eastAsia="ru-RU" w:bidi="ru-RU"/>
        </w:rPr>
        <w:softHyphen/>
        <w:t>ного проекта и этапов его проведения. Доминирующий метод, который я использо</w:t>
      </w:r>
      <w:r>
        <w:rPr>
          <w:color w:val="000000"/>
          <w:lang w:eastAsia="ru-RU" w:bidi="ru-RU"/>
        </w:rPr>
        <w:softHyphen/>
        <w:t>вала в работ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метод творческого самовыражения. Творчество-процесс, в результате которого может быть создан продукт,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поэтому я стараюсь предлагать учащимся упражнения по составлению уравнений;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задач, которые решаются с помощью уравнений.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Каждую работу учащиеся выполняют на отдельных листах, красочно ее оформляют.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большим интересом ребята составляют задачи различной тематики: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историч</w:t>
      </w:r>
      <w:r w:rsidR="00386958">
        <w:rPr>
          <w:color w:val="000000"/>
          <w:lang w:eastAsia="ru-RU" w:bidi="ru-RU"/>
        </w:rPr>
        <w:t xml:space="preserve">еские задачи; задачи, связанные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временами года; задачи на движение и т.д.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Каждое такое задание обладает качеством новизны и оригинальности полученных результатов,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поэтому есть все основания отнести подобные упражнения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творческим. Как показа</w:t>
      </w:r>
      <w:r w:rsidR="00386958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а </w:t>
      </w:r>
      <w:proofErr w:type="gramStart"/>
      <w:r>
        <w:rPr>
          <w:color w:val="000000"/>
          <w:lang w:eastAsia="ru-RU" w:bidi="ru-RU"/>
        </w:rPr>
        <w:t>практика</w:t>
      </w:r>
      <w:proofErr w:type="gramEnd"/>
      <w:r>
        <w:rPr>
          <w:color w:val="000000"/>
          <w:lang w:eastAsia="ru-RU" w:bidi="ru-RU"/>
        </w:rPr>
        <w:t xml:space="preserve"> самостоятельно составленная и решенная задача запоминается полнее и прочнее чем просто решенная.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Изучая тему «Графики функций», я сообща</w:t>
      </w:r>
      <w:r>
        <w:rPr>
          <w:color w:val="000000"/>
          <w:lang w:eastAsia="ru-RU" w:bidi="ru-RU"/>
        </w:rPr>
        <w:softHyphen/>
        <w:t>ла учащи</w:t>
      </w:r>
      <w:r w:rsidR="00386958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ся, что в 7 классе мы научимся только строить графики сложных функций, свойства которых будут изучаться в 9 классе.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Это послужило хорошей мотивацией для выработки прочного навыка построения графика и графического решения систем уравнений.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После каждого урока давались творческие домашние задания по различ</w:t>
      </w:r>
      <w:r>
        <w:rPr>
          <w:color w:val="000000"/>
          <w:lang w:eastAsia="ru-RU" w:bidi="ru-RU"/>
        </w:rPr>
        <w:softHyphen/>
        <w:t>ным темам, которые учащиеся оформляли в виде папок-альбомов.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Итогом проделанной работы был открытый урок-сказка «Царевна-лягушка» по те</w:t>
      </w:r>
      <w:r>
        <w:rPr>
          <w:color w:val="000000"/>
          <w:lang w:eastAsia="ru-RU" w:bidi="ru-RU"/>
        </w:rPr>
        <w:softHyphen/>
        <w:t>ме «Решение уравнений».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t>Ученики класса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участники сказочного представления старались помочь «Цареви</w:t>
      </w:r>
      <w:r>
        <w:rPr>
          <w:color w:val="000000"/>
          <w:lang w:eastAsia="ru-RU" w:bidi="ru-RU"/>
        </w:rPr>
        <w:softHyphen/>
        <w:t>чу» пройти все испытания, справиться с «Чудищем», построить мост через реку, уз</w:t>
      </w:r>
      <w:r>
        <w:rPr>
          <w:color w:val="000000"/>
          <w:lang w:eastAsia="ru-RU" w:bidi="ru-RU"/>
        </w:rPr>
        <w:softHyphen/>
        <w:t>нать имя ведьмы.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урок было решено 11 уравнений, 5 задач.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Ребята активно работали индивидуально и в парах, успешно справились с самостоятельной работой.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мне</w:t>
      </w:r>
      <w:r>
        <w:rPr>
          <w:color w:val="000000"/>
          <w:lang w:eastAsia="ru-RU" w:bidi="ru-RU"/>
        </w:rPr>
        <w:softHyphen/>
        <w:t>нию коллег</w:t>
      </w:r>
      <w:r w:rsidR="0038695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 урок был признан отличным.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r>
        <w:rPr>
          <w:color w:val="000000"/>
          <w:lang w:eastAsia="ru-RU" w:bidi="ru-RU"/>
        </w:rPr>
        <w:lastRenderedPageBreak/>
        <w:t>Следующим этапом проекта было: оформление альбомов и подготовка к защите проекта.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желанию учащиеся разделились на 4 группы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Каждая взяла подготовку презентации тем : «Решение задач с помощью уравнений», «Решение уравнений гра</w:t>
      </w:r>
      <w:r>
        <w:rPr>
          <w:color w:val="000000"/>
          <w:lang w:eastAsia="ru-RU" w:bidi="ru-RU"/>
        </w:rPr>
        <w:softHyphen/>
        <w:t>фическим способом», «Решение систем уравнений графическим способом».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Участники групп собрали теоретический и практический материал и в необычной, оригиналь</w:t>
      </w:r>
      <w:r>
        <w:rPr>
          <w:color w:val="000000"/>
          <w:lang w:eastAsia="ru-RU" w:bidi="ru-RU"/>
        </w:rPr>
        <w:softHyphen/>
        <w:t>ной форме представили презентацию своей темы на открытом уроке.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Предварительно мы вместе с учениками и старшеклассниками оценили каждую творческую работу, используя критерий оценки проекта, провели конкурс по следующим номинациям: «Лучший проект», «Самая интересная задача», «Самое оригинальное выполнение проекта».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Учащиеся написали мини-сочинени</w:t>
      </w:r>
      <w:proofErr w:type="gramStart"/>
      <w:r>
        <w:rPr>
          <w:color w:val="000000"/>
          <w:lang w:eastAsia="ru-RU" w:bidi="ru-RU"/>
        </w:rPr>
        <w:t>е(</w:t>
      </w:r>
      <w:proofErr w:type="gramEnd"/>
      <w:r>
        <w:rPr>
          <w:color w:val="000000"/>
          <w:lang w:eastAsia="ru-RU" w:bidi="ru-RU"/>
        </w:rPr>
        <w:t>отзыв) «Что тебе дал проект?» Наш проект принял участие в « Неделе проектов» учащихся школы, завоевав одно из при</w:t>
      </w:r>
      <w:r>
        <w:rPr>
          <w:color w:val="000000"/>
          <w:lang w:eastAsia="ru-RU" w:bidi="ru-RU"/>
        </w:rPr>
        <w:softHyphen/>
        <w:t>зовых мест.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  <w:proofErr w:type="spellStart"/>
      <w:r>
        <w:rPr>
          <w:color w:val="000000"/>
          <w:lang w:eastAsia="ru-RU" w:bidi="ru-RU"/>
        </w:rPr>
        <w:t>Поэтапность</w:t>
      </w:r>
      <w:proofErr w:type="spellEnd"/>
      <w:r>
        <w:rPr>
          <w:color w:val="000000"/>
          <w:lang w:eastAsia="ru-RU" w:bidi="ru-RU"/>
        </w:rPr>
        <w:t xml:space="preserve"> проекта, четкая формулировка проблем, целей, задач, форм и методов работы позволяет решить основную задачу школы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создание условий для достижения учениками определенного уровня образованности, т.е. формирование качеств личнос</w:t>
      </w:r>
      <w:r>
        <w:rPr>
          <w:color w:val="000000"/>
          <w:lang w:eastAsia="ru-RU" w:bidi="ru-RU"/>
        </w:rPr>
        <w:softHyphen/>
        <w:t>ти, обеспечивающих решение познавательных, коммуникативных, развивающих, творческих задач, опираясь на социально-деятельный опыт. Проект обеспечивает тес</w:t>
      </w:r>
      <w:r>
        <w:rPr>
          <w:color w:val="000000"/>
          <w:lang w:eastAsia="ru-RU" w:bidi="ru-RU"/>
        </w:rPr>
        <w:softHyphen/>
        <w:t>ную связь теории и практики.</w:t>
      </w:r>
      <w:r w:rsidR="003869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Все это позволяет эффективнее функционировать обра</w:t>
      </w:r>
      <w:r>
        <w:rPr>
          <w:color w:val="000000"/>
          <w:lang w:eastAsia="ru-RU" w:bidi="ru-RU"/>
        </w:rPr>
        <w:softHyphen/>
        <w:t>зовательной системе и реализовывать идеи модернизации образования.</w:t>
      </w:r>
    </w:p>
    <w:p w:rsidR="001019FB" w:rsidRDefault="001019FB" w:rsidP="00386958">
      <w:pPr>
        <w:pStyle w:val="1"/>
        <w:shd w:val="clear" w:color="auto" w:fill="auto"/>
        <w:ind w:left="-709" w:right="-469" w:firstLine="425"/>
      </w:pPr>
    </w:p>
    <w:p w:rsidR="00333814" w:rsidRDefault="00333814" w:rsidP="00386958">
      <w:pPr>
        <w:ind w:left="-709" w:right="-469" w:firstLine="425"/>
      </w:pPr>
    </w:p>
    <w:sectPr w:rsidR="00333814" w:rsidSect="00386958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FB"/>
    <w:rsid w:val="001019FB"/>
    <w:rsid w:val="00333814"/>
    <w:rsid w:val="00386958"/>
    <w:rsid w:val="005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1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9F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Junzer</dc:creator>
  <cp:keywords/>
  <dc:description/>
  <cp:lastModifiedBy>Junzer</cp:lastModifiedBy>
  <cp:revision>1</cp:revision>
  <dcterms:created xsi:type="dcterms:W3CDTF">2013-04-20T12:08:00Z</dcterms:created>
  <dcterms:modified xsi:type="dcterms:W3CDTF">2013-04-20T12:26:00Z</dcterms:modified>
</cp:coreProperties>
</file>