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8" w:rsidRPr="00C46ED8" w:rsidRDefault="00C46ED8" w:rsidP="00C46ED8">
      <w:pPr>
        <w:pStyle w:val="a3"/>
        <w:ind w:firstLine="539"/>
        <w:jc w:val="center"/>
        <w:rPr>
          <w:b/>
        </w:rPr>
      </w:pPr>
      <w:r w:rsidRPr="00C46ED8">
        <w:rPr>
          <w:b/>
        </w:rPr>
        <w:t>Элективный курс «Мой город» и «обучение вне стен классной комнаты»</w:t>
      </w:r>
    </w:p>
    <w:p w:rsidR="00332F7A" w:rsidRPr="00332F7A" w:rsidRDefault="00332F7A" w:rsidP="00803446">
      <w:pPr>
        <w:pStyle w:val="a3"/>
        <w:ind w:firstLine="539"/>
      </w:pPr>
      <w:r w:rsidRPr="00332F7A">
        <w:t>Поиск новых подходов к школьному образованию, к обновлению его содержания, форм и методов не прекращается и в современных социально – экономических условиях. Взаимодействие настоящего с будущим не полноценно без глубокого освоения исторического прошлого своего родного города.</w:t>
      </w:r>
    </w:p>
    <w:p w:rsidR="00332F7A" w:rsidRPr="00332F7A" w:rsidRDefault="00332F7A" w:rsidP="008034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F7A">
        <w:rPr>
          <w:rFonts w:ascii="Times New Roman" w:hAnsi="Times New Roman" w:cs="Times New Roman"/>
          <w:sz w:val="28"/>
          <w:szCs w:val="28"/>
        </w:rPr>
        <w:t xml:space="preserve">Важным условием адаптации человека к современной </w:t>
      </w:r>
      <w:proofErr w:type="spellStart"/>
      <w:r w:rsidRPr="00332F7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32F7A">
        <w:rPr>
          <w:rFonts w:ascii="Times New Roman" w:hAnsi="Times New Roman" w:cs="Times New Roman"/>
          <w:sz w:val="28"/>
          <w:szCs w:val="28"/>
        </w:rPr>
        <w:t xml:space="preserve"> ситуации является не столько совокупность усвоенных знаний, умений, способов поведения, сколько способность использовать эти знания для решения нестандартных и принципиально новых задач в различных сферах этой жизнедеятельности. Поэтому назначение школьного  образования </w:t>
      </w:r>
      <w:proofErr w:type="gramStart"/>
      <w:r w:rsidRPr="00332F7A">
        <w:rPr>
          <w:rFonts w:ascii="Times New Roman" w:hAnsi="Times New Roman" w:cs="Times New Roman"/>
          <w:sz w:val="28"/>
          <w:szCs w:val="28"/>
        </w:rPr>
        <w:t>видится</w:t>
      </w:r>
      <w:proofErr w:type="gramEnd"/>
      <w:r w:rsidRPr="00332F7A">
        <w:rPr>
          <w:rFonts w:ascii="Times New Roman" w:hAnsi="Times New Roman" w:cs="Times New Roman"/>
          <w:sz w:val="28"/>
          <w:szCs w:val="28"/>
        </w:rPr>
        <w:t xml:space="preserve"> сегодня в создании условий для формирований у учащихся целостной картины динамично развивающего мира,  становление системы отношений школьника с миром и с собой.</w:t>
      </w:r>
    </w:p>
    <w:p w:rsidR="00332F7A" w:rsidRPr="00332F7A" w:rsidRDefault="00332F7A" w:rsidP="008034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F7A">
        <w:rPr>
          <w:rFonts w:ascii="Times New Roman" w:hAnsi="Times New Roman" w:cs="Times New Roman"/>
          <w:sz w:val="28"/>
          <w:szCs w:val="28"/>
        </w:rPr>
        <w:t>Школьные уроки истории призваны внести вклад в решение этой глобальной задачи. В основе механизма становления исторического сознания эмоционально-осознанное понимание школьниками личностной сопричастности истории – локальной, региональной, общероссийской, всемирной. Включенность школьников в современную жизнь своей стороны позволяет им на конкретных примерах увидеть связь изучаемого материала истории Отечества с собственной жизнью.</w:t>
      </w:r>
    </w:p>
    <w:p w:rsidR="00332F7A" w:rsidRPr="00332F7A" w:rsidRDefault="00332F7A" w:rsidP="008034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F7A">
        <w:rPr>
          <w:rFonts w:ascii="Times New Roman" w:hAnsi="Times New Roman" w:cs="Times New Roman"/>
          <w:sz w:val="28"/>
          <w:szCs w:val="28"/>
        </w:rPr>
        <w:t xml:space="preserve">Важность краеведческих знаний для школьника очевидна. От того насколько глубоко школьник освоит краеведческие знания, будет зависеть качество и успешность формирования чувства патриотизма, ответственности и сопричастности к судьбе малой Родины. Краеведческие знания школьники должны получать в процессе как учебной, так и </w:t>
      </w:r>
      <w:proofErr w:type="spellStart"/>
      <w:r w:rsidRPr="00332F7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32F7A">
        <w:rPr>
          <w:rFonts w:ascii="Times New Roman" w:hAnsi="Times New Roman" w:cs="Times New Roman"/>
          <w:sz w:val="28"/>
          <w:szCs w:val="28"/>
        </w:rPr>
        <w:t xml:space="preserve"> деятельности. Преподаватели должны «зажечь» краеведческими знаниями, мотивировать школьников на создание нового знания о малой родине, регионе в котором </w:t>
      </w:r>
      <w:r w:rsidRPr="00332F7A">
        <w:rPr>
          <w:rFonts w:ascii="Times New Roman" w:hAnsi="Times New Roman" w:cs="Times New Roman"/>
          <w:sz w:val="28"/>
          <w:szCs w:val="28"/>
        </w:rPr>
        <w:lastRenderedPageBreak/>
        <w:t>они живут. Но для того, чтобы преподаватель мог заинтересовать школьника краеведческими знаниями, он сам должен быть заинтересованным.</w:t>
      </w:r>
    </w:p>
    <w:p w:rsidR="00332F7A" w:rsidRDefault="00332F7A" w:rsidP="008034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F7A">
        <w:rPr>
          <w:rFonts w:ascii="Times New Roman" w:hAnsi="Times New Roman" w:cs="Times New Roman"/>
          <w:sz w:val="28"/>
          <w:szCs w:val="28"/>
        </w:rPr>
        <w:t xml:space="preserve">Специфика содержания курса требует расширения «урочного пространства». Это посещение музеев, архива, выставок; сотрудничество с краеведами, работниками библиотек, местными мастерами, художниками и поэтами. </w:t>
      </w:r>
    </w:p>
    <w:p w:rsidR="00332F7A" w:rsidRPr="00332F7A" w:rsidRDefault="00332F7A" w:rsidP="008034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</w:t>
      </w:r>
      <w:r w:rsidR="00CB0398">
        <w:rPr>
          <w:rFonts w:ascii="Times New Roman" w:hAnsi="Times New Roman" w:cs="Times New Roman"/>
          <w:sz w:val="28"/>
          <w:szCs w:val="28"/>
        </w:rPr>
        <w:t>ализации данного курса  подходит</w:t>
      </w:r>
      <w:r>
        <w:rPr>
          <w:rFonts w:ascii="Times New Roman" w:hAnsi="Times New Roman" w:cs="Times New Roman"/>
          <w:sz w:val="28"/>
          <w:szCs w:val="28"/>
        </w:rPr>
        <w:t xml:space="preserve"> модель «Обучение вне классной комнаты</w:t>
      </w:r>
      <w:r w:rsidRPr="00332F7A">
        <w:rPr>
          <w:rFonts w:ascii="Times New Roman" w:hAnsi="Times New Roman" w:cs="Times New Roman"/>
          <w:sz w:val="28"/>
          <w:szCs w:val="28"/>
        </w:rPr>
        <w:t>». Данной проблемой</w:t>
      </w:r>
      <w:r w:rsidRPr="00332F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отхода</w:t>
      </w:r>
      <w:r>
        <w:rPr>
          <w:rFonts w:ascii="Times New Roman" w:eastAsia="Times New Roman" w:hAnsi="Times New Roman" w:cs="Times New Roman"/>
          <w:color w:val="3B3835"/>
          <w:sz w:val="20"/>
          <w:szCs w:val="20"/>
          <w:lang w:eastAsia="ru-RU"/>
        </w:rPr>
        <w:t xml:space="preserve"> </w:t>
      </w:r>
      <w:r w:rsidRPr="00332F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от формального школьного образования к </w:t>
      </w:r>
      <w:proofErr w:type="gramStart"/>
      <w:r w:rsidRPr="00332F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неформальному</w:t>
      </w:r>
      <w:proofErr w:type="gramEnd"/>
      <w:r w:rsidR="00CB0398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332F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(открытому)</w:t>
      </w:r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занимались многие педагоги практики еще в прошлом веке, например</w:t>
      </w:r>
      <w:r w:rsidRPr="00332F7A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Френе</w:t>
      </w:r>
      <w:proofErr w:type="spellEnd"/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«Новая французская школа», В. А. Сухомлинский  «Школа под </w:t>
      </w:r>
      <w:proofErr w:type="spellStart"/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голубым</w:t>
      </w:r>
      <w:proofErr w:type="spellEnd"/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небом», Л.Н. Толстой «Общие замечания для учителя». </w:t>
      </w:r>
      <w:r w:rsidR="0095511B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Этих педагогов </w:t>
      </w:r>
      <w:r w:rsidR="000E35A5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объединяет</w:t>
      </w:r>
      <w:r w:rsidR="0095511B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то, что они говорили об уважении индивидуальности каждого ребенка и свободе детской активности.</w:t>
      </w:r>
    </w:p>
    <w:p w:rsidR="004B7D7B" w:rsidRDefault="004B7D7B" w:rsidP="004B7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7D42">
        <w:rPr>
          <w:rFonts w:ascii="Times New Roman" w:hAnsi="Times New Roman" w:cs="Times New Roman"/>
          <w:sz w:val="28"/>
          <w:szCs w:val="28"/>
        </w:rPr>
        <w:t>Классно – урочная система – удобна и проста, она не требует дополнительной энергии и специальных средств организации. В традиционной классной комнате (парты в ряд – учитель в центре (у доски), а значит – главный)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жестко обусловлены местоположением учительского стола, доски и конечно, расстановкой парт, то есть хорошо приспособлены для традиционного урока, но никак не для диалога.</w:t>
      </w:r>
    </w:p>
    <w:p w:rsidR="004B7D7B" w:rsidRDefault="004B7D7B" w:rsidP="004B7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одна из причин, почему именно такие формы массово воспроизводятся в практике и мешают появлению новых. Временные рамки урока также ограничивают объем учебной задачи, которую можно поставить перед учениками.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минут хватает только – только на воспроизведении информации и отработку навыков. В этих условиях, для продуктивной деятельности учеников времени не остается, не говоря уж об организации  анализа и рефлексии. По мнению многих, учителя в такой системе находятся только на нижней ступени пирамиды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</w:t>
      </w:r>
      <w:r w:rsidRPr="0080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получение знаний и примитивное их применение. Для того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научить ребенка совершать более сложные мыслительные процессы, нужно что то большее, чем класс и учитель.</w:t>
      </w:r>
    </w:p>
    <w:p w:rsidR="0095511B" w:rsidRDefault="009A00ED" w:rsidP="00C4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Любой выход за пределы класса требует от учителя больших интеллектуальных и творческих затрат. Но эта работа стоит того результата, который  </w:t>
      </w:r>
      <w:r w:rsidR="006340EC">
        <w:rPr>
          <w:rFonts w:ascii="Times New Roman" w:hAnsi="Times New Roman" w:cs="Times New Roman"/>
          <w:sz w:val="28"/>
          <w:szCs w:val="28"/>
        </w:rPr>
        <w:t>вас ждет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A5" w:rsidRDefault="000E35A5" w:rsidP="00C4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Выход вне класса позволяет детям учиться работать в коллективе, распределять роли между собой, нести ответственность за свои действия.</w:t>
      </w:r>
    </w:p>
    <w:p w:rsidR="009A00ED" w:rsidRDefault="009A00ED" w:rsidP="00C4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 планируется заранее и состоит из нескольких этапов. Ничего нового я не придумала, техника была разработана не так давно, но уже применяется многими продвинутыми учителями.</w:t>
      </w:r>
    </w:p>
    <w:p w:rsidR="004C7AD6" w:rsidRDefault="009A00ED" w:rsidP="00C4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5B6204">
        <w:rPr>
          <w:rFonts w:ascii="Times New Roman" w:hAnsi="Times New Roman" w:cs="Times New Roman"/>
          <w:sz w:val="28"/>
          <w:szCs w:val="28"/>
        </w:rPr>
        <w:t>информационным текстом об объекте или развитие функциональной грамотности чтения.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заданий работы со сплошным текстом по пирамиде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Знание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2. Понимание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3. Применение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4. Анализ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5. Синтез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6. Оценка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организовать перед выходом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текстом, например</w:t>
      </w:r>
      <w:r w:rsidRPr="008900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картой, фотографиями, картинами, видеороликами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выход к объекту изучения. Сбор материалов для последующего анализа, поиск и описание  объекта.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 учащимися нужно четко проговаривать регламент и правила поведения.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результатов. Здесь полет для творчества. Как учителя, так и учащихся.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Наверное,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сложное организовать первый такой урок. Но знайте, что вы не одиноки в образовательном информационном мире и есть еще педагоги, которые разделят с вами ваши сомнения и идеи.</w:t>
      </w:r>
    </w:p>
    <w:p w:rsidR="004C7AD6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 напоследок несколько советов</w:t>
      </w:r>
      <w:r w:rsidRPr="00890011">
        <w:rPr>
          <w:rFonts w:ascii="Times New Roman" w:hAnsi="Times New Roman" w:cs="Times New Roman"/>
          <w:sz w:val="28"/>
          <w:szCs w:val="28"/>
        </w:rPr>
        <w:t>: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Удерживайте образовательные цели урока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Не позволяйте свалиться в узкую предметность и воспроизвести традиционный урок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Обеспечьте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бесперебойную</w:t>
      </w:r>
      <w:proofErr w:type="gramEnd"/>
      <w:r w:rsidRPr="004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91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E4919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Не предлагайте задания, которые можно сделать в классе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Опирайтесь на самоорганизацию детей в группе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Запрещается «говорящая голова учителя», а также его  «указующий перст»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Имейте всегда в запасе план, на случай, если что-то пойдет не так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Не забывайте о формировании </w:t>
      </w:r>
      <w:proofErr w:type="spellStart"/>
      <w:r w:rsidRPr="004E4919">
        <w:rPr>
          <w:rFonts w:ascii="Times New Roman" w:hAnsi="Times New Roman" w:cs="Times New Roman"/>
          <w:sz w:val="28"/>
          <w:szCs w:val="28"/>
        </w:rPr>
        <w:t>метопредметных</w:t>
      </w:r>
      <w:proofErr w:type="spellEnd"/>
      <w:r w:rsidRPr="004E4919"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Придумай правила безопасности</w:t>
      </w:r>
    </w:p>
    <w:p w:rsidR="004C7AD6" w:rsidRPr="004E4919" w:rsidRDefault="004C7AD6" w:rsidP="004C7A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Участвуй с удовольствием, наслаждайся происходящим, но не расслабляйся</w:t>
      </w:r>
    </w:p>
    <w:p w:rsidR="004C7AD6" w:rsidRPr="00890011" w:rsidRDefault="004C7AD6" w:rsidP="004C7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204" w:rsidRPr="004C7AD6" w:rsidRDefault="005B6204" w:rsidP="004C7AD6">
      <w:pPr>
        <w:rPr>
          <w:rFonts w:ascii="Times New Roman" w:hAnsi="Times New Roman" w:cs="Times New Roman"/>
          <w:sz w:val="28"/>
          <w:szCs w:val="28"/>
        </w:rPr>
      </w:pPr>
    </w:p>
    <w:sectPr w:rsidR="005B6204" w:rsidRPr="004C7AD6" w:rsidSect="0051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5AB"/>
    <w:multiLevelType w:val="multilevel"/>
    <w:tmpl w:val="40C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2673C"/>
    <w:multiLevelType w:val="hybridMultilevel"/>
    <w:tmpl w:val="955C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C60EF"/>
    <w:multiLevelType w:val="hybridMultilevel"/>
    <w:tmpl w:val="697C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4F5C"/>
    <w:multiLevelType w:val="hybridMultilevel"/>
    <w:tmpl w:val="BBD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813C4"/>
    <w:multiLevelType w:val="hybridMultilevel"/>
    <w:tmpl w:val="D82E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C2561"/>
    <w:multiLevelType w:val="hybridMultilevel"/>
    <w:tmpl w:val="458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7A"/>
    <w:rsid w:val="000E35A5"/>
    <w:rsid w:val="002858A2"/>
    <w:rsid w:val="002B1938"/>
    <w:rsid w:val="00332F7A"/>
    <w:rsid w:val="004B7D7B"/>
    <w:rsid w:val="004C7AD6"/>
    <w:rsid w:val="005173CC"/>
    <w:rsid w:val="005B6204"/>
    <w:rsid w:val="006340EC"/>
    <w:rsid w:val="006C0B57"/>
    <w:rsid w:val="00803446"/>
    <w:rsid w:val="0095511B"/>
    <w:rsid w:val="009A00ED"/>
    <w:rsid w:val="00C46ED8"/>
    <w:rsid w:val="00C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F7A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2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B0398"/>
  </w:style>
  <w:style w:type="paragraph" w:styleId="a5">
    <w:name w:val="List Paragraph"/>
    <w:basedOn w:val="a"/>
    <w:uiPriority w:val="34"/>
    <w:qFormat/>
    <w:rsid w:val="005B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2013-03-27T18:34:00Z</cp:lastPrinted>
  <dcterms:created xsi:type="dcterms:W3CDTF">2013-03-26T17:02:00Z</dcterms:created>
  <dcterms:modified xsi:type="dcterms:W3CDTF">2013-03-27T18:35:00Z</dcterms:modified>
</cp:coreProperties>
</file>