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DC" w:rsidRPr="00A50108" w:rsidRDefault="00B122DC" w:rsidP="00A50108">
      <w:pPr>
        <w:spacing w:after="0"/>
        <w:ind w:left="-567" w:right="-1" w:firstLine="850"/>
        <w:jc w:val="both"/>
        <w:rPr>
          <w:rFonts w:ascii="Times New Roman" w:hAnsi="Times New Roman" w:cs="Times New Roman"/>
          <w:b/>
          <w:sz w:val="28"/>
          <w:szCs w:val="28"/>
        </w:rPr>
      </w:pPr>
      <w:r w:rsidRPr="00A50108">
        <w:rPr>
          <w:rFonts w:ascii="Times New Roman" w:hAnsi="Times New Roman" w:cs="Times New Roman"/>
          <w:b/>
          <w:sz w:val="28"/>
          <w:szCs w:val="28"/>
        </w:rPr>
        <w:t>Опера в трех действиях (шести картинах); либретто В. Буренина и композитора по поэме А. С. Пушкина "Полтава".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Впервые </w:t>
      </w:r>
      <w:proofErr w:type="gramStart"/>
      <w:r w:rsidRPr="00A50108">
        <w:rPr>
          <w:rFonts w:ascii="Times New Roman" w:hAnsi="Times New Roman" w:cs="Times New Roman"/>
          <w:sz w:val="28"/>
          <w:szCs w:val="28"/>
        </w:rPr>
        <w:t>поставлена</w:t>
      </w:r>
      <w:proofErr w:type="gramEnd"/>
      <w:r w:rsidRPr="00A50108">
        <w:rPr>
          <w:rFonts w:ascii="Times New Roman" w:hAnsi="Times New Roman" w:cs="Times New Roman"/>
          <w:sz w:val="28"/>
          <w:szCs w:val="28"/>
        </w:rPr>
        <w:t xml:space="preserve"> 3 февраля 1884 г. в Большом театре в Москве. </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Действующие лица: </w:t>
      </w:r>
      <w:proofErr w:type="gramStart"/>
      <w:r w:rsidRPr="00A50108">
        <w:rPr>
          <w:rFonts w:ascii="Times New Roman" w:hAnsi="Times New Roman" w:cs="Times New Roman"/>
          <w:sz w:val="28"/>
          <w:szCs w:val="28"/>
        </w:rPr>
        <w:t>Мазепа, гетман (баритон), Кочубей (бас), Любовь, его жена (меццо-сопрано), Мария, их дочь (сопрано), Андрей (тенор), Орлик, палач (бас), Искра, друг Кочубея (тенор), Пьяный казак (тенор).</w:t>
      </w:r>
      <w:proofErr w:type="gramEnd"/>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Казаки, казачки, гости, слуги Кочубея, сердюки, монахи, палачи.</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Действие происходит на Украине в начале XVIII века.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Первое действие. Первая картина. </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На всю великую Украину славятся несметные богатства стольника Петра I Кочубея, но главная его гордость - прекрасная дочь. К ней собираются подруги в день летнего народного праздника. Но ни хороводы, ни игры, ни песни, ни любовь молодого казака Андрея не радуют ее. Ее мысли заняты гостящим у отца гордым старцем, гетманом Мазепой. И Мазепа отвечает Марии тем же пылким чувством; он просит у Кочубея ее руки. Кочубей изумлен, рассержен предложением семидесятилетнего гетмана. Просьбы гостя становятся все настойчивее, они переходят в требования, и в ответ на них Кочубей просит Мазепу оставить его дом. Напрасно Мария, ее мать и гости стараются успокоить </w:t>
      </w:r>
      <w:proofErr w:type="gramStart"/>
      <w:r w:rsidRPr="00A50108">
        <w:rPr>
          <w:rFonts w:ascii="Times New Roman" w:hAnsi="Times New Roman" w:cs="Times New Roman"/>
          <w:sz w:val="28"/>
          <w:szCs w:val="28"/>
        </w:rPr>
        <w:t>ссорящихся</w:t>
      </w:r>
      <w:proofErr w:type="gramEnd"/>
      <w:r w:rsidRPr="00A50108">
        <w:rPr>
          <w:rFonts w:ascii="Times New Roman" w:hAnsi="Times New Roman" w:cs="Times New Roman"/>
          <w:sz w:val="28"/>
          <w:szCs w:val="28"/>
        </w:rPr>
        <w:t xml:space="preserve">. Оскорбленный Мазепа и - после мучительных колебаний - Мария уходят вместе, </w:t>
      </w:r>
      <w:proofErr w:type="gramStart"/>
      <w:r w:rsidRPr="00A50108">
        <w:rPr>
          <w:rFonts w:ascii="Times New Roman" w:hAnsi="Times New Roman" w:cs="Times New Roman"/>
          <w:sz w:val="28"/>
          <w:szCs w:val="28"/>
        </w:rPr>
        <w:t>охраняемые</w:t>
      </w:r>
      <w:proofErr w:type="gramEnd"/>
      <w:r w:rsidRPr="00A50108">
        <w:rPr>
          <w:rFonts w:ascii="Times New Roman" w:hAnsi="Times New Roman" w:cs="Times New Roman"/>
          <w:sz w:val="28"/>
          <w:szCs w:val="28"/>
        </w:rPr>
        <w:t xml:space="preserve"> стражей гетмана.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Вторая картина. </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Тишина и печаль царят в доме Кочубея. Мать, оплакивая Марию, словно умершую, обращается к мужу, советуя ему прибегнуть к помощи надежных людей и отомстить ненавистному Мазепе. Но Кочубей и сам, неотступно думая о мести, решил посвятить в свои планы жену, преданного Искру и Андрея. Еще в дни былой дружбы он не раз слышал от гетмана о "грядущих измененьях, переговорах...". Поняв уже тогда намерение Мазепы перейти на сторону шведов, Кочубей обдумывает теперь свой донос русскому царю. Он хорошо понимает, с каким риском связано его дело: Петр I бесконечно верит Мазепе. Знает об этом и Андрей, вызвавшийся лично доставить донос в столицу.</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Второе действие. Первая картина. </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Сырые и холодные подземелья Белоцерковского дворца. В одном из них сидит прикованный к стене цепями Кочубей. Подтвердилось худшее его предположение: Петр I не поверил доносу и отдал доносчика в руки Мазепы: "Заутра казнь..." Бессильное отчаяние овладевает Кочубеем. Мрачные размышления прерываются появлением прислужника Мазепы Орлика. От имени гетмана он требует признания о спрятанных Кочубеем кладах. Услышав решительный отказ выдать тайну, разъяренный Орлик приказывает вновь пытать узника.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Вторая картина. </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Мазепа любуется красотой украинской ночи с балкона своего дворца. Но ни красота, ни мысли о Марии не могут смягчить в его душе. Вошедшему Орлику отдается приказ готовить казнь Кочубея.</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lastRenderedPageBreak/>
        <w:t>К гетману неслышно подходит Мария. Беспокойством и ревнивыми подозрениями полно ее сердце. Успокаивая ее, Мазепа раскрывает Марии свою тайну: "... быть может, трон воздвигну я!" Мария с восторгом выслушивает это признание и в ответ на осторожный вопрос гетмана, кто ей дороже - он или отец, в ослеплении отвечает: "Ты мне всего, всего дороже!"</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Однако оставшись одна, Мария вновь оказывается во власти тревожных предчувствий, неожиданно появляется проникшая сюда с риском для жизни мать, которая умоляет дочь спасти отца. С ужасом узнает о готовящейся расправе над Кочубеем и, </w:t>
      </w:r>
      <w:proofErr w:type="gramStart"/>
      <w:r w:rsidRPr="00A50108">
        <w:rPr>
          <w:rFonts w:ascii="Times New Roman" w:hAnsi="Times New Roman" w:cs="Times New Roman"/>
          <w:sz w:val="28"/>
          <w:szCs w:val="28"/>
        </w:rPr>
        <w:t>увлекаемая</w:t>
      </w:r>
      <w:proofErr w:type="gramEnd"/>
      <w:r w:rsidRPr="00A50108">
        <w:rPr>
          <w:rFonts w:ascii="Times New Roman" w:hAnsi="Times New Roman" w:cs="Times New Roman"/>
          <w:sz w:val="28"/>
          <w:szCs w:val="28"/>
        </w:rPr>
        <w:t xml:space="preserve"> матерью, спешит к месту казни.</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Третья картина. Толпы народа заполнили поле в окрестностях Белой Церкви: здесь должна свершиться казнь. Появляются палачи с топорами, проезжает на коне Мазепа, сопровождаемый возмущенными возгласами народа, распевает песенку пьяный казак. Стража гетмана и монахи ведут осужденных. В предсмертной молитве опускаются на колени Кочубей и Искра, а затем, обняв друг друга, всходят на эшафот. </w:t>
      </w:r>
      <w:proofErr w:type="gramStart"/>
      <w:r w:rsidRPr="00A50108">
        <w:rPr>
          <w:rFonts w:ascii="Times New Roman" w:hAnsi="Times New Roman" w:cs="Times New Roman"/>
          <w:sz w:val="28"/>
          <w:szCs w:val="28"/>
        </w:rPr>
        <w:t>Прибежавшие</w:t>
      </w:r>
      <w:proofErr w:type="gramEnd"/>
      <w:r w:rsidRPr="00A50108">
        <w:rPr>
          <w:rFonts w:ascii="Times New Roman" w:hAnsi="Times New Roman" w:cs="Times New Roman"/>
          <w:sz w:val="28"/>
          <w:szCs w:val="28"/>
        </w:rPr>
        <w:t xml:space="preserve"> на поле мать и Мария уже не могут остановить происходящее - казнь совершается.</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Третье действие. </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Отгремело Полтавское сраженье. Вместе со шведами спешит покинуть Украину Мазепа. Тщетно искал его во время боя Андрей. И теперь, </w:t>
      </w:r>
      <w:proofErr w:type="spellStart"/>
      <w:r w:rsidRPr="00A50108">
        <w:rPr>
          <w:rFonts w:ascii="Times New Roman" w:hAnsi="Times New Roman" w:cs="Times New Roman"/>
          <w:sz w:val="28"/>
          <w:szCs w:val="28"/>
        </w:rPr>
        <w:t>прийдя</w:t>
      </w:r>
      <w:proofErr w:type="spellEnd"/>
      <w:r w:rsidRPr="00A50108">
        <w:rPr>
          <w:rFonts w:ascii="Times New Roman" w:hAnsi="Times New Roman" w:cs="Times New Roman"/>
          <w:sz w:val="28"/>
          <w:szCs w:val="28"/>
        </w:rPr>
        <w:t xml:space="preserve"> к разрушенной усадьбе Кочубея, он особенно остро переживает потерянную возможность мести. Слышится конский топот - это Мазепа и Орлик спасаются от преследования. С обнаженной саблей бросается навстречу своему врагу Андрей, но Мазепа опережает его, смертельно ранив выстрелом из пистолета. Всходит луна, и в ее призрачном свете появляется из-за деревьев Мария. Зрелище смерти отца лишило ее рассудка. С ужасом и болью смотрит на нее Мазепа, но Орлик торопит его и, спасая свою жизнь, гетман скрывается вместе с ним. Неожиданно Мария замечает раненого Андрея. Не узнав его, она принимает его за ребенка, уснувшего в траве... Положив его голову к себе на колени, она поет умирающему колыбельную песню.</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 Чайковский сочинил оперу "Мазепа" в 1881-1883 годах. Случилось это после чтения в Каменке, на Украине, в доме сестры композитора А. И. Давыдовой Пушкинской "Полтавы": "Полтава очень соблазняет меня"; "...в один прекрасный день я перечел поэму Пушкина, был тронут некоторыми красивыми сценами и стихами и начал со сцены между Марией и Мазепой, которая без изменений перенесена из поэмы в либретто".</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Обращение Чайковского к исторической тематике после создания им "лирических сцен" по Онегину - явление весьма оригинальное. Словно найдя себя в области оперы, создав лирический шедевр, Чайковский вновь погружается в поиски тем, сюжетов. И вот в поле его зрения эпизод из русской истории, воплощенный в поэме Пушкина "Полтава". Примечательно, что ко времени обращения Чайковского к этому сюжету уже существовали оперы по этой поэме Пушкина, которые назывались "Полтава", "Мария". Чайковский выносит в название и, тем самым, главным героем выбирает Мазепу, то есть как бы с точки </w:t>
      </w:r>
      <w:r w:rsidRPr="00A50108">
        <w:rPr>
          <w:rFonts w:ascii="Times New Roman" w:hAnsi="Times New Roman" w:cs="Times New Roman"/>
          <w:sz w:val="28"/>
          <w:szCs w:val="28"/>
        </w:rPr>
        <w:lastRenderedPageBreak/>
        <w:t>зрения Пушкина и русских историков отрицательного героя. Но следует заметить, что в европейской литературе к тому времени существовал другой литературный источник этого сюжета - стихотворение В. Гюго. Чайковский без сомнения знал его, равно как и поэму Ф. Листа по этому стихотворению Гюго. В ней Мазепа - романтический герой, мученик. Очевидно, что "Мазепа" Чайковского - это своеобразный сплав всех литературных источников и трактовок этого исторического персонажа. Чайковский в основном сам конструирует либретто на основе либретто, подготовленного писателем Бурениным для композитора К. Ю. Давыдова.</w:t>
      </w:r>
    </w:p>
    <w:p w:rsidR="00B122DC" w:rsidRPr="00A50108" w:rsidRDefault="00B122DC" w:rsidP="00A50108">
      <w:pPr>
        <w:spacing w:after="0"/>
        <w:ind w:left="-567" w:right="-1" w:firstLine="850"/>
        <w:jc w:val="both"/>
        <w:rPr>
          <w:rFonts w:ascii="Times New Roman" w:hAnsi="Times New Roman" w:cs="Times New Roman"/>
          <w:sz w:val="28"/>
          <w:szCs w:val="28"/>
        </w:rPr>
      </w:pPr>
      <w:proofErr w:type="gramStart"/>
      <w:r w:rsidRPr="00A50108">
        <w:rPr>
          <w:rFonts w:ascii="Times New Roman" w:hAnsi="Times New Roman" w:cs="Times New Roman"/>
          <w:sz w:val="28"/>
          <w:szCs w:val="28"/>
        </w:rPr>
        <w:t>Чайковский</w:t>
      </w:r>
      <w:proofErr w:type="gramEnd"/>
      <w:r w:rsidRPr="00A50108">
        <w:rPr>
          <w:rFonts w:ascii="Times New Roman" w:hAnsi="Times New Roman" w:cs="Times New Roman"/>
          <w:sz w:val="28"/>
          <w:szCs w:val="28"/>
        </w:rPr>
        <w:t xml:space="preserve"> прежде всего лирик, поэтому несмотря на наличие батальной сцены ("Полтавский бой"), народных жанровых сцен, в центре драматургии лирические эпизоды главных действующих лиц. Особыми чертами он наделяет образ стареющего Гетмана, натуры сильной, неординарной, в чем-то привлекательной. Ему в уста вложена прекрасная музыка, исполненная благородства и сдержанной красоты. Это обстоятельство делает лирическую драму между Марией, Андреем и Мазепой еще более острой и неоднозначной.</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Чайковский в опере "Мазепа" продолжил пушкинскую линию в своем творчестве, но сделал это и в данном случае со свойственным ему своеобразием и лирическим переосмыслением.</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"Мазепа" - опера, не знающая выдающихся постановок. Хотя отдельные номера из неё исполнялись знаменитыми певцами. Причины этого явления, очевидно, в сложности трактовки композитором сюжета. Это не чисто героическая опера, неоднозначно трактуется известное историческое событие, а поэтому представляется, что открытие этой оперы на сцене еще впереди.</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П. Е. </w:t>
      </w:r>
      <w:proofErr w:type="spellStart"/>
      <w:r w:rsidRPr="00A50108">
        <w:rPr>
          <w:rFonts w:ascii="Times New Roman" w:hAnsi="Times New Roman" w:cs="Times New Roman"/>
          <w:sz w:val="28"/>
          <w:szCs w:val="28"/>
        </w:rPr>
        <w:t>Вайдман</w:t>
      </w:r>
      <w:proofErr w:type="spellEnd"/>
      <w:r w:rsidRPr="00A50108">
        <w:rPr>
          <w:rFonts w:ascii="Times New Roman" w:hAnsi="Times New Roman" w:cs="Times New Roman"/>
          <w:sz w:val="28"/>
          <w:szCs w:val="28"/>
        </w:rPr>
        <w:t xml:space="preserve"> </w:t>
      </w: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ИСТОРИЯ СОЗДАНИЯ</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Летом 1881 года во время отдыха на Украине, в любимой Каменке, Чайковский набросал план оперы на сюжет пушкинской поэмы «Мазепа» (1828). «В один прекрасный день, — рассказывает он, — я перечел либретто, прочел поэму Пушкина, был тронут некоторыми сценами и стихами — и начал со сцены между Марией и Мазепой, которая без изменения перенесена из поэмы в либретто». В распоряжении композитора было либретто, созданное В. П. Бурениным (1841—1926) для композитора К. Ю. Давыдова, известного виолончелиста и тогдашнего директора Петербургской консерватории. Но Давыдов отказался от своего замысла, уступив сюжет «Мазепы» Чайковскому. Не без колебаний приступил композитор к сочинению музыки. Необходимость сочетать личную драму Марии с эпическими картинами Полтавской битвы, с историей заговора коварного гетмана ставила перед ним трудную задачу. Вспоминая о своей работе над «Мазепой», Чайковский отмечал, что ни одно </w:t>
      </w:r>
      <w:r w:rsidRPr="00A50108">
        <w:rPr>
          <w:rFonts w:ascii="Times New Roman" w:hAnsi="Times New Roman" w:cs="Times New Roman"/>
          <w:sz w:val="28"/>
          <w:szCs w:val="28"/>
        </w:rPr>
        <w:lastRenderedPageBreak/>
        <w:t xml:space="preserve">большое сочинение не давалось ему с таким трудом. Однако сила и обаяние пушкинских стихов, неповторимая яркость образов были могучим творческим стимулом. Партитура оперы, над которой Чайковский работал </w:t>
      </w:r>
      <w:proofErr w:type="gramStart"/>
      <w:r w:rsidRPr="00A50108">
        <w:rPr>
          <w:rFonts w:ascii="Times New Roman" w:hAnsi="Times New Roman" w:cs="Times New Roman"/>
          <w:sz w:val="28"/>
          <w:szCs w:val="28"/>
        </w:rPr>
        <w:t>более двух лет, была</w:t>
      </w:r>
      <w:proofErr w:type="gramEnd"/>
      <w:r w:rsidRPr="00A50108">
        <w:rPr>
          <w:rFonts w:ascii="Times New Roman" w:hAnsi="Times New Roman" w:cs="Times New Roman"/>
          <w:sz w:val="28"/>
          <w:szCs w:val="28"/>
        </w:rPr>
        <w:t xml:space="preserve"> готова в апреле 1883 года.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Первые спектакли «Мазепы» состоялись в Москве в Большом театре 3 (15) февраля 1884 года и в Петербурге </w:t>
      </w:r>
      <w:proofErr w:type="gramStart"/>
      <w:r w:rsidRPr="00A50108">
        <w:rPr>
          <w:rFonts w:ascii="Times New Roman" w:hAnsi="Times New Roman" w:cs="Times New Roman"/>
          <w:sz w:val="28"/>
          <w:szCs w:val="28"/>
        </w:rPr>
        <w:t>в</w:t>
      </w:r>
      <w:proofErr w:type="gramEnd"/>
      <w:r w:rsidRPr="00A50108">
        <w:rPr>
          <w:rFonts w:ascii="Times New Roman" w:hAnsi="Times New Roman" w:cs="Times New Roman"/>
          <w:sz w:val="28"/>
          <w:szCs w:val="28"/>
        </w:rPr>
        <w:t xml:space="preserve"> </w:t>
      </w:r>
      <w:proofErr w:type="gramStart"/>
      <w:r w:rsidRPr="00A50108">
        <w:rPr>
          <w:rFonts w:ascii="Times New Roman" w:hAnsi="Times New Roman" w:cs="Times New Roman"/>
          <w:sz w:val="28"/>
          <w:szCs w:val="28"/>
        </w:rPr>
        <w:t>Мариинском</w:t>
      </w:r>
      <w:proofErr w:type="gramEnd"/>
      <w:r w:rsidRPr="00A50108">
        <w:rPr>
          <w:rFonts w:ascii="Times New Roman" w:hAnsi="Times New Roman" w:cs="Times New Roman"/>
          <w:sz w:val="28"/>
          <w:szCs w:val="28"/>
        </w:rPr>
        <w:t xml:space="preserve"> театре 7 (19) февраля того же года. Опера имела скромный успех, спустя два сезона была снята с репертуара и возобновлена </w:t>
      </w:r>
      <w:proofErr w:type="gramStart"/>
      <w:r w:rsidRPr="00A50108">
        <w:rPr>
          <w:rFonts w:ascii="Times New Roman" w:hAnsi="Times New Roman" w:cs="Times New Roman"/>
          <w:sz w:val="28"/>
          <w:szCs w:val="28"/>
        </w:rPr>
        <w:t>в</w:t>
      </w:r>
      <w:proofErr w:type="gramEnd"/>
      <w:r w:rsidRPr="00A50108">
        <w:rPr>
          <w:rFonts w:ascii="Times New Roman" w:hAnsi="Times New Roman" w:cs="Times New Roman"/>
          <w:sz w:val="28"/>
          <w:szCs w:val="28"/>
        </w:rPr>
        <w:t xml:space="preserve"> </w:t>
      </w:r>
      <w:proofErr w:type="gramStart"/>
      <w:r w:rsidRPr="00A50108">
        <w:rPr>
          <w:rFonts w:ascii="Times New Roman" w:hAnsi="Times New Roman" w:cs="Times New Roman"/>
          <w:sz w:val="28"/>
          <w:szCs w:val="28"/>
        </w:rPr>
        <w:t>Мариинском</w:t>
      </w:r>
      <w:proofErr w:type="gramEnd"/>
      <w:r w:rsidRPr="00A50108">
        <w:rPr>
          <w:rFonts w:ascii="Times New Roman" w:hAnsi="Times New Roman" w:cs="Times New Roman"/>
          <w:sz w:val="28"/>
          <w:szCs w:val="28"/>
        </w:rPr>
        <w:t xml:space="preserve"> театре лишь в 1903 году. Однако в репертуар советских театров эта опера вошла как одно из выдающихся произведений русского музыкального искусства.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МУЗЫКА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«Мазепа» занимает в творчестве Чайковского особое место. </w:t>
      </w:r>
      <w:proofErr w:type="gramStart"/>
      <w:r w:rsidRPr="00A50108">
        <w:rPr>
          <w:rFonts w:ascii="Times New Roman" w:hAnsi="Times New Roman" w:cs="Times New Roman"/>
          <w:sz w:val="28"/>
          <w:szCs w:val="28"/>
        </w:rPr>
        <w:t>Остро конфликтная</w:t>
      </w:r>
      <w:proofErr w:type="gramEnd"/>
      <w:r w:rsidRPr="00A50108">
        <w:rPr>
          <w:rFonts w:ascii="Times New Roman" w:hAnsi="Times New Roman" w:cs="Times New Roman"/>
          <w:sz w:val="28"/>
          <w:szCs w:val="28"/>
        </w:rPr>
        <w:t xml:space="preserve"> личная драма развертывается здесь на широком историческом фоне, а музыкально-драматургическое решение сочетает в себе принципы лирико-психологической и исторической оперы. Рядом с интимными лирически окрашенными сценами возникают развитые хоровые и симфонические эпизоды, которые воссоздают бурное дыхание и драматизм действительных исторических событий.</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В оркестровом вступлении сопоставляются контрастные музыкальные эпизоды; одни, связанные с образом мстительного гетмана, вызывают представление о дикой, стремительной скачке, другие, светлые, лирически напевные, повествуют о его любви.</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Нежная девичья песня в народном духе открывает первую картину. Взволнованное ариозо Марии «Какой-то властью непонятной» — ее исповедь тайной любви. Дуэт Марии и Андрея, насыщенный драматическими переживаниями, сменяется развернутой народной массовой сценой, в которой чередуются торжественная музыка выхода Мазепы, игровая песня «</w:t>
      </w:r>
      <w:proofErr w:type="gramStart"/>
      <w:r w:rsidRPr="00A50108">
        <w:rPr>
          <w:rFonts w:ascii="Times New Roman" w:hAnsi="Times New Roman" w:cs="Times New Roman"/>
          <w:sz w:val="28"/>
          <w:szCs w:val="28"/>
        </w:rPr>
        <w:t>Нету</w:t>
      </w:r>
      <w:proofErr w:type="gramEnd"/>
      <w:r w:rsidRPr="00A50108">
        <w:rPr>
          <w:rFonts w:ascii="Times New Roman" w:hAnsi="Times New Roman" w:cs="Times New Roman"/>
          <w:sz w:val="28"/>
          <w:szCs w:val="28"/>
        </w:rPr>
        <w:t xml:space="preserve">, нету здесь </w:t>
      </w:r>
      <w:proofErr w:type="spellStart"/>
      <w:r w:rsidRPr="00A50108">
        <w:rPr>
          <w:rFonts w:ascii="Times New Roman" w:hAnsi="Times New Roman" w:cs="Times New Roman"/>
          <w:sz w:val="28"/>
          <w:szCs w:val="28"/>
        </w:rPr>
        <w:t>мосточка</w:t>
      </w:r>
      <w:proofErr w:type="spellEnd"/>
      <w:r w:rsidRPr="00A50108">
        <w:rPr>
          <w:rFonts w:ascii="Times New Roman" w:hAnsi="Times New Roman" w:cs="Times New Roman"/>
          <w:sz w:val="28"/>
          <w:szCs w:val="28"/>
        </w:rPr>
        <w:t>» и зажигательный гопак. В сцене ссоры Мазепы и Кочубея, вслед за чувственным ариозо гетмана «Мгновенно сердце молодое», возникает развернутый ансамбль с хором. Музыка финала первой картины звучит угрожающе и властно.</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В начале второй картины — ариозо-причитание Любови «Где ты, мое дитятко», задушевная печальная песня, подхватываемая хором женщин. Ария Кочубея «В былые дни, когда с Мазепой» выдержана в сурово-повествовательных тонах. Следующая его ария «Нет, дерзкий хищник» полна решимости. Финальная сцена заговора против Мазепы — большой ансамбль, перерастающий в мощный хор.</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Лаконичное скорбное вступление к первой картине второго акта рисует страдания Кочубея, которым противопоставлена мстительность и злоба Мазепы (средний эпизод вступления). Суровым драматизмом проникнута ария Кочубея «Что смерть? Давно желанный сон». Его речитатив и ариозо «Три клада» выразительно передают благородство и внутреннюю силу человека, убежденного в своей правоте.</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lastRenderedPageBreak/>
        <w:t>Оркестровое вступление ко второй картине воплощает контраст между умиротворенной поэтичной летней ночью и жестокостью Мазепы. В монологе Мазепы «Тиха украинская ночь» выражены его душевная смятенность и буйное властолюбие. В ариозо Мазепы «О Мария» облик его раскрывается с лучшей стороны; светлым покоем и лаской дышит широко льющаяся мелодия. Сцена, в которой небольшие ариозо Марии, овеянные тоской и нежностью, трепетностью чувств, перемежаются с диалогами, венчается рассказом гетмана о заговоре «Давно замыслили мы дело»; в оркестре сначала приглушенно и таинственно, а затем мощно и торжествующе звучит суровый, чеканный марш. Небольшой монолог Марии «</w:t>
      </w:r>
      <w:proofErr w:type="gramStart"/>
      <w:r w:rsidRPr="00A50108">
        <w:rPr>
          <w:rFonts w:ascii="Times New Roman" w:hAnsi="Times New Roman" w:cs="Times New Roman"/>
          <w:sz w:val="28"/>
          <w:szCs w:val="28"/>
        </w:rPr>
        <w:t>О</w:t>
      </w:r>
      <w:proofErr w:type="gramEnd"/>
      <w:r w:rsidRPr="00A50108">
        <w:rPr>
          <w:rFonts w:ascii="Times New Roman" w:hAnsi="Times New Roman" w:cs="Times New Roman"/>
          <w:sz w:val="28"/>
          <w:szCs w:val="28"/>
        </w:rPr>
        <w:t xml:space="preserve"> </w:t>
      </w:r>
      <w:proofErr w:type="gramStart"/>
      <w:r w:rsidRPr="00A50108">
        <w:rPr>
          <w:rFonts w:ascii="Times New Roman" w:hAnsi="Times New Roman" w:cs="Times New Roman"/>
          <w:sz w:val="28"/>
          <w:szCs w:val="28"/>
        </w:rPr>
        <w:t>милый</w:t>
      </w:r>
      <w:proofErr w:type="gramEnd"/>
      <w:r w:rsidRPr="00A50108">
        <w:rPr>
          <w:rFonts w:ascii="Times New Roman" w:hAnsi="Times New Roman" w:cs="Times New Roman"/>
          <w:sz w:val="28"/>
          <w:szCs w:val="28"/>
        </w:rPr>
        <w:t xml:space="preserve"> мой» полон упоения, восторга. Глубоким драматизмом насыщен рассказ матери о предстоящей казни. Картина завершается большим дуэтом Марии и Любови, в котором настойчиво повторяется музыкальная тема их волнения и ужаса.</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Третья картина, казнь, — одна из самых мрачных в опере. Это развернутая массовая хоровая сцена, пронизанная нервным беспокойством. Шуточная песня пьяного казака вносит трагический оттенок. Грозный и торжественный, постепенно нарастающий марш противостоит скорбной молитве осужденных, которую подхватывает хор. Картина заканчивается лаконичной музыкальной характеристикой Мазепы; вслед за ней, как эпитафия, возникает музыка из предсмертной молитвы </w:t>
      </w:r>
      <w:proofErr w:type="gramStart"/>
      <w:r w:rsidRPr="00A50108">
        <w:rPr>
          <w:rFonts w:ascii="Times New Roman" w:hAnsi="Times New Roman" w:cs="Times New Roman"/>
          <w:sz w:val="28"/>
          <w:szCs w:val="28"/>
        </w:rPr>
        <w:t>казненных</w:t>
      </w:r>
      <w:proofErr w:type="gramEnd"/>
      <w:r w:rsidRPr="00A50108">
        <w:rPr>
          <w:rFonts w:ascii="Times New Roman" w:hAnsi="Times New Roman" w:cs="Times New Roman"/>
          <w:sz w:val="28"/>
          <w:szCs w:val="28"/>
        </w:rPr>
        <w:t>.</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Третьему акту предшествует симфонический антракт «Полтавский бой» — батальная картина, живописующая битву русских со шведами, торжество победы и триумфальное шествие русских войск; это один из выдающихся образцов русской программной музыки.</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Финал оперы открывается арией Андрея «Осиротел пустынный дом», обрисовывающий его мягкий, задушевный облик. Сцена последней встречи Мазепы и Марии исполнена подлинного трагизма; обрывки нежных любовных признаний сменяются острой, изломанной музыкой, передающей безумие Марии. Краткий симфонический эпизод изображает скачку Мазепы и Орлика (музыка увертюры). Колыбельная Марии «Спи, младенец мой прекрасный», нежная, светлая и ласковая, завершает оперу.</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М. </w:t>
      </w:r>
      <w:proofErr w:type="spellStart"/>
      <w:r w:rsidRPr="00A50108">
        <w:rPr>
          <w:rFonts w:ascii="Times New Roman" w:hAnsi="Times New Roman" w:cs="Times New Roman"/>
          <w:sz w:val="28"/>
          <w:szCs w:val="28"/>
        </w:rPr>
        <w:t>Друскин</w:t>
      </w:r>
      <w:proofErr w:type="spellEnd"/>
      <w:r w:rsidRPr="00A50108">
        <w:rPr>
          <w:rFonts w:ascii="Times New Roman" w:hAnsi="Times New Roman" w:cs="Times New Roman"/>
          <w:sz w:val="28"/>
          <w:szCs w:val="28"/>
        </w:rPr>
        <w:t xml:space="preserve"> </w:t>
      </w: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Родился 25 апреля 1840 года в селении при </w:t>
      </w:r>
      <w:proofErr w:type="spellStart"/>
      <w:proofErr w:type="gramStart"/>
      <w:r w:rsidRPr="00A50108">
        <w:rPr>
          <w:rFonts w:ascii="Times New Roman" w:hAnsi="Times New Roman" w:cs="Times New Roman"/>
          <w:sz w:val="28"/>
          <w:szCs w:val="28"/>
        </w:rPr>
        <w:t>Камско-Воткинском</w:t>
      </w:r>
      <w:proofErr w:type="spellEnd"/>
      <w:proofErr w:type="gramEnd"/>
      <w:r w:rsidRPr="00A50108">
        <w:rPr>
          <w:rFonts w:ascii="Times New Roman" w:hAnsi="Times New Roman" w:cs="Times New Roman"/>
          <w:sz w:val="28"/>
          <w:szCs w:val="28"/>
        </w:rPr>
        <w:t xml:space="preserve"> заводе Вятской губернии (ныне город Воткинск, Удмуртия). Его отец — Илья Петрович Чайковский (1795—1880) — выдающийся русский инженер, был сыном Петра Фёдоровича Чайки, который родился в 1745 г. в селе Николаевка возле Полтавы, позже сменил свою фамилию </w:t>
      </w:r>
      <w:proofErr w:type="gramStart"/>
      <w:r w:rsidRPr="00A50108">
        <w:rPr>
          <w:rFonts w:ascii="Times New Roman" w:hAnsi="Times New Roman" w:cs="Times New Roman"/>
          <w:sz w:val="28"/>
          <w:szCs w:val="28"/>
        </w:rPr>
        <w:t>на</w:t>
      </w:r>
      <w:proofErr w:type="gramEnd"/>
      <w:r w:rsidRPr="00A50108">
        <w:rPr>
          <w:rFonts w:ascii="Times New Roman" w:hAnsi="Times New Roman" w:cs="Times New Roman"/>
          <w:sz w:val="28"/>
          <w:szCs w:val="28"/>
        </w:rPr>
        <w:t xml:space="preserve"> Чайковский. Он был вторым ребёнком Фёдора Чайки (1695–1767) и его жены Анны (1717–?). Пётр Фёдорович учился в семинарии в Киеве, позже получил медицинское образование в Петербурге. С 1770 по 1777 г. служил в армии ассистентом военного врача, позже стал офицером </w:t>
      </w:r>
      <w:proofErr w:type="spellStart"/>
      <w:r w:rsidRPr="00A50108">
        <w:rPr>
          <w:rFonts w:ascii="Times New Roman" w:hAnsi="Times New Roman" w:cs="Times New Roman"/>
          <w:sz w:val="28"/>
          <w:szCs w:val="28"/>
        </w:rPr>
        <w:t>медслужбы</w:t>
      </w:r>
      <w:proofErr w:type="spellEnd"/>
      <w:r w:rsidRPr="00A50108">
        <w:rPr>
          <w:rFonts w:ascii="Times New Roman" w:hAnsi="Times New Roman" w:cs="Times New Roman"/>
          <w:sz w:val="28"/>
          <w:szCs w:val="28"/>
        </w:rPr>
        <w:t xml:space="preserve"> в Кунгуре, Пермской губернии. В 1782 г. был переведён в Вятку (Казанская губерния). В 1776 г. женился на Анастасии Степановне </w:t>
      </w:r>
      <w:proofErr w:type="spellStart"/>
      <w:r w:rsidRPr="00A50108">
        <w:rPr>
          <w:rFonts w:ascii="Times New Roman" w:hAnsi="Times New Roman" w:cs="Times New Roman"/>
          <w:sz w:val="28"/>
          <w:szCs w:val="28"/>
        </w:rPr>
        <w:t>Посоховой</w:t>
      </w:r>
      <w:proofErr w:type="spellEnd"/>
      <w:r w:rsidRPr="00A50108">
        <w:rPr>
          <w:rFonts w:ascii="Times New Roman" w:hAnsi="Times New Roman" w:cs="Times New Roman"/>
          <w:sz w:val="28"/>
          <w:szCs w:val="28"/>
        </w:rPr>
        <w:t xml:space="preserve"> (1751 года рождения), у них было 11 детей. Илья Петрович, отец композитора, был 10-м ребёнком[2]. Он, окончив Горный кадетский корпус в Петербурге, был зачислен на службу в Департамент горных и соляных дел. Овдовев в 1833 году, он женился на Александре Андреевне </w:t>
      </w:r>
      <w:proofErr w:type="spellStart"/>
      <w:r w:rsidRPr="00A50108">
        <w:rPr>
          <w:rFonts w:ascii="Times New Roman" w:hAnsi="Times New Roman" w:cs="Times New Roman"/>
          <w:sz w:val="28"/>
          <w:szCs w:val="28"/>
        </w:rPr>
        <w:t>Ассиер</w:t>
      </w:r>
      <w:proofErr w:type="spellEnd"/>
      <w:r w:rsidRPr="00A50108">
        <w:rPr>
          <w:rFonts w:ascii="Times New Roman" w:hAnsi="Times New Roman" w:cs="Times New Roman"/>
          <w:sz w:val="28"/>
          <w:szCs w:val="28"/>
        </w:rPr>
        <w:t xml:space="preserve">, с которой в 1837 переехал на Урал, куда получил назначение на пост начальника </w:t>
      </w:r>
      <w:proofErr w:type="spellStart"/>
      <w:r w:rsidRPr="00A50108">
        <w:rPr>
          <w:rFonts w:ascii="Times New Roman" w:hAnsi="Times New Roman" w:cs="Times New Roman"/>
          <w:sz w:val="28"/>
          <w:szCs w:val="28"/>
        </w:rPr>
        <w:t>Камско-Воткинского</w:t>
      </w:r>
      <w:proofErr w:type="spellEnd"/>
      <w:r w:rsidRPr="00A50108">
        <w:rPr>
          <w:rFonts w:ascii="Times New Roman" w:hAnsi="Times New Roman" w:cs="Times New Roman"/>
          <w:sz w:val="28"/>
          <w:szCs w:val="28"/>
        </w:rPr>
        <w:t xml:space="preserve"> сталелитейного завода. Пётр был вторым ребёнком в семье: в 1838 родился его старший брат Николай, в 1842 — сестра Александра (в замужестве Давыдова) и Ипполит. Братья-близнецы Анатолий и Модест появились на свет в 1850 </w:t>
      </w:r>
      <w:proofErr w:type="spellStart"/>
      <w:r w:rsidRPr="00A50108">
        <w:rPr>
          <w:rFonts w:ascii="Times New Roman" w:hAnsi="Times New Roman" w:cs="Times New Roman"/>
          <w:sz w:val="28"/>
          <w:szCs w:val="28"/>
        </w:rPr>
        <w:t>году</w:t>
      </w:r>
      <w:proofErr w:type="gramStart"/>
      <w:r w:rsidRPr="00A50108">
        <w:rPr>
          <w:rFonts w:ascii="Times New Roman" w:hAnsi="Times New Roman" w:cs="Times New Roman"/>
          <w:sz w:val="28"/>
          <w:szCs w:val="28"/>
        </w:rPr>
        <w:t>.Р</w:t>
      </w:r>
      <w:proofErr w:type="gramEnd"/>
      <w:r w:rsidRPr="00A50108">
        <w:rPr>
          <w:rFonts w:ascii="Times New Roman" w:hAnsi="Times New Roman" w:cs="Times New Roman"/>
          <w:sz w:val="28"/>
          <w:szCs w:val="28"/>
        </w:rPr>
        <w:t>одители</w:t>
      </w:r>
      <w:proofErr w:type="spellEnd"/>
      <w:r w:rsidRPr="00A50108">
        <w:rPr>
          <w:rFonts w:ascii="Times New Roman" w:hAnsi="Times New Roman" w:cs="Times New Roman"/>
          <w:sz w:val="28"/>
          <w:szCs w:val="28"/>
        </w:rPr>
        <w:t xml:space="preserve"> Петра Ильича любили музыку. Его мать играла на фортепиано и пела, в доме стоял механический орган — </w:t>
      </w:r>
      <w:proofErr w:type="spellStart"/>
      <w:r w:rsidRPr="00A50108">
        <w:rPr>
          <w:rFonts w:ascii="Times New Roman" w:hAnsi="Times New Roman" w:cs="Times New Roman"/>
          <w:sz w:val="28"/>
          <w:szCs w:val="28"/>
        </w:rPr>
        <w:t>оркестрина</w:t>
      </w:r>
      <w:proofErr w:type="spellEnd"/>
      <w:r w:rsidRPr="00A50108">
        <w:rPr>
          <w:rFonts w:ascii="Times New Roman" w:hAnsi="Times New Roman" w:cs="Times New Roman"/>
          <w:sz w:val="28"/>
          <w:szCs w:val="28"/>
        </w:rPr>
        <w:t xml:space="preserve">, в исполнении которого маленький Пётр впервые услышал «Дон Жуана» Моцарта. Пока семья жила в Воткинске, им часто доводилось слышать по вечерам мелодичные народные песни рабочих завода и крестьян. Из письма гувернантки </w:t>
      </w:r>
      <w:proofErr w:type="spellStart"/>
      <w:r w:rsidRPr="00A50108">
        <w:rPr>
          <w:rFonts w:ascii="Times New Roman" w:hAnsi="Times New Roman" w:cs="Times New Roman"/>
          <w:sz w:val="28"/>
          <w:szCs w:val="28"/>
        </w:rPr>
        <w:t>Фанни</w:t>
      </w:r>
      <w:proofErr w:type="spellEnd"/>
      <w:r w:rsidRPr="00A50108">
        <w:rPr>
          <w:rFonts w:ascii="Times New Roman" w:hAnsi="Times New Roman" w:cs="Times New Roman"/>
          <w:sz w:val="28"/>
          <w:szCs w:val="28"/>
        </w:rPr>
        <w:t xml:space="preserve"> </w:t>
      </w:r>
      <w:proofErr w:type="spellStart"/>
      <w:r w:rsidRPr="00A50108">
        <w:rPr>
          <w:rFonts w:ascii="Times New Roman" w:hAnsi="Times New Roman" w:cs="Times New Roman"/>
          <w:sz w:val="28"/>
          <w:szCs w:val="28"/>
        </w:rPr>
        <w:t>Дюрбах</w:t>
      </w:r>
      <w:proofErr w:type="spellEnd"/>
      <w:r w:rsidRPr="00A50108">
        <w:rPr>
          <w:rFonts w:ascii="Times New Roman" w:hAnsi="Times New Roman" w:cs="Times New Roman"/>
          <w:sz w:val="28"/>
          <w:szCs w:val="28"/>
        </w:rPr>
        <w:t xml:space="preserve"> Петру Ильичу: «Я особенно любила тихие мягкие вечера в конце лета… с балкона мы слушали нежные и грустные песни, только они одни нарушали тишину этих чудных ночей. Вы должны помнить их, никто из вас тогда не ложился спать. Если Вы запомнили эти мелодии, положите их на музыку. Вы очаруете тех, кто не сможет слышать их в вашей стране». В 1849 году семья переехала в город Алапаевск (об этом этапе жизни композитора можно узнать из книги «12 путешествий по Среднему Уралу»), а в 1850 — в Санкт-Петербург. Чувствуя себя низшими по статусу из-за скромного происхождения, в 1850 году родители отправляют Чайковского в Императорское училище правоведения, находившееся вблизи от улицы, ныне носящей имя композитора. Чайковский провёл 2 года в пансионе, в 1300 км от родного дома, так как возраст поступления в училище составлял 12 лет. Для Чайковского разлука с матерью была очень сильной душевной травмой. В 1852 году, поступив в училище, он начал серьёзно </w:t>
      </w:r>
      <w:r w:rsidRPr="00A50108">
        <w:rPr>
          <w:rFonts w:ascii="Times New Roman" w:hAnsi="Times New Roman" w:cs="Times New Roman"/>
          <w:sz w:val="28"/>
          <w:szCs w:val="28"/>
        </w:rPr>
        <w:lastRenderedPageBreak/>
        <w:t xml:space="preserve">заниматься музыкой, которую преподавали факультативно. Чайковский был известен как неплохой пианист и хорошо импровизировал. Однако окружение сомневалось в том, что Чайковский станет выдающимся музыкантом — Рудольф </w:t>
      </w:r>
      <w:proofErr w:type="spellStart"/>
      <w:r w:rsidRPr="00A50108">
        <w:rPr>
          <w:rFonts w:ascii="Times New Roman" w:hAnsi="Times New Roman" w:cs="Times New Roman"/>
          <w:sz w:val="28"/>
          <w:szCs w:val="28"/>
        </w:rPr>
        <w:t>Кюндингер</w:t>
      </w:r>
      <w:proofErr w:type="spellEnd"/>
      <w:r w:rsidRPr="00A50108">
        <w:rPr>
          <w:rFonts w:ascii="Times New Roman" w:hAnsi="Times New Roman" w:cs="Times New Roman"/>
          <w:sz w:val="28"/>
          <w:szCs w:val="28"/>
        </w:rPr>
        <w:t xml:space="preserve">, у которого занимался Чайковский, не видел в нём ничего </w:t>
      </w:r>
      <w:proofErr w:type="spellStart"/>
      <w:r w:rsidRPr="00A50108">
        <w:rPr>
          <w:rFonts w:ascii="Times New Roman" w:hAnsi="Times New Roman" w:cs="Times New Roman"/>
          <w:sz w:val="28"/>
          <w:szCs w:val="28"/>
        </w:rPr>
        <w:t>особенного</w:t>
      </w:r>
      <w:proofErr w:type="gramStart"/>
      <w:r w:rsidRPr="00A50108">
        <w:rPr>
          <w:rFonts w:ascii="Times New Roman" w:hAnsi="Times New Roman" w:cs="Times New Roman"/>
          <w:sz w:val="28"/>
          <w:szCs w:val="28"/>
        </w:rPr>
        <w:t>.О</w:t>
      </w:r>
      <w:proofErr w:type="gramEnd"/>
      <w:r w:rsidRPr="00A50108">
        <w:rPr>
          <w:rFonts w:ascii="Times New Roman" w:hAnsi="Times New Roman" w:cs="Times New Roman"/>
          <w:sz w:val="28"/>
          <w:szCs w:val="28"/>
        </w:rPr>
        <w:t>кончив</w:t>
      </w:r>
      <w:proofErr w:type="spellEnd"/>
      <w:r w:rsidRPr="00A50108">
        <w:rPr>
          <w:rFonts w:ascii="Times New Roman" w:hAnsi="Times New Roman" w:cs="Times New Roman"/>
          <w:sz w:val="28"/>
          <w:szCs w:val="28"/>
        </w:rPr>
        <w:t xml:space="preserve"> училище в 1859 году, Чайковский получил чин титулярного советника и начал работать в Министерстве юстиции. В свободное от службы время посещал оперный театр, где на него сильное впечатление оказывали постановки опер Моцарта и </w:t>
      </w:r>
      <w:proofErr w:type="spellStart"/>
      <w:r w:rsidRPr="00A50108">
        <w:rPr>
          <w:rFonts w:ascii="Times New Roman" w:hAnsi="Times New Roman" w:cs="Times New Roman"/>
          <w:sz w:val="28"/>
          <w:szCs w:val="28"/>
        </w:rPr>
        <w:t>Глинки</w:t>
      </w:r>
      <w:proofErr w:type="gramStart"/>
      <w:r w:rsidRPr="00A50108">
        <w:rPr>
          <w:rFonts w:ascii="Times New Roman" w:hAnsi="Times New Roman" w:cs="Times New Roman"/>
          <w:sz w:val="28"/>
          <w:szCs w:val="28"/>
        </w:rPr>
        <w:t>.В</w:t>
      </w:r>
      <w:proofErr w:type="spellEnd"/>
      <w:proofErr w:type="gramEnd"/>
      <w:r w:rsidRPr="00A50108">
        <w:rPr>
          <w:rFonts w:ascii="Times New Roman" w:hAnsi="Times New Roman" w:cs="Times New Roman"/>
          <w:sz w:val="28"/>
          <w:szCs w:val="28"/>
        </w:rPr>
        <w:t xml:space="preserve"> 1861 году поступил в Музыкальные классы Русского музыкального общества (РМО), а после преобразования их в 1862 году в Петербургскую консерваторию стал одним из первых её студентов по классу композиции. Его учителями в консерватории были Николай Иванович Заремба (теория музыки) и Антон Григорьевич Рубинштейн (оркестровка). По настоянию последнего он бросил службу и целиком отдался музыке. В 1865 году окончил курс консерватории с большой серебряной медалью, написав кантату на оду Шиллера «К радости»; другие его консерваторские работы — увертюра к пьесе Островского «Гроза» и танцы сенных девушек, включенные впоследствии в оперу «Воевода».По окончании консерватории, по приглашению Николая Рубинштейна, переехал в Москву, где получил место профессора классов свободного сочинения, гармонии, теории и инструментовки в только что основанной </w:t>
      </w:r>
      <w:proofErr w:type="spellStart"/>
      <w:r w:rsidRPr="00A50108">
        <w:rPr>
          <w:rFonts w:ascii="Times New Roman" w:hAnsi="Times New Roman" w:cs="Times New Roman"/>
          <w:sz w:val="28"/>
          <w:szCs w:val="28"/>
        </w:rPr>
        <w:t>консерватории</w:t>
      </w:r>
      <w:proofErr w:type="gramStart"/>
      <w:r w:rsidRPr="00A50108">
        <w:rPr>
          <w:rFonts w:ascii="Times New Roman" w:hAnsi="Times New Roman" w:cs="Times New Roman"/>
          <w:sz w:val="28"/>
          <w:szCs w:val="28"/>
        </w:rPr>
        <w:t>.В</w:t>
      </w:r>
      <w:proofErr w:type="spellEnd"/>
      <w:proofErr w:type="gramEnd"/>
      <w:r w:rsidRPr="00A50108">
        <w:rPr>
          <w:rFonts w:ascii="Times New Roman" w:hAnsi="Times New Roman" w:cs="Times New Roman"/>
          <w:sz w:val="28"/>
          <w:szCs w:val="28"/>
        </w:rPr>
        <w:t xml:space="preserve"> 1868 году впервые выступил в печати как музыкальный критик и познакомился с группой петербургских композиторов ― членов «Могучей кучки». Несмотря на разность творческих взглядов, между ним и «кучкистами» сложились дружеские отношения. </w:t>
      </w:r>
      <w:proofErr w:type="gramStart"/>
      <w:r w:rsidRPr="00A50108">
        <w:rPr>
          <w:rFonts w:ascii="Times New Roman" w:hAnsi="Times New Roman" w:cs="Times New Roman"/>
          <w:sz w:val="28"/>
          <w:szCs w:val="28"/>
        </w:rPr>
        <w:t xml:space="preserve">У Чайковского проявляется интерес к программной музыке, и по совету главы «Могучей кучки» </w:t>
      </w:r>
      <w:proofErr w:type="spellStart"/>
      <w:r w:rsidRPr="00A50108">
        <w:rPr>
          <w:rFonts w:ascii="Times New Roman" w:hAnsi="Times New Roman" w:cs="Times New Roman"/>
          <w:sz w:val="28"/>
          <w:szCs w:val="28"/>
        </w:rPr>
        <w:t>Милия</w:t>
      </w:r>
      <w:proofErr w:type="spellEnd"/>
      <w:r w:rsidRPr="00A50108">
        <w:rPr>
          <w:rFonts w:ascii="Times New Roman" w:hAnsi="Times New Roman" w:cs="Times New Roman"/>
          <w:sz w:val="28"/>
          <w:szCs w:val="28"/>
        </w:rPr>
        <w:t xml:space="preserve"> </w:t>
      </w:r>
      <w:proofErr w:type="spellStart"/>
      <w:r w:rsidRPr="00A50108">
        <w:rPr>
          <w:rFonts w:ascii="Times New Roman" w:hAnsi="Times New Roman" w:cs="Times New Roman"/>
          <w:sz w:val="28"/>
          <w:szCs w:val="28"/>
        </w:rPr>
        <w:t>Балакирева</w:t>
      </w:r>
      <w:proofErr w:type="spellEnd"/>
      <w:r w:rsidRPr="00A50108">
        <w:rPr>
          <w:rFonts w:ascii="Times New Roman" w:hAnsi="Times New Roman" w:cs="Times New Roman"/>
          <w:sz w:val="28"/>
          <w:szCs w:val="28"/>
        </w:rPr>
        <w:t xml:space="preserve"> он пишет увертюру-фантазию «Ромео и Джульетта» по одноимённой трагедии Шекспира (1869), а критик В. В. Стасов подсказал ему замысел симфонической фантазии «Буря» (1873).1870-е годы в творчестве Чайковского ― период творческих исканий; его привлекают историческое прошлое России, русский народный быт, тема человеческой судьбы.</w:t>
      </w:r>
      <w:proofErr w:type="gramEnd"/>
      <w:r w:rsidRPr="00A50108">
        <w:rPr>
          <w:rFonts w:ascii="Times New Roman" w:hAnsi="Times New Roman" w:cs="Times New Roman"/>
          <w:sz w:val="28"/>
          <w:szCs w:val="28"/>
        </w:rPr>
        <w:t xml:space="preserve"> В это время он пишет такие сочинения, как оперы «Опричник» и «Кузнец </w:t>
      </w:r>
      <w:proofErr w:type="spellStart"/>
      <w:r w:rsidRPr="00A50108">
        <w:rPr>
          <w:rFonts w:ascii="Times New Roman" w:hAnsi="Times New Roman" w:cs="Times New Roman"/>
          <w:sz w:val="28"/>
          <w:szCs w:val="28"/>
        </w:rPr>
        <w:t>Вакула</w:t>
      </w:r>
      <w:proofErr w:type="spellEnd"/>
      <w:r w:rsidRPr="00A50108">
        <w:rPr>
          <w:rFonts w:ascii="Times New Roman" w:hAnsi="Times New Roman" w:cs="Times New Roman"/>
          <w:sz w:val="28"/>
          <w:szCs w:val="28"/>
        </w:rPr>
        <w:t>», музыка к драме Островского «Снегурочка», балет «Лебединое озеро», Вторая и</w:t>
      </w:r>
      <w:proofErr w:type="gramStart"/>
      <w:r w:rsidRPr="00A50108">
        <w:rPr>
          <w:rFonts w:ascii="Times New Roman" w:hAnsi="Times New Roman" w:cs="Times New Roman"/>
          <w:sz w:val="28"/>
          <w:szCs w:val="28"/>
        </w:rPr>
        <w:t xml:space="preserve"> Т</w:t>
      </w:r>
      <w:proofErr w:type="gramEnd"/>
      <w:r w:rsidRPr="00A50108">
        <w:rPr>
          <w:rFonts w:ascii="Times New Roman" w:hAnsi="Times New Roman" w:cs="Times New Roman"/>
          <w:sz w:val="28"/>
          <w:szCs w:val="28"/>
        </w:rPr>
        <w:t>ретья симфонии, фантазия «Франческа да Римини», Первый фортепианный концерт, Вариации на тему рококо для виолончели с оркестром, три струнных квартета и другие.</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С 1872 по 1876 год работал музыкальным критиком в газете «</w:t>
      </w:r>
      <w:proofErr w:type="spellStart"/>
      <w:r w:rsidRPr="00A50108">
        <w:rPr>
          <w:rFonts w:ascii="Times New Roman" w:hAnsi="Times New Roman" w:cs="Times New Roman"/>
          <w:sz w:val="28"/>
          <w:szCs w:val="28"/>
        </w:rPr>
        <w:t>Русскія</w:t>
      </w:r>
      <w:proofErr w:type="spellEnd"/>
      <w:proofErr w:type="gramStart"/>
      <w:r w:rsidRPr="00A50108">
        <w:rPr>
          <w:rFonts w:ascii="Times New Roman" w:hAnsi="Times New Roman" w:cs="Times New Roman"/>
          <w:sz w:val="28"/>
          <w:szCs w:val="28"/>
        </w:rPr>
        <w:t xml:space="preserve"> В</w:t>
      </w:r>
      <w:proofErr w:type="gramEnd"/>
      <w:r w:rsidRPr="00A50108">
        <w:rPr>
          <w:rFonts w:cs="Times New Roman"/>
          <w:sz w:val="28"/>
          <w:szCs w:val="28"/>
        </w:rPr>
        <w:t>ѣ</w:t>
      </w:r>
      <w:r w:rsidRPr="00A50108">
        <w:rPr>
          <w:rFonts w:ascii="Times New Roman" w:hAnsi="Times New Roman" w:cs="Times New Roman"/>
          <w:sz w:val="28"/>
          <w:szCs w:val="28"/>
        </w:rPr>
        <w:t xml:space="preserve">домости», имевшей репутацию </w:t>
      </w:r>
      <w:proofErr w:type="spellStart"/>
      <w:r w:rsidRPr="00A50108">
        <w:rPr>
          <w:rFonts w:ascii="Times New Roman" w:hAnsi="Times New Roman" w:cs="Times New Roman"/>
          <w:sz w:val="28"/>
          <w:szCs w:val="28"/>
        </w:rPr>
        <w:t>лево-либерального</w:t>
      </w:r>
      <w:proofErr w:type="spellEnd"/>
      <w:r w:rsidRPr="00A50108">
        <w:rPr>
          <w:rFonts w:ascii="Times New Roman" w:hAnsi="Times New Roman" w:cs="Times New Roman"/>
          <w:sz w:val="28"/>
          <w:szCs w:val="28"/>
        </w:rPr>
        <w:t xml:space="preserve"> органа печати.</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В июле 1877 года, увлёкшись сочинением оперы «Евгений Онегин», а также чтобы покончить с различными слухами и сплетнями по поводу своей личной жизни, импульсивно женился на бывшей консерваторской студентке Антонине Милюковой, которая была младше его на 8 лет. По мнению некоторых источников, особенности личной жизни композитора объясняются его гомосексуальность</w:t>
      </w:r>
      <w:proofErr w:type="gramStart"/>
      <w:r w:rsidRPr="00A50108">
        <w:rPr>
          <w:rFonts w:ascii="Times New Roman" w:hAnsi="Times New Roman" w:cs="Times New Roman"/>
          <w:sz w:val="28"/>
          <w:szCs w:val="28"/>
        </w:rPr>
        <w:t>ю[</w:t>
      </w:r>
      <w:proofErr w:type="gramEnd"/>
      <w:r w:rsidRPr="00A50108">
        <w:rPr>
          <w:rFonts w:ascii="Times New Roman" w:hAnsi="Times New Roman" w:cs="Times New Roman"/>
          <w:sz w:val="28"/>
          <w:szCs w:val="28"/>
        </w:rPr>
        <w:t>источник не указан 44 дня], ставшей причиной того, что его брак через несколько недель распался[3]. В силу различных обстоятельств супруги так и не смогли никогда развестись и жили раздельно.</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lastRenderedPageBreak/>
        <w:t>В 1878 году оставил пост в Московской консерватор</w:t>
      </w:r>
      <w:proofErr w:type="gramStart"/>
      <w:r w:rsidRPr="00A50108">
        <w:rPr>
          <w:rFonts w:ascii="Times New Roman" w:hAnsi="Times New Roman" w:cs="Times New Roman"/>
          <w:sz w:val="28"/>
          <w:szCs w:val="28"/>
        </w:rPr>
        <w:t>ии и уе</w:t>
      </w:r>
      <w:proofErr w:type="gramEnd"/>
      <w:r w:rsidRPr="00A50108">
        <w:rPr>
          <w:rFonts w:ascii="Times New Roman" w:hAnsi="Times New Roman" w:cs="Times New Roman"/>
          <w:sz w:val="28"/>
          <w:szCs w:val="28"/>
        </w:rPr>
        <w:t xml:space="preserve">хал за границу. Моральную и материальную поддержку ему в этот период оказала Надежда фон </w:t>
      </w:r>
      <w:proofErr w:type="spellStart"/>
      <w:r w:rsidRPr="00A50108">
        <w:rPr>
          <w:rFonts w:ascii="Times New Roman" w:hAnsi="Times New Roman" w:cs="Times New Roman"/>
          <w:sz w:val="28"/>
          <w:szCs w:val="28"/>
        </w:rPr>
        <w:t>Мекк</w:t>
      </w:r>
      <w:proofErr w:type="spellEnd"/>
      <w:r w:rsidRPr="00A50108">
        <w:rPr>
          <w:rFonts w:ascii="Times New Roman" w:hAnsi="Times New Roman" w:cs="Times New Roman"/>
          <w:sz w:val="28"/>
          <w:szCs w:val="28"/>
        </w:rPr>
        <w:t xml:space="preserve">, с которой Чайковский в 1876―1890 вёл обширную переписку, но никогда не встречался[4]. Фон </w:t>
      </w:r>
      <w:proofErr w:type="spellStart"/>
      <w:r w:rsidRPr="00A50108">
        <w:rPr>
          <w:rFonts w:ascii="Times New Roman" w:hAnsi="Times New Roman" w:cs="Times New Roman"/>
          <w:sz w:val="28"/>
          <w:szCs w:val="28"/>
        </w:rPr>
        <w:t>Мекк</w:t>
      </w:r>
      <w:proofErr w:type="spellEnd"/>
      <w:r w:rsidRPr="00A50108">
        <w:rPr>
          <w:rFonts w:ascii="Times New Roman" w:hAnsi="Times New Roman" w:cs="Times New Roman"/>
          <w:sz w:val="28"/>
          <w:szCs w:val="28"/>
        </w:rPr>
        <w:t xml:space="preserve"> посвящена одна из работ Чайковского этого периода ― Четвёртая симфония (1877).</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В мае 1881 года обратился с просьбой о выдаче ему из казённых сумм трёх тысяч рублей серебром заимообразно: «то есть, чтобы долг мой казне постепенно погашался причитающейся мне из дирекции Императорских театров поспектакльной платой»[5]. Просьба была адресована императору Александру III, но само письмо было направлено обер-прокурору Святейшего Синода К. П. Победоносцеву — ввиду того, что последний был «единственный из приближённых к Государю сановников, которому я имею честь быть лично известным»[6]. Чайковский пояснял причину своего обращения следующим образом: «Сумма эта освободила бы меня от долгов (сделанных по необходимости как моей собственной, так и некоторых моих близких) и возвратила бы мне тот душевный мир, которого жаждет душа моя.»[6] По докладу обер-прокурора, император переслал Победоносцеву для Чайковского 3 тысячи рублей в безвозвратное пособие[7]. Чайковский благодарил императора и Победоносцева; последнему, в частности, писал: «&lt;…&gt; Я глубоко тронут той формой, в которой выразилось внимание Государя к моей просьбе</w:t>
      </w:r>
      <w:proofErr w:type="gramStart"/>
      <w:r w:rsidRPr="00A50108">
        <w:rPr>
          <w:rFonts w:ascii="Times New Roman" w:hAnsi="Times New Roman" w:cs="Times New Roman"/>
          <w:sz w:val="28"/>
          <w:szCs w:val="28"/>
        </w:rPr>
        <w:t>.</w:t>
      </w:r>
      <w:proofErr w:type="gramEnd"/>
      <w:r w:rsidRPr="00A50108">
        <w:rPr>
          <w:rFonts w:ascii="Times New Roman" w:hAnsi="Times New Roman" w:cs="Times New Roman"/>
          <w:sz w:val="28"/>
          <w:szCs w:val="28"/>
        </w:rPr>
        <w:t xml:space="preserve"> &lt;…&gt; </w:t>
      </w:r>
      <w:proofErr w:type="gramStart"/>
      <w:r w:rsidRPr="00A50108">
        <w:rPr>
          <w:rFonts w:ascii="Times New Roman" w:hAnsi="Times New Roman" w:cs="Times New Roman"/>
          <w:sz w:val="28"/>
          <w:szCs w:val="28"/>
        </w:rPr>
        <w:t>с</w:t>
      </w:r>
      <w:proofErr w:type="gramEnd"/>
      <w:r w:rsidRPr="00A50108">
        <w:rPr>
          <w:rFonts w:ascii="Times New Roman" w:hAnsi="Times New Roman" w:cs="Times New Roman"/>
          <w:sz w:val="28"/>
          <w:szCs w:val="28"/>
        </w:rPr>
        <w:t>ловами так трудно выразить то чувство умиления и любви, которое возбуждает во мне Государь.»[8]</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Памятник Петру Чайковскому </w:t>
      </w:r>
      <w:proofErr w:type="gramStart"/>
      <w:r w:rsidRPr="00A50108">
        <w:rPr>
          <w:rFonts w:ascii="Times New Roman" w:hAnsi="Times New Roman" w:cs="Times New Roman"/>
          <w:sz w:val="28"/>
          <w:szCs w:val="28"/>
        </w:rPr>
        <w:t>перед</w:t>
      </w:r>
      <w:proofErr w:type="gramEnd"/>
      <w:r w:rsidRPr="00A50108">
        <w:rPr>
          <w:rFonts w:ascii="Times New Roman" w:hAnsi="Times New Roman" w:cs="Times New Roman"/>
          <w:sz w:val="28"/>
          <w:szCs w:val="28"/>
        </w:rPr>
        <w:t xml:space="preserve"> Московской </w:t>
      </w:r>
      <w:proofErr w:type="spellStart"/>
      <w:r w:rsidRPr="00A50108">
        <w:rPr>
          <w:rFonts w:ascii="Times New Roman" w:hAnsi="Times New Roman" w:cs="Times New Roman"/>
          <w:sz w:val="28"/>
          <w:szCs w:val="28"/>
        </w:rPr>
        <w:t>консерваториейВ</w:t>
      </w:r>
      <w:proofErr w:type="spellEnd"/>
      <w:r w:rsidRPr="00A50108">
        <w:rPr>
          <w:rFonts w:ascii="Times New Roman" w:hAnsi="Times New Roman" w:cs="Times New Roman"/>
          <w:sz w:val="28"/>
          <w:szCs w:val="28"/>
        </w:rPr>
        <w:t xml:space="preserve"> средине 1880-х Чайковский возвращается к активной музыкально-общественной деятельности. В 1885 его избирают директором Московского отделения РМО. Музыка Чайковского получает известность в России и за границей. Последние годы своей жизни композитор провёл </w:t>
      </w:r>
      <w:proofErr w:type="gramStart"/>
      <w:r w:rsidRPr="00A50108">
        <w:rPr>
          <w:rFonts w:ascii="Times New Roman" w:hAnsi="Times New Roman" w:cs="Times New Roman"/>
          <w:sz w:val="28"/>
          <w:szCs w:val="28"/>
        </w:rPr>
        <w:t>в</w:t>
      </w:r>
      <w:proofErr w:type="gramEnd"/>
      <w:r w:rsidRPr="00A50108">
        <w:rPr>
          <w:rFonts w:ascii="Times New Roman" w:hAnsi="Times New Roman" w:cs="Times New Roman"/>
          <w:sz w:val="28"/>
          <w:szCs w:val="28"/>
        </w:rPr>
        <w:t xml:space="preserve"> </w:t>
      </w:r>
      <w:proofErr w:type="gramStart"/>
      <w:r w:rsidRPr="00A50108">
        <w:rPr>
          <w:rFonts w:ascii="Times New Roman" w:hAnsi="Times New Roman" w:cs="Times New Roman"/>
          <w:sz w:val="28"/>
          <w:szCs w:val="28"/>
        </w:rPr>
        <w:t>Клину</w:t>
      </w:r>
      <w:proofErr w:type="gramEnd"/>
      <w:r w:rsidRPr="00A50108">
        <w:rPr>
          <w:rFonts w:ascii="Times New Roman" w:hAnsi="Times New Roman" w:cs="Times New Roman"/>
          <w:sz w:val="28"/>
          <w:szCs w:val="28"/>
        </w:rPr>
        <w:t>, Московской области, где сейчас находится его мемориальный музей.</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С конца 1880-х годов выступал как дирижёр в России и за рубежом. Концертные поездки укрепили творческие и дружеские связи Чайковского с западноевропейскими музыкантами, среди которых ― </w:t>
      </w:r>
      <w:proofErr w:type="spellStart"/>
      <w:r w:rsidRPr="00A50108">
        <w:rPr>
          <w:rFonts w:ascii="Times New Roman" w:hAnsi="Times New Roman" w:cs="Times New Roman"/>
          <w:sz w:val="28"/>
          <w:szCs w:val="28"/>
        </w:rPr>
        <w:t>Ганс</w:t>
      </w:r>
      <w:proofErr w:type="spellEnd"/>
      <w:r w:rsidRPr="00A50108">
        <w:rPr>
          <w:rFonts w:ascii="Times New Roman" w:hAnsi="Times New Roman" w:cs="Times New Roman"/>
          <w:sz w:val="28"/>
          <w:szCs w:val="28"/>
        </w:rPr>
        <w:t xml:space="preserve"> фон </w:t>
      </w:r>
      <w:proofErr w:type="spellStart"/>
      <w:r w:rsidRPr="00A50108">
        <w:rPr>
          <w:rFonts w:ascii="Times New Roman" w:hAnsi="Times New Roman" w:cs="Times New Roman"/>
          <w:sz w:val="28"/>
          <w:szCs w:val="28"/>
        </w:rPr>
        <w:t>Бюлов</w:t>
      </w:r>
      <w:proofErr w:type="spellEnd"/>
      <w:r w:rsidRPr="00A50108">
        <w:rPr>
          <w:rFonts w:ascii="Times New Roman" w:hAnsi="Times New Roman" w:cs="Times New Roman"/>
          <w:sz w:val="28"/>
          <w:szCs w:val="28"/>
        </w:rPr>
        <w:t xml:space="preserve">, Эдвард Григ, Антонин Дворжак, Густав Малер, Артур </w:t>
      </w:r>
      <w:proofErr w:type="spellStart"/>
      <w:r w:rsidRPr="00A50108">
        <w:rPr>
          <w:rFonts w:ascii="Times New Roman" w:hAnsi="Times New Roman" w:cs="Times New Roman"/>
          <w:sz w:val="28"/>
          <w:szCs w:val="28"/>
        </w:rPr>
        <w:t>Никиш</w:t>
      </w:r>
      <w:proofErr w:type="spellEnd"/>
      <w:r w:rsidRPr="00A50108">
        <w:rPr>
          <w:rFonts w:ascii="Times New Roman" w:hAnsi="Times New Roman" w:cs="Times New Roman"/>
          <w:sz w:val="28"/>
          <w:szCs w:val="28"/>
        </w:rPr>
        <w:t xml:space="preserve">, </w:t>
      </w:r>
      <w:proofErr w:type="spellStart"/>
      <w:r w:rsidRPr="00A50108">
        <w:rPr>
          <w:rFonts w:ascii="Times New Roman" w:hAnsi="Times New Roman" w:cs="Times New Roman"/>
          <w:sz w:val="28"/>
          <w:szCs w:val="28"/>
        </w:rPr>
        <w:t>Камиль</w:t>
      </w:r>
      <w:proofErr w:type="spellEnd"/>
      <w:r w:rsidRPr="00A50108">
        <w:rPr>
          <w:rFonts w:ascii="Times New Roman" w:hAnsi="Times New Roman" w:cs="Times New Roman"/>
          <w:sz w:val="28"/>
          <w:szCs w:val="28"/>
        </w:rPr>
        <w:t xml:space="preserve"> Сен-Санс и др. Весной 1891 года П. И. Чайковский совершает поездку в США. В качестве дирижёра своих произведений с сенсационным успехом он выступил в Нью-Йорке, Балтиморе и Филадельфии (подробное описание этого путешествия сохранилось в дневниках композитора). В последний раз в жизни Чайковский встал за дирижёрский пульт за девять дней до своей кончины ― 16 октября 1893 года. Во втором отделении этого концерта впервые прозвучала его Шестая, «Патетическая» симфония.</w:t>
      </w:r>
    </w:p>
    <w:p w:rsidR="00B122DC" w:rsidRPr="00A50108" w:rsidRDefault="00B122DC" w:rsidP="00A50108">
      <w:pPr>
        <w:spacing w:after="0"/>
        <w:ind w:left="-567" w:right="-1" w:firstLine="850"/>
        <w:jc w:val="both"/>
        <w:rPr>
          <w:rFonts w:ascii="Times New Roman" w:hAnsi="Times New Roman" w:cs="Times New Roman"/>
          <w:sz w:val="28"/>
          <w:szCs w:val="28"/>
        </w:rPr>
      </w:pPr>
      <w:r w:rsidRPr="00A50108">
        <w:rPr>
          <w:rFonts w:ascii="Times New Roman" w:hAnsi="Times New Roman" w:cs="Times New Roman"/>
          <w:sz w:val="28"/>
          <w:szCs w:val="28"/>
        </w:rPr>
        <w:t xml:space="preserve">Скончался в 3 часа пополуночи 25 октября 1893 года от холеры «неожиданно и безвременно»[9] в квартире своего брата Модеста, в доме 13 на Малой Морской. Распоряжение похоронами, с Высочайшего соизволения, было возложено на дирекцию Императорских театров[10], что явилось «примером </w:t>
      </w:r>
      <w:r w:rsidRPr="00A50108">
        <w:rPr>
          <w:rFonts w:ascii="Times New Roman" w:hAnsi="Times New Roman" w:cs="Times New Roman"/>
          <w:sz w:val="28"/>
          <w:szCs w:val="28"/>
        </w:rPr>
        <w:lastRenderedPageBreak/>
        <w:t xml:space="preserve">единственным и вполне исключительным»[11].Вынос тела и погребение состоялось 28 октября; при выносе присутствовал, среди прочих, Принц Александр Петрович </w:t>
      </w:r>
      <w:proofErr w:type="spellStart"/>
      <w:r w:rsidRPr="00A50108">
        <w:rPr>
          <w:rFonts w:ascii="Times New Roman" w:hAnsi="Times New Roman" w:cs="Times New Roman"/>
          <w:sz w:val="28"/>
          <w:szCs w:val="28"/>
        </w:rPr>
        <w:t>Ольденбургский</w:t>
      </w:r>
      <w:proofErr w:type="spellEnd"/>
      <w:r w:rsidRPr="00A50108">
        <w:rPr>
          <w:rFonts w:ascii="Times New Roman" w:hAnsi="Times New Roman" w:cs="Times New Roman"/>
          <w:sz w:val="28"/>
          <w:szCs w:val="28"/>
        </w:rPr>
        <w:t xml:space="preserve">; все расходы на погребение император Александр III повелел покрыть «из </w:t>
      </w:r>
      <w:proofErr w:type="spellStart"/>
      <w:r w:rsidRPr="00A50108">
        <w:rPr>
          <w:rFonts w:ascii="Times New Roman" w:hAnsi="Times New Roman" w:cs="Times New Roman"/>
          <w:sz w:val="28"/>
          <w:szCs w:val="28"/>
        </w:rPr>
        <w:t>Собственых</w:t>
      </w:r>
      <w:proofErr w:type="spellEnd"/>
      <w:r w:rsidRPr="00A50108">
        <w:rPr>
          <w:rFonts w:ascii="Times New Roman" w:hAnsi="Times New Roman" w:cs="Times New Roman"/>
          <w:sz w:val="28"/>
          <w:szCs w:val="28"/>
        </w:rPr>
        <w:t xml:space="preserve"> сумм Его Величества»[11]. Отпевание в Казанском соборе совершил епископ Нарвский </w:t>
      </w:r>
      <w:proofErr w:type="spellStart"/>
      <w:r w:rsidRPr="00A50108">
        <w:rPr>
          <w:rFonts w:ascii="Times New Roman" w:hAnsi="Times New Roman" w:cs="Times New Roman"/>
          <w:sz w:val="28"/>
          <w:szCs w:val="28"/>
        </w:rPr>
        <w:t>Никандр</w:t>
      </w:r>
      <w:proofErr w:type="spellEnd"/>
      <w:r w:rsidRPr="00A50108">
        <w:rPr>
          <w:rFonts w:ascii="Times New Roman" w:hAnsi="Times New Roman" w:cs="Times New Roman"/>
          <w:sz w:val="28"/>
          <w:szCs w:val="28"/>
        </w:rPr>
        <w:t xml:space="preserve"> (Молчанов); пел хор певчих Казанского собора и хор Императорской русской оперы; «стены собора не могли вместить всех, желавших помолиться за упокой души Петра Ильича»; к литургии прибыл великий князь Константин Константинович[11]. </w:t>
      </w:r>
      <w:proofErr w:type="gramStart"/>
      <w:r w:rsidRPr="00A50108">
        <w:rPr>
          <w:rFonts w:ascii="Times New Roman" w:hAnsi="Times New Roman" w:cs="Times New Roman"/>
          <w:sz w:val="28"/>
          <w:szCs w:val="28"/>
        </w:rPr>
        <w:t>Похоронен</w:t>
      </w:r>
      <w:proofErr w:type="gramEnd"/>
      <w:r w:rsidRPr="00A50108">
        <w:rPr>
          <w:rFonts w:ascii="Times New Roman" w:hAnsi="Times New Roman" w:cs="Times New Roman"/>
          <w:sz w:val="28"/>
          <w:szCs w:val="28"/>
        </w:rPr>
        <w:t xml:space="preserve"> в Александро-Невской лавре в Некрополе мастеров</w:t>
      </w:r>
    </w:p>
    <w:p w:rsidR="00B122DC" w:rsidRPr="00A50108" w:rsidRDefault="00B122DC" w:rsidP="00A50108">
      <w:pPr>
        <w:spacing w:after="0"/>
        <w:ind w:left="-567" w:right="-1" w:firstLine="850"/>
        <w:jc w:val="both"/>
        <w:rPr>
          <w:rFonts w:ascii="Times New Roman" w:hAnsi="Times New Roman" w:cs="Times New Roman"/>
          <w:sz w:val="28"/>
          <w:szCs w:val="28"/>
        </w:rPr>
      </w:pPr>
    </w:p>
    <w:p w:rsidR="004C6CDB" w:rsidRPr="00A50108" w:rsidRDefault="004C6CDB" w:rsidP="00A50108">
      <w:pPr>
        <w:spacing w:after="0"/>
        <w:ind w:left="-567" w:right="-1" w:firstLine="850"/>
        <w:jc w:val="both"/>
        <w:rPr>
          <w:rFonts w:ascii="Times New Roman" w:hAnsi="Times New Roman" w:cs="Times New Roman"/>
          <w:sz w:val="28"/>
          <w:szCs w:val="28"/>
        </w:rPr>
      </w:pPr>
    </w:p>
    <w:sectPr w:rsidR="004C6CDB" w:rsidRPr="00A50108" w:rsidSect="00B122D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2DC"/>
    <w:rsid w:val="003525EF"/>
    <w:rsid w:val="004C6CDB"/>
    <w:rsid w:val="00A50108"/>
    <w:rsid w:val="00B12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436759">
      <w:bodyDiv w:val="1"/>
      <w:marLeft w:val="0"/>
      <w:marRight w:val="0"/>
      <w:marTop w:val="0"/>
      <w:marBottom w:val="0"/>
      <w:divBdr>
        <w:top w:val="none" w:sz="0" w:space="0" w:color="auto"/>
        <w:left w:val="none" w:sz="0" w:space="0" w:color="auto"/>
        <w:bottom w:val="none" w:sz="0" w:space="0" w:color="auto"/>
        <w:right w:val="none" w:sz="0" w:space="0" w:color="auto"/>
      </w:divBdr>
      <w:divsChild>
        <w:div w:id="1542941301">
          <w:marLeft w:val="0"/>
          <w:marRight w:val="0"/>
          <w:marTop w:val="0"/>
          <w:marBottom w:val="0"/>
          <w:divBdr>
            <w:top w:val="none" w:sz="0" w:space="0" w:color="auto"/>
            <w:left w:val="none" w:sz="0" w:space="0" w:color="auto"/>
            <w:bottom w:val="none" w:sz="0" w:space="0" w:color="auto"/>
            <w:right w:val="none" w:sz="0" w:space="0" w:color="auto"/>
          </w:divBdr>
          <w:divsChild>
            <w:div w:id="822508465">
              <w:marLeft w:val="0"/>
              <w:marRight w:val="0"/>
              <w:marTop w:val="0"/>
              <w:marBottom w:val="0"/>
              <w:divBdr>
                <w:top w:val="none" w:sz="0" w:space="0" w:color="auto"/>
                <w:left w:val="none" w:sz="0" w:space="0" w:color="auto"/>
                <w:bottom w:val="none" w:sz="0" w:space="0" w:color="auto"/>
                <w:right w:val="none" w:sz="0" w:space="0" w:color="auto"/>
              </w:divBdr>
              <w:divsChild>
                <w:div w:id="529532782">
                  <w:marLeft w:val="0"/>
                  <w:marRight w:val="0"/>
                  <w:marTop w:val="0"/>
                  <w:marBottom w:val="0"/>
                  <w:divBdr>
                    <w:top w:val="none" w:sz="0" w:space="0" w:color="auto"/>
                    <w:left w:val="none" w:sz="0" w:space="0" w:color="auto"/>
                    <w:bottom w:val="none" w:sz="0" w:space="0" w:color="auto"/>
                    <w:right w:val="none" w:sz="0" w:space="0" w:color="auto"/>
                  </w:divBdr>
                  <w:divsChild>
                    <w:div w:id="608705876">
                      <w:marLeft w:val="0"/>
                      <w:marRight w:val="0"/>
                      <w:marTop w:val="0"/>
                      <w:marBottom w:val="0"/>
                      <w:divBdr>
                        <w:top w:val="none" w:sz="0" w:space="0" w:color="auto"/>
                        <w:left w:val="none" w:sz="0" w:space="0" w:color="auto"/>
                        <w:bottom w:val="none" w:sz="0" w:space="0" w:color="auto"/>
                        <w:right w:val="none" w:sz="0" w:space="0" w:color="auto"/>
                      </w:divBdr>
                      <w:divsChild>
                        <w:div w:id="294680295">
                          <w:marLeft w:val="0"/>
                          <w:marRight w:val="0"/>
                          <w:marTop w:val="0"/>
                          <w:marBottom w:val="0"/>
                          <w:divBdr>
                            <w:top w:val="none" w:sz="0" w:space="0" w:color="auto"/>
                            <w:left w:val="none" w:sz="0" w:space="0" w:color="auto"/>
                            <w:bottom w:val="none" w:sz="0" w:space="0" w:color="auto"/>
                            <w:right w:val="none" w:sz="0" w:space="0" w:color="auto"/>
                          </w:divBdr>
                          <w:divsChild>
                            <w:div w:id="3173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1635">
                  <w:marLeft w:val="0"/>
                  <w:marRight w:val="0"/>
                  <w:marTop w:val="0"/>
                  <w:marBottom w:val="0"/>
                  <w:divBdr>
                    <w:top w:val="none" w:sz="0" w:space="0" w:color="auto"/>
                    <w:left w:val="none" w:sz="0" w:space="0" w:color="auto"/>
                    <w:bottom w:val="none" w:sz="0" w:space="0" w:color="auto"/>
                    <w:right w:val="none" w:sz="0" w:space="0" w:color="auto"/>
                  </w:divBdr>
                  <w:divsChild>
                    <w:div w:id="55904166">
                      <w:marLeft w:val="0"/>
                      <w:marRight w:val="0"/>
                      <w:marTop w:val="0"/>
                      <w:marBottom w:val="0"/>
                      <w:divBdr>
                        <w:top w:val="none" w:sz="0" w:space="0" w:color="auto"/>
                        <w:left w:val="none" w:sz="0" w:space="0" w:color="auto"/>
                        <w:bottom w:val="none" w:sz="0" w:space="0" w:color="auto"/>
                        <w:right w:val="none" w:sz="0" w:space="0" w:color="auto"/>
                      </w:divBdr>
                      <w:divsChild>
                        <w:div w:id="1208681946">
                          <w:marLeft w:val="0"/>
                          <w:marRight w:val="0"/>
                          <w:marTop w:val="0"/>
                          <w:marBottom w:val="0"/>
                          <w:divBdr>
                            <w:top w:val="none" w:sz="0" w:space="0" w:color="auto"/>
                            <w:left w:val="none" w:sz="0" w:space="0" w:color="auto"/>
                            <w:bottom w:val="none" w:sz="0" w:space="0" w:color="auto"/>
                            <w:right w:val="none" w:sz="0" w:space="0" w:color="auto"/>
                          </w:divBdr>
                          <w:divsChild>
                            <w:div w:id="21360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9830">
                  <w:marLeft w:val="0"/>
                  <w:marRight w:val="0"/>
                  <w:marTop w:val="0"/>
                  <w:marBottom w:val="0"/>
                  <w:divBdr>
                    <w:top w:val="none" w:sz="0" w:space="0" w:color="auto"/>
                    <w:left w:val="none" w:sz="0" w:space="0" w:color="auto"/>
                    <w:bottom w:val="none" w:sz="0" w:space="0" w:color="auto"/>
                    <w:right w:val="none" w:sz="0" w:space="0" w:color="auto"/>
                  </w:divBdr>
                  <w:divsChild>
                    <w:div w:id="1810130967">
                      <w:marLeft w:val="0"/>
                      <w:marRight w:val="0"/>
                      <w:marTop w:val="0"/>
                      <w:marBottom w:val="0"/>
                      <w:divBdr>
                        <w:top w:val="none" w:sz="0" w:space="0" w:color="auto"/>
                        <w:left w:val="none" w:sz="0" w:space="0" w:color="auto"/>
                        <w:bottom w:val="none" w:sz="0" w:space="0" w:color="auto"/>
                        <w:right w:val="none" w:sz="0" w:space="0" w:color="auto"/>
                      </w:divBdr>
                      <w:divsChild>
                        <w:div w:id="1127624163">
                          <w:marLeft w:val="0"/>
                          <w:marRight w:val="0"/>
                          <w:marTop w:val="0"/>
                          <w:marBottom w:val="0"/>
                          <w:divBdr>
                            <w:top w:val="none" w:sz="0" w:space="0" w:color="auto"/>
                            <w:left w:val="none" w:sz="0" w:space="0" w:color="auto"/>
                            <w:bottom w:val="none" w:sz="0" w:space="0" w:color="auto"/>
                            <w:right w:val="none" w:sz="0" w:space="0" w:color="auto"/>
                          </w:divBdr>
                          <w:divsChild>
                            <w:div w:id="18643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4047">
                  <w:marLeft w:val="0"/>
                  <w:marRight w:val="0"/>
                  <w:marTop w:val="0"/>
                  <w:marBottom w:val="0"/>
                  <w:divBdr>
                    <w:top w:val="none" w:sz="0" w:space="0" w:color="auto"/>
                    <w:left w:val="none" w:sz="0" w:space="0" w:color="auto"/>
                    <w:bottom w:val="none" w:sz="0" w:space="0" w:color="auto"/>
                    <w:right w:val="none" w:sz="0" w:space="0" w:color="auto"/>
                  </w:divBdr>
                  <w:divsChild>
                    <w:div w:id="950625112">
                      <w:marLeft w:val="0"/>
                      <w:marRight w:val="0"/>
                      <w:marTop w:val="0"/>
                      <w:marBottom w:val="0"/>
                      <w:divBdr>
                        <w:top w:val="none" w:sz="0" w:space="0" w:color="auto"/>
                        <w:left w:val="none" w:sz="0" w:space="0" w:color="auto"/>
                        <w:bottom w:val="none" w:sz="0" w:space="0" w:color="auto"/>
                        <w:right w:val="none" w:sz="0" w:space="0" w:color="auto"/>
                      </w:divBdr>
                      <w:divsChild>
                        <w:div w:id="1408654164">
                          <w:marLeft w:val="0"/>
                          <w:marRight w:val="0"/>
                          <w:marTop w:val="0"/>
                          <w:marBottom w:val="0"/>
                          <w:divBdr>
                            <w:top w:val="none" w:sz="0" w:space="0" w:color="auto"/>
                            <w:left w:val="none" w:sz="0" w:space="0" w:color="auto"/>
                            <w:bottom w:val="none" w:sz="0" w:space="0" w:color="auto"/>
                            <w:right w:val="none" w:sz="0" w:space="0" w:color="auto"/>
                          </w:divBdr>
                          <w:divsChild>
                            <w:div w:id="5873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50766">
      <w:bodyDiv w:val="1"/>
      <w:marLeft w:val="0"/>
      <w:marRight w:val="0"/>
      <w:marTop w:val="0"/>
      <w:marBottom w:val="0"/>
      <w:divBdr>
        <w:top w:val="none" w:sz="0" w:space="0" w:color="auto"/>
        <w:left w:val="none" w:sz="0" w:space="0" w:color="auto"/>
        <w:bottom w:val="none" w:sz="0" w:space="0" w:color="auto"/>
        <w:right w:val="none" w:sz="0" w:space="0" w:color="auto"/>
      </w:divBdr>
      <w:divsChild>
        <w:div w:id="166062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3293</Words>
  <Characters>18776</Characters>
  <Application>Microsoft Office Word</Application>
  <DocSecurity>0</DocSecurity>
  <Lines>156</Lines>
  <Paragraphs>44</Paragraphs>
  <ScaleCrop>false</ScaleCrop>
  <Company/>
  <LinksUpToDate>false</LinksUpToDate>
  <CharactersWithSpaces>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2010-12-21T21:52:00Z</cp:lastPrinted>
  <dcterms:created xsi:type="dcterms:W3CDTF">2010-12-21T21:45:00Z</dcterms:created>
  <dcterms:modified xsi:type="dcterms:W3CDTF">2014-05-15T20:42:00Z</dcterms:modified>
</cp:coreProperties>
</file>