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Администрации Тазовского района </w:t>
      </w: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3970FA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Газ-Салинская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Pr="00C362C0" w:rsidRDefault="00C362C0" w:rsidP="00C362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62C0">
        <w:rPr>
          <w:rFonts w:ascii="Times New Roman" w:hAnsi="Times New Roman" w:cs="Times New Roman"/>
          <w:b/>
          <w:sz w:val="72"/>
          <w:szCs w:val="72"/>
        </w:rPr>
        <w:t>Творческий отчет</w:t>
      </w: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52800" cy="3038475"/>
            <wp:effectExtent l="19050" t="0" r="0" b="0"/>
            <wp:docPr id="1" name="Рисунок 1" descr="C:\Users\СВЕТА\Pictures\К5\0603201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К5\06032014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3" b="3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C0" w:rsidRDefault="00C362C0" w:rsidP="00C362C0">
      <w:pPr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Коноваловой Елены Анатольевны,</w:t>
      </w: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музыки</w:t>
      </w: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AB0418" w:rsidRPr="00AB0418" w:rsidRDefault="00C362C0" w:rsidP="00C362C0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418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  <w:r w:rsidR="00AB0418" w:rsidRPr="00AB0418">
        <w:rPr>
          <w:rFonts w:ascii="Times New Roman" w:hAnsi="Times New Roman" w:cs="Times New Roman"/>
          <w:sz w:val="32"/>
          <w:szCs w:val="32"/>
        </w:rPr>
        <w:t>творческого отчета</w:t>
      </w:r>
      <w:r w:rsidR="00AB0418">
        <w:rPr>
          <w:rFonts w:ascii="Times New Roman" w:hAnsi="Times New Roman" w:cs="Times New Roman"/>
          <w:sz w:val="32"/>
          <w:szCs w:val="32"/>
        </w:rPr>
        <w:t>:</w:t>
      </w:r>
    </w:p>
    <w:p w:rsidR="00C362C0" w:rsidRDefault="00C362C0" w:rsidP="00C3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2C0" w:rsidRDefault="00C362C0" w:rsidP="00D7344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362C0" w:rsidRDefault="00C362C0" w:rsidP="00D7344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</w:t>
      </w:r>
    </w:p>
    <w:p w:rsidR="00C362C0" w:rsidRDefault="00C362C0" w:rsidP="00D7344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Научно-методическая деятельность</w:t>
      </w:r>
    </w:p>
    <w:p w:rsidR="00C362C0" w:rsidRDefault="00AB0418" w:rsidP="00D7344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Учебно-материальная база</w:t>
      </w:r>
    </w:p>
    <w:p w:rsidR="00C362C0" w:rsidRDefault="00AB0418" w:rsidP="00D7344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AB0418" w:rsidRPr="00C362C0" w:rsidRDefault="0091297C" w:rsidP="00D7344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418">
        <w:rPr>
          <w:rFonts w:ascii="Times New Roman" w:hAnsi="Times New Roman" w:cs="Times New Roman"/>
          <w:sz w:val="24"/>
          <w:szCs w:val="24"/>
        </w:rPr>
        <w:t>риложения</w:t>
      </w: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0" w:rsidRDefault="00C362C0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Default="00AB0418" w:rsidP="00C3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18" w:rsidRP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P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P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P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AB0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18">
        <w:rPr>
          <w:rFonts w:ascii="Times New Roman" w:hAnsi="Times New Roman" w:cs="Times New Roman"/>
          <w:b/>
          <w:sz w:val="24"/>
          <w:szCs w:val="24"/>
        </w:rPr>
        <w:t>РАЗДЕЛ 1.  ОБЩИЕ СВЕДЕНИЯ</w:t>
      </w:r>
    </w:p>
    <w:p w:rsidR="00AB0418" w:rsidRDefault="00AB0418" w:rsidP="00AB04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Отчество: </w:t>
      </w:r>
      <w:r w:rsidRPr="003A1CD3">
        <w:rPr>
          <w:rFonts w:ascii="Times New Roman" w:hAnsi="Times New Roman" w:cs="Times New Roman"/>
          <w:sz w:val="24"/>
          <w:szCs w:val="24"/>
          <w:u w:val="single"/>
        </w:rPr>
        <w:t>Коновалова Елена Анатольевна</w:t>
      </w:r>
    </w:p>
    <w:p w:rsidR="00AB0418" w:rsidRDefault="00AB0418" w:rsidP="00AB04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3A1CD3">
        <w:rPr>
          <w:rFonts w:ascii="Times New Roman" w:hAnsi="Times New Roman" w:cs="Times New Roman"/>
          <w:sz w:val="24"/>
          <w:szCs w:val="24"/>
          <w:u w:val="single"/>
        </w:rPr>
        <w:t>:  15 апреля 1966 г.</w:t>
      </w:r>
    </w:p>
    <w:p w:rsidR="00AB0418" w:rsidRDefault="00AB0418" w:rsidP="00AB04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1CD3">
        <w:rPr>
          <w:rFonts w:ascii="Times New Roman" w:hAnsi="Times New Roman" w:cs="Times New Roman"/>
          <w:sz w:val="24"/>
          <w:szCs w:val="24"/>
          <w:u w:val="single"/>
        </w:rPr>
        <w:t>среднее профессиональное</w:t>
      </w:r>
    </w:p>
    <w:p w:rsidR="00AB0418" w:rsidRDefault="00AB0418" w:rsidP="00D7344F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заведения: </w:t>
      </w:r>
      <w:r w:rsidRPr="003A1CD3">
        <w:rPr>
          <w:rFonts w:ascii="Times New Roman" w:hAnsi="Times New Roman" w:cs="Times New Roman"/>
          <w:sz w:val="24"/>
          <w:szCs w:val="24"/>
          <w:u w:val="single"/>
        </w:rPr>
        <w:t>Свердловское областное училище культуры</w:t>
      </w:r>
      <w:r>
        <w:rPr>
          <w:rFonts w:ascii="Times New Roman" w:hAnsi="Times New Roman" w:cs="Times New Roman"/>
          <w:sz w:val="24"/>
          <w:szCs w:val="24"/>
        </w:rPr>
        <w:t>, квалификация – организатор социально-культурной деятельности, руководитель детского хорового коллектива, специальность – социально-культурная деятельность и народное художественное творчество. Дата окончания 1998 год</w:t>
      </w:r>
    </w:p>
    <w:p w:rsidR="00AB0418" w:rsidRDefault="00AB0418" w:rsidP="00AB04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</w:t>
      </w:r>
      <w:r w:rsidR="003A1C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2118"/>
        <w:gridCol w:w="2144"/>
        <w:gridCol w:w="2192"/>
        <w:gridCol w:w="2126"/>
      </w:tblGrid>
      <w:tr w:rsidR="00AB0418" w:rsidTr="003A1CD3">
        <w:trPr>
          <w:trHeight w:val="691"/>
        </w:trPr>
        <w:tc>
          <w:tcPr>
            <w:tcW w:w="2118" w:type="dxa"/>
          </w:tcPr>
          <w:p w:rsidR="00AB0418" w:rsidRDefault="00AB0418" w:rsidP="00A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4" w:type="dxa"/>
          </w:tcPr>
          <w:p w:rsidR="00AB0418" w:rsidRDefault="00AB0418" w:rsidP="00A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2192" w:type="dxa"/>
          </w:tcPr>
          <w:p w:rsidR="00AB0418" w:rsidRDefault="00AB0418" w:rsidP="00A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126" w:type="dxa"/>
          </w:tcPr>
          <w:p w:rsidR="00AB0418" w:rsidRDefault="00AB0418" w:rsidP="00A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МКОУ ГСОШ</w:t>
            </w:r>
          </w:p>
        </w:tc>
      </w:tr>
      <w:tr w:rsidR="00AB0418" w:rsidTr="003A1CD3">
        <w:trPr>
          <w:trHeight w:val="355"/>
        </w:trPr>
        <w:tc>
          <w:tcPr>
            <w:tcW w:w="2118" w:type="dxa"/>
          </w:tcPr>
          <w:p w:rsidR="00AB0418" w:rsidRDefault="00AB0418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марта 2014г.</w:t>
            </w:r>
          </w:p>
        </w:tc>
        <w:tc>
          <w:tcPr>
            <w:tcW w:w="2144" w:type="dxa"/>
          </w:tcPr>
          <w:p w:rsidR="00AB0418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192" w:type="dxa"/>
          </w:tcPr>
          <w:p w:rsidR="00AB0418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AB0418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AB0418" w:rsidRDefault="00AB0418" w:rsidP="00AB04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1CD3" w:rsidRDefault="003A1CD3" w:rsidP="003A1C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</w:t>
      </w:r>
    </w:p>
    <w:tbl>
      <w:tblPr>
        <w:tblStyle w:val="a6"/>
        <w:tblW w:w="0" w:type="auto"/>
        <w:tblInd w:w="392" w:type="dxa"/>
        <w:tblLook w:val="04A0"/>
      </w:tblPr>
      <w:tblGrid>
        <w:gridCol w:w="2145"/>
        <w:gridCol w:w="2146"/>
        <w:gridCol w:w="2146"/>
        <w:gridCol w:w="2146"/>
      </w:tblGrid>
      <w:tr w:rsidR="003A1CD3" w:rsidTr="003A1CD3">
        <w:trPr>
          <w:trHeight w:val="426"/>
        </w:trPr>
        <w:tc>
          <w:tcPr>
            <w:tcW w:w="2145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146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2146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46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3A1CD3" w:rsidTr="003A1CD3">
        <w:trPr>
          <w:trHeight w:val="449"/>
        </w:trPr>
        <w:tc>
          <w:tcPr>
            <w:tcW w:w="2145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146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146" w:type="dxa"/>
          </w:tcPr>
          <w:p w:rsidR="003A1CD3" w:rsidRDefault="003A1CD3" w:rsidP="003A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D3" w:rsidRDefault="003A1CD3" w:rsidP="003A1CD3">
      <w:pPr>
        <w:rPr>
          <w:rFonts w:ascii="Times New Roman" w:hAnsi="Times New Roman" w:cs="Times New Roman"/>
          <w:sz w:val="24"/>
          <w:szCs w:val="24"/>
        </w:rPr>
      </w:pPr>
    </w:p>
    <w:p w:rsidR="003A1CD3" w:rsidRDefault="003A1CD3" w:rsidP="003A1C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DA29CC" w:rsidRDefault="00DA29CC" w:rsidP="00D7344F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1A9E">
        <w:rPr>
          <w:rFonts w:ascii="Times New Roman" w:hAnsi="Times New Roman" w:cs="Times New Roman"/>
          <w:sz w:val="24"/>
          <w:szCs w:val="24"/>
        </w:rPr>
        <w:t>Свидетельство о повышении квалификации №3271 по программе «ФГОС основного и среднего (полного) общего образования: содержание, актуальные вопросы введения и реализации»  г</w:t>
      </w:r>
      <w:proofErr w:type="gramStart"/>
      <w:r w:rsidRPr="00FD1A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1A9E">
        <w:rPr>
          <w:rFonts w:ascii="Times New Roman" w:hAnsi="Times New Roman" w:cs="Times New Roman"/>
          <w:sz w:val="24"/>
          <w:szCs w:val="24"/>
        </w:rPr>
        <w:t>алехард   2012г.</w:t>
      </w:r>
    </w:p>
    <w:p w:rsidR="009A52CF" w:rsidRPr="00FD1A9E" w:rsidRDefault="009A52CF" w:rsidP="00D7344F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прохождении курса «Личностно-ориентированный урок»  (дистанционно) 2014г.</w:t>
      </w:r>
    </w:p>
    <w:p w:rsidR="00FD1A9E" w:rsidRDefault="00FD1A9E" w:rsidP="00D7344F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1A9E">
        <w:rPr>
          <w:rFonts w:ascii="Times New Roman" w:hAnsi="Times New Roman" w:cs="Times New Roman"/>
          <w:sz w:val="24"/>
          <w:szCs w:val="24"/>
        </w:rPr>
        <w:t>Сертификат № 00208215 о прохождении курсов «Отечественная история». Национальный Открытый Университет «ИНТУИТ» (дистанционно) г</w:t>
      </w:r>
      <w:proofErr w:type="gramStart"/>
      <w:r w:rsidRPr="00FD1A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D1A9E">
        <w:rPr>
          <w:rFonts w:ascii="Times New Roman" w:hAnsi="Times New Roman" w:cs="Times New Roman"/>
          <w:sz w:val="24"/>
          <w:szCs w:val="24"/>
        </w:rPr>
        <w:t>осква 2012 г.</w:t>
      </w:r>
    </w:p>
    <w:p w:rsidR="004525B7" w:rsidRPr="00FD1A9E" w:rsidRDefault="004525B7" w:rsidP="00D7344F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1A9E">
        <w:rPr>
          <w:rFonts w:ascii="Times New Roman" w:hAnsi="Times New Roman" w:cs="Times New Roman"/>
          <w:sz w:val="24"/>
          <w:szCs w:val="24"/>
        </w:rPr>
        <w:t>Сертификат № 00095357 о прохождении курсов «</w:t>
      </w:r>
      <w:r w:rsidRPr="00FD1A9E"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D1A9E">
        <w:rPr>
          <w:rFonts w:ascii="Times New Roman" w:hAnsi="Times New Roman" w:cs="Times New Roman"/>
          <w:sz w:val="24"/>
          <w:szCs w:val="24"/>
        </w:rPr>
        <w:t>Обучение для будущего». Национальный Открытый Университет «ИНТУ</w:t>
      </w:r>
      <w:r>
        <w:rPr>
          <w:rFonts w:ascii="Times New Roman" w:hAnsi="Times New Roman" w:cs="Times New Roman"/>
          <w:sz w:val="24"/>
          <w:szCs w:val="24"/>
        </w:rPr>
        <w:t>ИТ» (дистанционно)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2014</w:t>
      </w:r>
      <w:r w:rsidRPr="00FD1A9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D1A9E" w:rsidRPr="00FD1A9E" w:rsidRDefault="00FD1A9E" w:rsidP="00D7344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почетных, ученых званий, степеней: </w:t>
      </w:r>
      <w:r w:rsidRPr="00FD1A9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D1A9E" w:rsidRDefault="00FD1A9E" w:rsidP="00D7344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наград, грамот, благодарственных писем: </w:t>
      </w:r>
    </w:p>
    <w:tbl>
      <w:tblPr>
        <w:tblStyle w:val="a6"/>
        <w:tblW w:w="0" w:type="auto"/>
        <w:tblInd w:w="360" w:type="dxa"/>
        <w:tblLook w:val="04A0"/>
      </w:tblPr>
      <w:tblGrid>
        <w:gridCol w:w="696"/>
        <w:gridCol w:w="1960"/>
        <w:gridCol w:w="6555"/>
      </w:tblGrid>
      <w:tr w:rsidR="00B24453" w:rsidTr="00B24453">
        <w:tc>
          <w:tcPr>
            <w:tcW w:w="0" w:type="auto"/>
          </w:tcPr>
          <w:p w:rsidR="00B24453" w:rsidRDefault="00B24453" w:rsidP="00B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0" w:type="auto"/>
          </w:tcPr>
          <w:p w:rsidR="00B24453" w:rsidRDefault="00B24453" w:rsidP="00B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B24453" w:rsidRDefault="00B24453" w:rsidP="00B2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53" w:rsidTr="00B24453">
        <w:tc>
          <w:tcPr>
            <w:tcW w:w="0" w:type="auto"/>
          </w:tcPr>
          <w:p w:rsidR="00B24453" w:rsidRDefault="00B24453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24453" w:rsidRDefault="00B24453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B24453" w:rsidRDefault="00B24453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 связи с празднованием Дня Учителя за активное участие в мероприятиях, проводимых учреждениями культуры.</w:t>
            </w:r>
          </w:p>
        </w:tc>
      </w:tr>
      <w:tr w:rsidR="00BF5886" w:rsidTr="00B24453"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оказанную помощь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 молодежи Тазовского района</w:t>
            </w:r>
          </w:p>
        </w:tc>
      </w:tr>
      <w:tr w:rsidR="00B24453" w:rsidTr="00B24453">
        <w:tc>
          <w:tcPr>
            <w:tcW w:w="0" w:type="auto"/>
          </w:tcPr>
          <w:p w:rsidR="00B24453" w:rsidRDefault="00B24453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24453" w:rsidRDefault="00B24453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B24453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культурно-массовых мероприятиях Центра национальных культур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азовский по итогам творческого сезона 2012-2013 г.г.</w:t>
            </w:r>
          </w:p>
        </w:tc>
      </w:tr>
      <w:tr w:rsidR="00903A5A" w:rsidTr="00B24453"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903A5A" w:rsidRP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90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научно-исследовательской конференции учащихся и студентов «Ступень в будущее»</w:t>
            </w:r>
          </w:p>
        </w:tc>
      </w:tr>
      <w:tr w:rsidR="00903A5A" w:rsidTr="00B24453"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903A5A" w:rsidRP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вклад в организацию и проведение торжественной церемонии вручения грантов и стипендий Главы района «Достижения молодых», «Спортивная элита – 2012» и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 Спартакиады трудящихся Тазовского района «За единую и здоровую Россию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</w:tr>
      <w:tr w:rsidR="00903A5A" w:rsidTr="00B24453"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903A5A" w:rsidRDefault="00903A5A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 в районном военно-патриотическом фестивале «Пусть будет мирным небо над Россией»</w:t>
            </w:r>
          </w:p>
        </w:tc>
      </w:tr>
      <w:tr w:rsidR="00903A5A" w:rsidTr="00B24453">
        <w:tc>
          <w:tcPr>
            <w:tcW w:w="0" w:type="auto"/>
          </w:tcPr>
          <w:p w:rsidR="00903A5A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903A5A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903A5A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концертной программе, приуроченной Дню Победы</w:t>
            </w:r>
          </w:p>
        </w:tc>
      </w:tr>
      <w:tr w:rsidR="00BF5886" w:rsidTr="00B24453"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культурно-массовых мероприятиях Центра культуры и досуга творческого сезона 2012-2013</w:t>
            </w:r>
          </w:p>
        </w:tc>
      </w:tr>
      <w:tr w:rsidR="00AF5DE8" w:rsidTr="00B24453"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 w:rsidR="00AF5DE8" w:rsidRP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районного конкурса народного творчества «Радуга талантов» в номинации Изобразительное искусство</w:t>
            </w:r>
          </w:p>
        </w:tc>
      </w:tr>
      <w:tr w:rsidR="00BF5886" w:rsidTr="00B24453"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 w:rsidR="00BF5886" w:rsidRDefault="00BF5886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профессиональное мастерство и педагогический талант</w:t>
            </w:r>
          </w:p>
        </w:tc>
      </w:tr>
      <w:tr w:rsidR="006546CE" w:rsidTr="00B24453">
        <w:tc>
          <w:tcPr>
            <w:tcW w:w="0" w:type="auto"/>
          </w:tcPr>
          <w:p w:rsidR="006546CE" w:rsidRDefault="006546CE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546CE" w:rsidRDefault="006546CE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6546CE" w:rsidRDefault="006546CE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социальной сети работников образования</w:t>
            </w:r>
          </w:p>
        </w:tc>
      </w:tr>
      <w:tr w:rsidR="00BF5886" w:rsidTr="00B24453"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AF5DE8" w:rsidTr="00B24453"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AF5DE8" w:rsidRDefault="00AF5DE8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том, что являюсь членом детского информационного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</w:t>
            </w:r>
          </w:p>
        </w:tc>
      </w:tr>
      <w:tr w:rsidR="004525B7" w:rsidTr="00B24453"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 w:rsidR="004525B7" w:rsidRDefault="004525B7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статьи «Заповеди педагога искусства»</w:t>
            </w:r>
          </w:p>
        </w:tc>
      </w:tr>
      <w:tr w:rsidR="004525B7" w:rsidTr="00B24453"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525B7" w:rsidRDefault="004525B7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конспекта-урока по музыке «Инструментальная полифония»</w:t>
            </w:r>
          </w:p>
        </w:tc>
      </w:tr>
      <w:tr w:rsidR="004525B7" w:rsidTr="00B24453"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525B7" w:rsidRDefault="004525B7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конспекта-урока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 архитектуры. Первоэлементы архитектуры»</w:t>
            </w:r>
          </w:p>
        </w:tc>
      </w:tr>
      <w:tr w:rsidR="00D979A0" w:rsidTr="00B24453">
        <w:tc>
          <w:tcPr>
            <w:tcW w:w="0" w:type="auto"/>
          </w:tcPr>
          <w:p w:rsidR="00D979A0" w:rsidRDefault="00D979A0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979A0" w:rsidRDefault="00D979A0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979A0" w:rsidRDefault="00D979A0" w:rsidP="0065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итогового тестирования по теме «Эпоха Возрождения»</w:t>
            </w:r>
          </w:p>
        </w:tc>
      </w:tr>
      <w:tr w:rsidR="004525B7" w:rsidTr="00B24453"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статьи «Музыка Древней Руси»</w:t>
            </w:r>
          </w:p>
        </w:tc>
      </w:tr>
      <w:tr w:rsidR="004525B7" w:rsidTr="00B24453"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525B7" w:rsidRDefault="004525B7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статьи «Музыкальная культура Древнего Египта»</w:t>
            </w:r>
          </w:p>
        </w:tc>
      </w:tr>
      <w:tr w:rsidR="004525B7" w:rsidTr="00B24453"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525B7" w:rsidRDefault="004525B7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525B7" w:rsidRDefault="006546CE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методической разработки «Проектная деятельность в системе работы учителя мировой художественной культуры»</w:t>
            </w:r>
          </w:p>
        </w:tc>
      </w:tr>
      <w:tr w:rsidR="006546CE" w:rsidTr="00B24453">
        <w:tc>
          <w:tcPr>
            <w:tcW w:w="0" w:type="auto"/>
          </w:tcPr>
          <w:p w:rsidR="006546CE" w:rsidRDefault="006546CE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546CE" w:rsidRDefault="006546CE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6546CE" w:rsidRDefault="006546CE" w:rsidP="0065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презентации к урокам музыки, ИЗО, МХК «Загадочная и великолепная «Тайная вечеря» Леонардо да Винчи»</w:t>
            </w:r>
          </w:p>
        </w:tc>
      </w:tr>
      <w:tr w:rsidR="006546CE" w:rsidTr="00B24453">
        <w:tc>
          <w:tcPr>
            <w:tcW w:w="0" w:type="auto"/>
          </w:tcPr>
          <w:p w:rsidR="006546CE" w:rsidRDefault="006546CE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546CE" w:rsidRDefault="006546CE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6546CE" w:rsidRDefault="006546CE" w:rsidP="0065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статьи «Хоровое пение как средство воспитания»</w:t>
            </w:r>
          </w:p>
        </w:tc>
      </w:tr>
      <w:tr w:rsidR="00BF5886" w:rsidTr="00B24453"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0" w:type="auto"/>
          </w:tcPr>
          <w:p w:rsidR="00BF5886" w:rsidRDefault="00BF5886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международного творческого фестиваля «Век живи, век учись»</w:t>
            </w:r>
          </w:p>
        </w:tc>
      </w:tr>
      <w:tr w:rsidR="00BF5886" w:rsidTr="00B24453"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BF5886" w:rsidRDefault="00BF5886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0" w:type="auto"/>
          </w:tcPr>
          <w:p w:rsidR="00BF5886" w:rsidRDefault="00BF5886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международного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методических разработок «Инновации будущего»</w:t>
            </w:r>
          </w:p>
        </w:tc>
      </w:tr>
      <w:tr w:rsidR="00AF5DE8" w:rsidTr="00B24453"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0" w:type="auto"/>
          </w:tcPr>
          <w:p w:rsidR="00AF5DE8" w:rsidRDefault="00AF5DE8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организацию и проведение Международного конкурса-игры «Аккорд»</w:t>
            </w:r>
          </w:p>
        </w:tc>
      </w:tr>
      <w:tr w:rsidR="00AF5DE8" w:rsidTr="00B24453"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F5DE8" w:rsidRDefault="00AF5DE8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0" w:type="auto"/>
          </w:tcPr>
          <w:p w:rsidR="00AF5DE8" w:rsidRDefault="00AF5DE8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участников Международного конкурса-игры «Аккорд»</w:t>
            </w:r>
          </w:p>
        </w:tc>
      </w:tr>
      <w:tr w:rsidR="007A6DAC" w:rsidTr="00B24453">
        <w:tc>
          <w:tcPr>
            <w:tcW w:w="0" w:type="auto"/>
          </w:tcPr>
          <w:p w:rsidR="007A6DAC" w:rsidRDefault="007A6DAC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A6DAC" w:rsidRDefault="007A6DAC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0" w:type="auto"/>
          </w:tcPr>
          <w:p w:rsidR="007A6DAC" w:rsidRDefault="007A6DAC" w:rsidP="00654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международного фестиваля педагогических проектов «Золотой пеликан»</w:t>
            </w:r>
          </w:p>
        </w:tc>
      </w:tr>
      <w:tr w:rsidR="00206F75" w:rsidTr="00B24453">
        <w:tc>
          <w:tcPr>
            <w:tcW w:w="0" w:type="auto"/>
          </w:tcPr>
          <w:p w:rsidR="00206F75" w:rsidRDefault="00206F75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06F75" w:rsidRDefault="00206F75" w:rsidP="00D7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0" w:type="auto"/>
          </w:tcPr>
          <w:p w:rsidR="00206F75" w:rsidRDefault="00206F75" w:rsidP="0065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международного фестиваля методических разработок «Моя педагогическая копилка»</w:t>
            </w:r>
          </w:p>
        </w:tc>
      </w:tr>
    </w:tbl>
    <w:p w:rsidR="00B24453" w:rsidRDefault="00B24453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4DE" w:rsidRDefault="001404DE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6F75" w:rsidRDefault="00206F75" w:rsidP="00B24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4DE" w:rsidRPr="00A15AD6" w:rsidRDefault="001404DE" w:rsidP="001404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4DE" w:rsidRPr="00FD1A9E" w:rsidRDefault="001404DE" w:rsidP="001404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РЕЗУЛЬТАТЫ  ПЕДАГОГИЧЕСКОЙ  ДЕЯТЕЛЬНОСТИ</w:t>
      </w:r>
    </w:p>
    <w:p w:rsidR="001404DE" w:rsidRDefault="001404DE" w:rsidP="001404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обучения:</w:t>
      </w:r>
    </w:p>
    <w:p w:rsidR="001404DE" w:rsidRPr="00970125" w:rsidRDefault="001404DE" w:rsidP="001404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25">
        <w:rPr>
          <w:rFonts w:ascii="Times New Roman" w:hAnsi="Times New Roman" w:cs="Times New Roman"/>
          <w:b/>
          <w:sz w:val="24"/>
          <w:szCs w:val="24"/>
        </w:rPr>
        <w:t xml:space="preserve">2012-2013 </w:t>
      </w:r>
      <w:proofErr w:type="spellStart"/>
      <w:r w:rsidRPr="0097012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701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125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6"/>
        <w:tblW w:w="8157" w:type="dxa"/>
        <w:tblLook w:val="04A0"/>
      </w:tblPr>
      <w:tblGrid>
        <w:gridCol w:w="1552"/>
        <w:gridCol w:w="764"/>
        <w:gridCol w:w="869"/>
        <w:gridCol w:w="869"/>
        <w:gridCol w:w="764"/>
        <w:gridCol w:w="779"/>
        <w:gridCol w:w="1447"/>
        <w:gridCol w:w="1113"/>
      </w:tblGrid>
      <w:tr w:rsidR="001404DE" w:rsidRPr="003B2AE1" w:rsidTr="001404DE">
        <w:trPr>
          <w:cantSplit/>
          <w:trHeight w:val="1955"/>
        </w:trPr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«5»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47" w:type="dxa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успеваемости    </w:t>
            </w:r>
          </w:p>
        </w:tc>
        <w:tc>
          <w:tcPr>
            <w:tcW w:w="1113" w:type="dxa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1404DE" w:rsidTr="001404DE">
        <w:trPr>
          <w:trHeight w:val="282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RPr="00FE7A6A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Pr="00FE7A6A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6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1404DE" w:rsidRPr="00FE7A6A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6A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1404DE" w:rsidRPr="00FE7A6A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6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1404DE" w:rsidRPr="00FE7A6A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6A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47" w:type="dxa"/>
          </w:tcPr>
          <w:p w:rsidR="001404DE" w:rsidRPr="00FE7A6A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6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Pr="00FE7A6A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6A">
              <w:rPr>
                <w:rFonts w:ascii="Times New Roman" w:hAnsi="Times New Roman" w:cs="Times New Roman"/>
                <w:b/>
                <w:sz w:val="24"/>
                <w:szCs w:val="24"/>
              </w:rPr>
              <w:t>97,4%</w:t>
            </w:r>
          </w:p>
        </w:tc>
      </w:tr>
    </w:tbl>
    <w:p w:rsidR="001404DE" w:rsidRDefault="001404DE" w:rsidP="00140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4DE" w:rsidRDefault="001404DE" w:rsidP="00D7344F">
      <w:pPr>
        <w:rPr>
          <w:rFonts w:ascii="Times New Roman" w:hAnsi="Times New Roman" w:cs="Times New Roman"/>
          <w:sz w:val="24"/>
          <w:szCs w:val="24"/>
        </w:rPr>
      </w:pPr>
    </w:p>
    <w:p w:rsidR="001404DE" w:rsidRPr="00970125" w:rsidRDefault="001404DE" w:rsidP="0014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3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триместров)</w:t>
      </w:r>
    </w:p>
    <w:p w:rsidR="001404DE" w:rsidRDefault="001404DE" w:rsidP="001404DE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157" w:type="dxa"/>
        <w:tblLook w:val="04A0"/>
      </w:tblPr>
      <w:tblGrid>
        <w:gridCol w:w="1525"/>
        <w:gridCol w:w="853"/>
        <w:gridCol w:w="853"/>
        <w:gridCol w:w="853"/>
        <w:gridCol w:w="749"/>
        <w:gridCol w:w="764"/>
        <w:gridCol w:w="1447"/>
        <w:gridCol w:w="1113"/>
      </w:tblGrid>
      <w:tr w:rsidR="001404DE" w:rsidRPr="003B2AE1" w:rsidTr="001404DE">
        <w:trPr>
          <w:cantSplit/>
          <w:trHeight w:val="1955"/>
        </w:trPr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«5»</w:t>
            </w:r>
          </w:p>
        </w:tc>
        <w:tc>
          <w:tcPr>
            <w:tcW w:w="0" w:type="auto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47" w:type="dxa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успеваемости    </w:t>
            </w:r>
          </w:p>
        </w:tc>
        <w:tc>
          <w:tcPr>
            <w:tcW w:w="1113" w:type="dxa"/>
            <w:textDirection w:val="btLr"/>
          </w:tcPr>
          <w:p w:rsidR="001404DE" w:rsidRPr="003B2AE1" w:rsidRDefault="001404DE" w:rsidP="001404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E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1404DE" w:rsidTr="001404DE">
        <w:trPr>
          <w:trHeight w:val="282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1404DE" w:rsidRPr="00DA59EE" w:rsidRDefault="001404DE" w:rsidP="00A8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447" w:type="dxa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Pr="00DA59EE" w:rsidRDefault="001404DE" w:rsidP="00A8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97,9%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1404D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7" w:type="dxa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Default="001404DE" w:rsidP="00A8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1404DE" w:rsidRPr="00DA59EE" w:rsidTr="001404DE">
        <w:trPr>
          <w:trHeight w:val="298"/>
        </w:trPr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1404DE" w:rsidRDefault="001404DE" w:rsidP="001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404DE" w:rsidRPr="00DA59EE" w:rsidRDefault="001404DE" w:rsidP="00A8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47" w:type="dxa"/>
          </w:tcPr>
          <w:p w:rsidR="001404DE" w:rsidRPr="00DA59EE" w:rsidRDefault="001404DE" w:rsidP="001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13" w:type="dxa"/>
          </w:tcPr>
          <w:p w:rsidR="001404DE" w:rsidRPr="00DA59EE" w:rsidRDefault="001404DE" w:rsidP="00A8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EE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</w:tr>
    </w:tbl>
    <w:p w:rsidR="001404DE" w:rsidRDefault="001404DE" w:rsidP="001404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4DE" w:rsidRDefault="001404DE" w:rsidP="001404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работа:</w:t>
      </w:r>
    </w:p>
    <w:p w:rsidR="001404D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районном фестивале «Юморина 2013»</w:t>
      </w:r>
    </w:p>
    <w:p w:rsidR="001404D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военно-патриотическом фестивале «Пусть будет мирным небо над Россией»</w:t>
      </w:r>
    </w:p>
    <w:p w:rsidR="001404D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районном конкурсе детского творчества «Пусть торжествует музыка и жест»</w:t>
      </w:r>
    </w:p>
    <w:p w:rsidR="001404D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XXV</w:t>
      </w:r>
      <w:r>
        <w:rPr>
          <w:rFonts w:ascii="Times New Roman" w:hAnsi="Times New Roman" w:cs="Times New Roman"/>
          <w:sz w:val="24"/>
          <w:szCs w:val="24"/>
        </w:rPr>
        <w:t xml:space="preserve"> районном конкурсе художественного творчества «Полярная звезда»</w:t>
      </w:r>
    </w:p>
    <w:p w:rsidR="001404D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районном фестивале детского творчества «Добру пусть откроется сердце»</w:t>
      </w:r>
    </w:p>
    <w:p w:rsidR="001404D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районном фестивале народного творчества «Все народы в гости к нам»</w:t>
      </w:r>
    </w:p>
    <w:p w:rsidR="001404DE" w:rsidRPr="00A64FDA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открытой научно-исследовательской конференции «Ступень в будущее»</w:t>
      </w:r>
    </w:p>
    <w:p w:rsidR="00FD1A9E" w:rsidRDefault="001404DE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Международном конкурсе-игре по музыке «Аккорд»</w:t>
      </w:r>
    </w:p>
    <w:p w:rsidR="00A83D05" w:rsidRDefault="00A83D05" w:rsidP="00D734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общешкольных мероприятиях.</w:t>
      </w:r>
    </w:p>
    <w:p w:rsidR="00FD1A9E" w:rsidRDefault="00E2290B" w:rsidP="00E229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НАУЧНО-МЕТОДИЧЕСКАЯ  РАБОТА.</w:t>
      </w:r>
    </w:p>
    <w:p w:rsidR="003A19F9" w:rsidRPr="003A19F9" w:rsidRDefault="003A19F9" w:rsidP="00D73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В своей работе опираюсь на нормативные документы: закон РФ «Об образовании», закон РФ «Об основных гарантиях прав ребёнка в Российской Федерации». </w:t>
      </w:r>
    </w:p>
    <w:p w:rsidR="003A19F9" w:rsidRPr="003A19F9" w:rsidRDefault="003A19F9" w:rsidP="00D73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Обучение учащихся веду на основе требований Федерального образовательного стандарта.  Работаю по государственной программе Министерства образования и науки Российской Федерации, утвержденной для классов общеобразовательных учреждений. </w:t>
      </w:r>
      <w:proofErr w:type="gramStart"/>
      <w:r w:rsidRPr="003A19F9">
        <w:rPr>
          <w:rFonts w:ascii="Times New Roman" w:hAnsi="Times New Roman" w:cs="Times New Roman"/>
          <w:sz w:val="24"/>
          <w:szCs w:val="24"/>
        </w:rPr>
        <w:t>Обучение по музыке</w:t>
      </w:r>
      <w:proofErr w:type="gramEnd"/>
      <w:r w:rsidRPr="003A19F9">
        <w:rPr>
          <w:rFonts w:ascii="Times New Roman" w:hAnsi="Times New Roman" w:cs="Times New Roman"/>
          <w:sz w:val="24"/>
          <w:szCs w:val="24"/>
        </w:rPr>
        <w:t xml:space="preserve"> веду по программе под редакцией Е.Д. Критской, Г.П. Сергеевой, Т.С. </w:t>
      </w:r>
      <w:proofErr w:type="spellStart"/>
      <w:r w:rsidRPr="003A19F9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3A19F9">
        <w:rPr>
          <w:rFonts w:ascii="Times New Roman" w:hAnsi="Times New Roman" w:cs="Times New Roman"/>
          <w:sz w:val="24"/>
          <w:szCs w:val="24"/>
        </w:rPr>
        <w:t xml:space="preserve">,  использую учебники и методические пособия, одобренные Министерством образования в соответствии с программой для общеобразовательных учреждений.   </w:t>
      </w:r>
    </w:p>
    <w:p w:rsidR="003A19F9" w:rsidRPr="003A19F9" w:rsidRDefault="003A19F9" w:rsidP="00D734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lastRenderedPageBreak/>
        <w:t xml:space="preserve">1-4 класс: Музыка. / Е.Д. Критская, Г.П. Сергеева, Т.С. </w:t>
      </w:r>
      <w:proofErr w:type="spellStart"/>
      <w:r w:rsidRPr="003A19F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A19F9">
        <w:rPr>
          <w:rFonts w:ascii="Times New Roman" w:hAnsi="Times New Roman" w:cs="Times New Roman"/>
          <w:sz w:val="24"/>
          <w:szCs w:val="24"/>
        </w:rPr>
        <w:t xml:space="preserve">. М., Просвещение, 2010 г.                  </w:t>
      </w:r>
    </w:p>
    <w:p w:rsidR="003A19F9" w:rsidRPr="003A19F9" w:rsidRDefault="003A19F9" w:rsidP="00D734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5-7 класс:  Музыка</w:t>
      </w:r>
      <w:proofErr w:type="gramStart"/>
      <w:r w:rsidRPr="003A19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9F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A19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19F9">
        <w:rPr>
          <w:rFonts w:ascii="Times New Roman" w:hAnsi="Times New Roman" w:cs="Times New Roman"/>
          <w:sz w:val="24"/>
          <w:szCs w:val="24"/>
        </w:rPr>
        <w:t xml:space="preserve">од редакцией Г.П. Сергеевой, Е.Д. Критской. М., Просвещение, 2012 г. </w:t>
      </w:r>
    </w:p>
    <w:p w:rsidR="003A19F9" w:rsidRDefault="003A19F9" w:rsidP="00D734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8 класс: Искусство. / Е.Д. Критская, И.Э. </w:t>
      </w:r>
      <w:proofErr w:type="spellStart"/>
      <w:r w:rsidRPr="003A19F9">
        <w:rPr>
          <w:rFonts w:ascii="Times New Roman" w:hAnsi="Times New Roman" w:cs="Times New Roman"/>
          <w:sz w:val="24"/>
          <w:szCs w:val="24"/>
        </w:rPr>
        <w:t>Кашакова</w:t>
      </w:r>
      <w:proofErr w:type="spellEnd"/>
      <w:r w:rsidRPr="003A19F9">
        <w:rPr>
          <w:rFonts w:ascii="Times New Roman" w:hAnsi="Times New Roman" w:cs="Times New Roman"/>
          <w:sz w:val="24"/>
          <w:szCs w:val="24"/>
        </w:rPr>
        <w:t xml:space="preserve">, Г.П. Сергеева М., Просвещение, 2012 г. </w:t>
      </w:r>
    </w:p>
    <w:p w:rsidR="003A19F9" w:rsidRPr="003A19F9" w:rsidRDefault="003A19F9" w:rsidP="00D73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F9" w:rsidRPr="003A19F9" w:rsidRDefault="003A19F9" w:rsidP="00D73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Постоянно совершенствую уровень знаний и свою сложившуюся систему преподавания, развивающую интерес учащихся к музыке и результатам собственной деятельности. </w:t>
      </w:r>
    </w:p>
    <w:p w:rsidR="003A19F9" w:rsidRPr="003A19F9" w:rsidRDefault="003A19F9" w:rsidP="00D7344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19F9">
        <w:rPr>
          <w:rFonts w:ascii="Times New Roman" w:hAnsi="Times New Roman" w:cs="Times New Roman"/>
          <w:sz w:val="24"/>
          <w:szCs w:val="24"/>
        </w:rPr>
        <w:t xml:space="preserve">Работая над проблемой  </w:t>
      </w:r>
      <w:r w:rsidRPr="00C0382F">
        <w:rPr>
          <w:rFonts w:ascii="Times New Roman" w:hAnsi="Times New Roman" w:cs="Times New Roman"/>
          <w:b/>
          <w:sz w:val="24"/>
          <w:szCs w:val="24"/>
        </w:rPr>
        <w:t>«</w:t>
      </w:r>
      <w:r w:rsidR="001404DE" w:rsidRPr="00C0382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1404DE" w:rsidRPr="00C0382F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="001404DE" w:rsidRPr="00C0382F">
        <w:rPr>
          <w:rFonts w:ascii="Times New Roman" w:hAnsi="Times New Roman" w:cs="Times New Roman"/>
          <w:b/>
          <w:sz w:val="24"/>
          <w:szCs w:val="24"/>
        </w:rPr>
        <w:t xml:space="preserve"> связей на уроках искусства</w:t>
      </w:r>
      <w:r w:rsidRPr="00C0382F">
        <w:rPr>
          <w:rFonts w:ascii="Times New Roman" w:hAnsi="Times New Roman" w:cs="Times New Roman"/>
          <w:b/>
          <w:sz w:val="24"/>
          <w:szCs w:val="24"/>
        </w:rPr>
        <w:t>»</w:t>
      </w:r>
      <w:r w:rsidRPr="003A19F9">
        <w:rPr>
          <w:rFonts w:ascii="Times New Roman" w:hAnsi="Times New Roman" w:cs="Times New Roman"/>
          <w:sz w:val="24"/>
          <w:szCs w:val="24"/>
        </w:rPr>
        <w:t>, поставил</w:t>
      </w:r>
      <w:r w:rsidR="00B805A7">
        <w:rPr>
          <w:rFonts w:ascii="Times New Roman" w:hAnsi="Times New Roman" w:cs="Times New Roman"/>
          <w:sz w:val="24"/>
          <w:szCs w:val="24"/>
        </w:rPr>
        <w:t>а</w:t>
      </w:r>
      <w:r w:rsidRPr="003A19F9">
        <w:rPr>
          <w:rFonts w:ascii="Times New Roman" w:hAnsi="Times New Roman" w:cs="Times New Roman"/>
          <w:sz w:val="24"/>
          <w:szCs w:val="24"/>
        </w:rPr>
        <w:t xml:space="preserve"> перед собой следующие </w:t>
      </w:r>
      <w:r w:rsidRPr="00B805A7">
        <w:rPr>
          <w:rFonts w:ascii="Times New Roman" w:hAnsi="Times New Roman" w:cs="Times New Roman"/>
          <w:b/>
          <w:sz w:val="24"/>
          <w:szCs w:val="24"/>
        </w:rPr>
        <w:t>цели</w:t>
      </w:r>
      <w:r w:rsidRPr="003A19F9">
        <w:rPr>
          <w:rFonts w:ascii="Times New Roman" w:hAnsi="Times New Roman" w:cs="Times New Roman"/>
          <w:sz w:val="24"/>
          <w:szCs w:val="24"/>
        </w:rPr>
        <w:t>:</w:t>
      </w:r>
    </w:p>
    <w:p w:rsidR="003A19F9" w:rsidRPr="003A19F9" w:rsidRDefault="003A19F9" w:rsidP="00D7344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Активизировать учебное познание </w:t>
      </w:r>
      <w:proofErr w:type="gramStart"/>
      <w:r w:rsidRPr="003A19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19F9">
        <w:rPr>
          <w:rFonts w:ascii="Times New Roman" w:hAnsi="Times New Roman" w:cs="Times New Roman"/>
          <w:sz w:val="24"/>
          <w:szCs w:val="24"/>
        </w:rPr>
        <w:t>;</w:t>
      </w:r>
    </w:p>
    <w:p w:rsidR="003A19F9" w:rsidRPr="003A19F9" w:rsidRDefault="003A19F9" w:rsidP="00D7344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Учить ребят творчески мыслить, перестраивать известную им информацию, задавая всё чаще им такие вопросы: Почему? Зачем?  Как? и т. д.;</w:t>
      </w:r>
    </w:p>
    <w:p w:rsidR="003A19F9" w:rsidRPr="003A19F9" w:rsidRDefault="003A19F9" w:rsidP="00D7344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Индивидуализировать обучение, в связи с интеллектуальными возможностями учеников. </w:t>
      </w:r>
    </w:p>
    <w:p w:rsidR="003A19F9" w:rsidRPr="003A19F9" w:rsidRDefault="003A19F9" w:rsidP="00D7344F">
      <w:pPr>
        <w:tabs>
          <w:tab w:val="left" w:pos="720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    Для реализации данных целей мною были поставлены следующие  </w:t>
      </w:r>
      <w:r w:rsidRPr="00B805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A19F9">
        <w:rPr>
          <w:rFonts w:ascii="Times New Roman" w:hAnsi="Times New Roman" w:cs="Times New Roman"/>
          <w:sz w:val="24"/>
          <w:szCs w:val="24"/>
        </w:rPr>
        <w:t>:</w:t>
      </w:r>
    </w:p>
    <w:p w:rsidR="003A19F9" w:rsidRP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проанализировать методическую литературу по данному вопросу; </w:t>
      </w:r>
    </w:p>
    <w:p w:rsidR="003A19F9" w:rsidRP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разработать систему уроков, заданий;</w:t>
      </w:r>
    </w:p>
    <w:p w:rsidR="003A19F9" w:rsidRP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помочь ученику стать свободной творческой и ответственной личностью;</w:t>
      </w:r>
    </w:p>
    <w:p w:rsidR="003A19F9" w:rsidRP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вызвать и поддержать у ребёнка желание учиться;</w:t>
      </w:r>
    </w:p>
    <w:p w:rsidR="003A19F9" w:rsidRP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создать обстановку комфортности для ученика;</w:t>
      </w:r>
    </w:p>
    <w:p w:rsidR="003A19F9" w:rsidRP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развивать способности мыслить свободно, без страха, творчески;</w:t>
      </w:r>
    </w:p>
    <w:p w:rsidR="003A19F9" w:rsidRDefault="003A19F9" w:rsidP="00D734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дать возможность каждому расти настолько, насколько он способен.</w:t>
      </w:r>
    </w:p>
    <w:p w:rsidR="00C0382F" w:rsidRPr="00C0382F" w:rsidRDefault="00C0382F" w:rsidP="00466857">
      <w:pPr>
        <w:ind w:left="-426"/>
        <w:rPr>
          <w:rFonts w:ascii="Times New Roman" w:hAnsi="Times New Roman" w:cs="Times New Roman"/>
          <w:sz w:val="24"/>
          <w:szCs w:val="24"/>
        </w:rPr>
      </w:pPr>
      <w:r w:rsidRPr="00C0382F">
        <w:rPr>
          <w:rFonts w:ascii="Times New Roman" w:hAnsi="Times New Roman" w:cs="Times New Roman"/>
          <w:sz w:val="24"/>
          <w:szCs w:val="24"/>
        </w:rPr>
        <w:t xml:space="preserve">   Практика подтверждает, что хорошие основания для проведения уроков с использованием </w:t>
      </w:r>
      <w:proofErr w:type="spellStart"/>
      <w:r w:rsidRPr="00C0382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0382F">
        <w:rPr>
          <w:rFonts w:ascii="Times New Roman" w:hAnsi="Times New Roman" w:cs="Times New Roman"/>
          <w:sz w:val="24"/>
          <w:szCs w:val="24"/>
        </w:rPr>
        <w:t xml:space="preserve"> связей дает сочетание предметов:</w:t>
      </w:r>
    </w:p>
    <w:p w:rsidR="00C0382F" w:rsidRPr="00C0382F" w:rsidRDefault="00C0382F" w:rsidP="00C0382F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82F">
        <w:rPr>
          <w:rFonts w:ascii="Times New Roman" w:hAnsi="Times New Roman" w:cs="Times New Roman"/>
          <w:sz w:val="24"/>
          <w:szCs w:val="24"/>
        </w:rPr>
        <w:t xml:space="preserve">Музыка – </w:t>
      </w:r>
      <w:proofErr w:type="gramStart"/>
      <w:r w:rsidRPr="00C0382F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C0382F" w:rsidRPr="00C0382F" w:rsidRDefault="00C0382F" w:rsidP="00C0382F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82F">
        <w:rPr>
          <w:rFonts w:ascii="Times New Roman" w:hAnsi="Times New Roman" w:cs="Times New Roman"/>
          <w:sz w:val="24"/>
          <w:szCs w:val="24"/>
        </w:rPr>
        <w:t>Музыка – Литература</w:t>
      </w:r>
    </w:p>
    <w:p w:rsidR="00B805A7" w:rsidRDefault="00C0382F" w:rsidP="00466857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82F">
        <w:rPr>
          <w:rFonts w:ascii="Times New Roman" w:hAnsi="Times New Roman" w:cs="Times New Roman"/>
          <w:sz w:val="24"/>
          <w:szCs w:val="24"/>
        </w:rPr>
        <w:t>Музыка – Окружающий мир</w:t>
      </w:r>
    </w:p>
    <w:p w:rsidR="00466857" w:rsidRDefault="00466857" w:rsidP="00466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857" w:rsidRDefault="00466857" w:rsidP="00466857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Так, на уроках изобразительного искусства дети приобретают опыт эстетического восприятия произведений живописи; у них развиваются способность отзываться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окружающем мире, замечать особенности природы в разные времена года. Учащиеся знакомятся с особенностями изображения сказочно-фантастического сюжета,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получают представление о народно-художественном творчестве – все это способствует более полному восприятию музыки. Кроме того, используются понятия, получаемые школьниками на уроках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прохождении тем «Портретный жанр в живописи, графике, скульптуре», «Расширение представлений о портретном жанре».</w:t>
      </w:r>
    </w:p>
    <w:p w:rsidR="00466857" w:rsidRDefault="00466857" w:rsidP="0046685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Слушание музыкальных произведений с их последующим разбором предлагает использование знаний и умений, полученных учащимися на уроках русского языка и литературы. Также в разучивании хоровых произведений и работе над музыкальной импровизацией на стихотворные тексты используются полученные на уроках чтения умение выразительно читать текст, выделять голосом важные по смыслу слова в предложении; используются навыки слогового и звукобуквенного анализа. Изучение музыкально-исторических стилей предусматривает использование знаний и умений, полученных на уроках русского языка.</w:t>
      </w:r>
    </w:p>
    <w:p w:rsidR="00466857" w:rsidRDefault="00466857" w:rsidP="0046685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Изучению нотной грамоты помогают навыки счета, приобретенные на уроках математики. Введение в урок движений под музыку предполагает использование умений и навыков, получаемых на уроках физкультуры.</w:t>
      </w:r>
    </w:p>
    <w:p w:rsidR="00466857" w:rsidRDefault="00466857" w:rsidP="00A83D0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знакомстве с произведениями М.И.Глинки, в беседе о близости творчества Глинки и Пушкина используются знания учащимися произведений великого русского поэта, включенных в программу по литературе.</w:t>
      </w:r>
    </w:p>
    <w:p w:rsidR="00466857" w:rsidRDefault="00466857" w:rsidP="0046685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Обращаясь к изучению фрагментов из оперы А.П.Бородина «Князь Игорь» используются сведения, полученные на уроках истории.</w:t>
      </w:r>
    </w:p>
    <w:p w:rsidR="00466857" w:rsidRPr="00466857" w:rsidRDefault="00466857" w:rsidP="0046685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ознакомления учащимися с музыкальной культурой ближнего и дальнего зарубежья я использую знания, приобретенные школьниками на уроках географии.</w:t>
      </w:r>
    </w:p>
    <w:p w:rsidR="001404DE" w:rsidRDefault="00B805A7" w:rsidP="00D7344F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Важным условие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высокого педагогического мастерства является постоянное пополнение знаний по предмету. Чтобы идти в ногу с современными требованиями к уроку, использую все возможные и доступные для меня методы: приобретаю и изучаю методические пособия, постоянно пополняю личную фонотеку, повышаю квалификацию на курсах (ка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очных, так и дистанционных)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04DE" w:rsidRDefault="001404DE" w:rsidP="00D7344F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5A7" w:rsidRDefault="00B805A7" w:rsidP="00D734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Имею личные кабинеты на сайтах:</w:t>
      </w:r>
    </w:p>
    <w:p w:rsidR="003021FF" w:rsidRPr="001404DE" w:rsidRDefault="003021FF" w:rsidP="00D7344F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5A7" w:rsidRDefault="00B805A7" w:rsidP="00D734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СНЕЙЛ   </w:t>
      </w:r>
      <w:hyperlink r:id="rId8" w:history="1"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http://www.снейл.рф/</w:t>
        </w:r>
      </w:hyperlink>
    </w:p>
    <w:p w:rsidR="00B805A7" w:rsidRDefault="00B805A7" w:rsidP="00D7344F">
      <w:pPr>
        <w:tabs>
          <w:tab w:val="left" w:pos="77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информационное агентство </w:t>
      </w:r>
      <w:r>
        <w:rPr>
          <w:rFonts w:ascii="Times New Roman" w:hAnsi="Times New Roman" w:cs="Times New Roman"/>
          <w:sz w:val="24"/>
          <w:szCs w:val="24"/>
          <w:lang w:val="en-US"/>
        </w:rPr>
        <w:t>CREATIV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http://pia-creativ.ru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A7" w:rsidRPr="00A15AD6" w:rsidRDefault="00B805A7" w:rsidP="00D7344F">
      <w:pPr>
        <w:tabs>
          <w:tab w:val="left" w:pos="77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галактика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F77984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edugalaxy</w:t>
        </w:r>
        <w:proofErr w:type="spellEnd"/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intel</w:t>
        </w:r>
        <w:proofErr w:type="spellEnd"/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77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5A7" w:rsidRDefault="00B805A7" w:rsidP="00D7344F">
      <w:pPr>
        <w:tabs>
          <w:tab w:val="left" w:pos="77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педагогического мастерства «Эврика»  </w:t>
      </w:r>
      <w:hyperlink r:id="rId11" w:history="1"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http://evrika-centr.moy.su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A7" w:rsidRDefault="00B805A7" w:rsidP="00D7344F">
      <w:pPr>
        <w:tabs>
          <w:tab w:val="left" w:pos="77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Дистанционный творческий центр «Академия успеха»  </w:t>
      </w:r>
      <w:hyperlink r:id="rId12" w:history="1"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http://dtc-academy.ru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A7" w:rsidRPr="00A15AD6" w:rsidRDefault="00B805A7" w:rsidP="00D7344F">
      <w:pPr>
        <w:tabs>
          <w:tab w:val="left" w:pos="77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 педагогического мастерства «Новые идеи»  </w:t>
      </w:r>
      <w:hyperlink r:id="rId13" w:history="1"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konkursidei</w:t>
        </w:r>
        <w:proofErr w:type="spellEnd"/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A7" w:rsidRDefault="00B805A7" w:rsidP="00D7344F">
      <w:pPr>
        <w:tabs>
          <w:tab w:val="left" w:pos="777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Всероссийские конкурсы, олимпиады, викторины «Я – гений»   </w:t>
      </w:r>
      <w:hyperlink r:id="rId14" w:history="1"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</w:t>
        </w:r>
        <w:proofErr w:type="spellEnd"/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geniy</w:t>
        </w:r>
        <w:proofErr w:type="spellEnd"/>
        <w:r w:rsidRPr="00437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7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A7" w:rsidRPr="00256AC3" w:rsidRDefault="00B805A7" w:rsidP="00D7344F">
      <w:pPr>
        <w:tabs>
          <w:tab w:val="left" w:pos="7770"/>
        </w:tabs>
        <w:spacing w:after="0" w:line="360" w:lineRule="auto"/>
        <w:ind w:left="-567"/>
        <w:rPr>
          <w:rStyle w:val="HTML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Издательский дом «1 сентября»  </w:t>
      </w:r>
      <w:hyperlink r:id="rId15" w:history="1">
        <w:r w:rsidRPr="00437350">
          <w:rPr>
            <w:rStyle w:val="a7"/>
          </w:rPr>
          <w:t>http://1сентября.рф</w:t>
        </w:r>
      </w:hyperlink>
      <w:r>
        <w:rPr>
          <w:rStyle w:val="HTML"/>
        </w:rPr>
        <w:t xml:space="preserve"> </w:t>
      </w:r>
    </w:p>
    <w:p w:rsidR="00B805A7" w:rsidRDefault="00B805A7" w:rsidP="00673DB4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A19F9" w:rsidRPr="003A19F9" w:rsidRDefault="003A19F9" w:rsidP="003A19F9">
      <w:pPr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</w:p>
    <w:p w:rsidR="003A19F9" w:rsidRPr="003A19F9" w:rsidRDefault="003A19F9" w:rsidP="00E229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F9" w:rsidRPr="00E2290B" w:rsidRDefault="001404DE" w:rsidP="001404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педагогической деятельности.</w:t>
      </w:r>
    </w:p>
    <w:p w:rsidR="00E2290B" w:rsidRDefault="00E2290B" w:rsidP="00D734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Каких бы взглядов и методов не придерживались родители и педагоги в деле музыкального воспитания, все равно музыка ворвалась бы в детскую жизнь, так как она есть прямое воплощение жизни. Все вокруг нас звучит, поет в природе – в песнях птиц, в шуме водопада, в разговорной речи и в возгласах людей, в их смехе и плаче. Музыка и есть все наше существование, наш окружающий мир, следовательно, отмежеваться от нее мы никак не можем, как не можем уйти от самих себя, только подходить к ней мы можем разными путями и освещать вопросы музыкального воспитания можем разносторонне.</w:t>
      </w:r>
    </w:p>
    <w:p w:rsidR="00E2290B" w:rsidRDefault="00E2290B" w:rsidP="00D734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протяжении моей музыкально-педагогической работы со школьниками разных возрастов я стремлюсь найти такую педагогическую концепцию, которая исходила бы из музыки и на музыку, а также опираюсь на то, чтобы школьные занятия музыкой были связаны с реальной жизнью. Я изыскиваю такие принципы, методы и приемы, которые помогли бы увлечь детей, заинтересовать их музыкой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приблизить к ним это искусство.</w:t>
      </w:r>
    </w:p>
    <w:p w:rsidR="00E2290B" w:rsidRDefault="00E2290B" w:rsidP="00D734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Главное, к чему я стремлюсь – это вызвать в детях и подростках ясное понимание и ощущение того, что музыка (как и все искусство) не простое развлечение и не добавление к жизни, которым можно пользоваться или не пользоваться по своему усмотрению, а важная часть самой жизни, жизни в целом и жизни каждого отдельного человека.</w:t>
      </w:r>
      <w:proofErr w:type="gramEnd"/>
    </w:p>
    <w:p w:rsidR="00DE0924" w:rsidRPr="001404DE" w:rsidRDefault="00DE0924" w:rsidP="00D734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стенах школы закладывается не только образовательный, но и духовный мир будущего поколения. </w:t>
      </w:r>
      <w:r w:rsidRPr="006831AE">
        <w:rPr>
          <w:rFonts w:ascii="Times New Roman" w:hAnsi="Times New Roman" w:cs="Times New Roman"/>
          <w:b/>
          <w:sz w:val="24"/>
          <w:szCs w:val="24"/>
        </w:rPr>
        <w:t>Цель моей педагогической деятельности</w:t>
      </w:r>
      <w:proofErr w:type="gramStart"/>
      <w:r w:rsidRPr="006831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31A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 на уроках музыки.</w:t>
      </w:r>
      <w:r w:rsidRPr="006831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31AE">
        <w:rPr>
          <w:rFonts w:ascii="Times New Roman" w:hAnsi="Times New Roman" w:cs="Times New Roman"/>
          <w:b/>
          <w:sz w:val="24"/>
          <w:szCs w:val="24"/>
        </w:rPr>
        <w:t>Задачи развития творческих способностей</w:t>
      </w:r>
      <w:r w:rsidRPr="006831AE">
        <w:rPr>
          <w:rFonts w:ascii="Times New Roman" w:hAnsi="Times New Roman" w:cs="Times New Roman"/>
          <w:sz w:val="24"/>
          <w:szCs w:val="24"/>
        </w:rPr>
        <w:t xml:space="preserve"> учащихся:</w:t>
      </w:r>
      <w:r w:rsidRPr="006831AE">
        <w:rPr>
          <w:rFonts w:ascii="Times New Roman" w:hAnsi="Times New Roman" w:cs="Times New Roman"/>
          <w:sz w:val="24"/>
          <w:szCs w:val="24"/>
        </w:rPr>
        <w:br/>
        <w:t xml:space="preserve">• увлечь музыкой, привить интерес и любовь к ней, научить ценить ее красоту, развить эмоциональную сферу учащихся, вызвать эстетический отклик на музыкальные произведения, чувство сопереживания музыкальным образам; </w:t>
      </w:r>
      <w:r w:rsidRPr="006831AE">
        <w:rPr>
          <w:rFonts w:ascii="Times New Roman" w:hAnsi="Times New Roman" w:cs="Times New Roman"/>
          <w:sz w:val="24"/>
          <w:szCs w:val="24"/>
        </w:rPr>
        <w:br/>
        <w:t>• развить музыкально-образное мышление, научить разбираться в закономерностях искусства, восприятии музыки; научить размышлять о ней, связывая с жизнью и другими видами искусства;</w:t>
      </w:r>
      <w:proofErr w:type="gramEnd"/>
      <w:r w:rsidRPr="006831AE">
        <w:rPr>
          <w:rFonts w:ascii="Times New Roman" w:hAnsi="Times New Roman" w:cs="Times New Roman"/>
          <w:sz w:val="24"/>
          <w:szCs w:val="24"/>
        </w:rPr>
        <w:t xml:space="preserve"> </w:t>
      </w:r>
      <w:r w:rsidRPr="006831AE">
        <w:rPr>
          <w:rFonts w:ascii="Times New Roman" w:hAnsi="Times New Roman" w:cs="Times New Roman"/>
          <w:sz w:val="24"/>
          <w:szCs w:val="24"/>
        </w:rPr>
        <w:br/>
        <w:t xml:space="preserve">• заложить основы творческих музыкальных способностей, практических умений и навыков в процессе исполнения и слушания; </w:t>
      </w:r>
      <w:r w:rsidRPr="006831AE">
        <w:rPr>
          <w:rFonts w:ascii="Times New Roman" w:hAnsi="Times New Roman" w:cs="Times New Roman"/>
          <w:sz w:val="24"/>
          <w:szCs w:val="24"/>
        </w:rPr>
        <w:br/>
      </w:r>
      <w:r w:rsidRPr="006831AE">
        <w:rPr>
          <w:rFonts w:ascii="Times New Roman" w:hAnsi="Times New Roman" w:cs="Times New Roman"/>
          <w:sz w:val="24"/>
          <w:szCs w:val="24"/>
        </w:rPr>
        <w:lastRenderedPageBreak/>
        <w:t xml:space="preserve">• развить музыкально-эстетический вкус и потребность в общении с музыкальными шедеврами; </w:t>
      </w:r>
      <w:r w:rsidRPr="006831AE">
        <w:rPr>
          <w:rFonts w:ascii="Times New Roman" w:hAnsi="Times New Roman" w:cs="Times New Roman"/>
          <w:sz w:val="24"/>
          <w:szCs w:val="24"/>
        </w:rPr>
        <w:br/>
        <w:t>• побудить к музыкальному самообразованию</w:t>
      </w:r>
      <w:r w:rsidR="001404DE">
        <w:rPr>
          <w:rFonts w:ascii="Times New Roman" w:hAnsi="Times New Roman" w:cs="Times New Roman"/>
          <w:sz w:val="24"/>
          <w:szCs w:val="24"/>
        </w:rPr>
        <w:t>.</w:t>
      </w:r>
    </w:p>
    <w:p w:rsidR="006831AE" w:rsidRDefault="00DE0924" w:rsidP="00D7344F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музыки ребята получают необходимые знания о музыкальной грамоте, хоровом 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пении,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музыкальной терминологии, знакомятся с великими композиторами-классиками и их музыкой, прослеживают связь музыки и литературы, музыки и изобразительного искусства, музыки и истории. На примерах отдельных героев литературных произведений, исторических событий ребята учатся анализировать их поступки, сравнивать, сострадать, находить те ценности, которые заложил в смысл этих произведений поэт, композитор, писатель. Очень многому научит и простая, понятная песня. В начальных классах – это добро и зло (песня «Светлячок», «Сурок», «</w:t>
      </w:r>
      <w:r w:rsidR="000B29A3">
        <w:rPr>
          <w:rFonts w:ascii="Times New Roman" w:eastAsia="Times New Roman" w:hAnsi="Times New Roman"/>
          <w:sz w:val="24"/>
          <w:szCs w:val="24"/>
          <w:lang w:eastAsia="ru-RU"/>
        </w:rPr>
        <w:t>Про меня и муравья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»). В средних и старших классах с простой, повседневной жизнью и проблемами можно встретиться в </w:t>
      </w:r>
      <w:proofErr w:type="spell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бардовских</w:t>
      </w:r>
      <w:proofErr w:type="spell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песнях, а они, как правило, являются без прикрас самыми правдивыми и полезными для формирующегося духовного мира учащегося. Это песни Ю.Визбора (о геологах, молодежных стройках, студентах), Б.Окуджавы (о любви, преданности, патриотизме), В.Высоцкого (о человеческих пороках, социальной несправедливости), </w:t>
      </w:r>
      <w:proofErr w:type="spell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В.Цоя</w:t>
      </w:r>
      <w:proofErr w:type="spell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о любви, общечеловеческих ценностях) и др. В крупных произведениях -</w:t>
      </w:r>
      <w:r w:rsidR="000B2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подвиги национальных героев ( опера М.Глинки «Иван Сусанин», симфоническая сюита Э.Грига «Пер </w:t>
      </w:r>
      <w:proofErr w:type="spell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Гюнт</w:t>
      </w:r>
      <w:proofErr w:type="spell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» и др.)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у любого учителя-предметника у меня были, есть и будут определенные проблемы, на которые нужно искать и находить ответы, принимать какие-то решения и реализовать их на практике. Во-первых, это не очень серьезное отношение к урокам музыки некоторых учащихся средних и 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старших классов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. Многие считают, что урок музыки – это «второстепенный» урок, не требующий выполнения определенных заданий, умственного напряжения, выполнения домашнего задания. Чтобы справиться с этой проблемой, 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приходится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пересматривать поурочное планирование на каждый урок, искать то самое главное, интересное, что заинтересует данный классный коллектив, учитывая их интересы, потребности, психологические особенности. Иногда приходилось перестраивать план урока в точности до наоборот, и начитать его, например, с интересных фактов из жизни композитора, ставить себя на его место, находить компромиссы, выходы из отдельных ситуаций. Стара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>юсь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связать свой рассказ с современными событиями, созвучными теме урока, предлага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примеры из своей жизни, из жизни близких людей, из своего жизненног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>о опыта. Применяю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в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>идеосюжеты, мультимедиа, вношу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дополнения в поурочное планирование, взятые из Интернета. Стала практиковать чередование пен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ия под аккомпанемент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синтезатора, с испо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лнением под фонограмму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. Тексты песен  ребята получают в распечатанном виде индивидуально каждому. Работа с тестами, музыкальные кроссворды 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и головоломки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уроке музыки сделала деятельность ребят разнообразной и интересной. Благодаря Интернету и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другим информационным технологиям пополнила багаж наглядности к урокам. Результаты не заставили себя ждать. Теперь, даже восьмиклассники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с удовольствием слушают классику, знают и помнят великих русских и зарубежных композиторов. Некоторые из учащихся даже просят 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ауди</w:t>
      </w:r>
      <w:proofErr w:type="gramStart"/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видео-записи</w:t>
      </w:r>
      <w:proofErr w:type="spellEnd"/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дополнительного прослушивания дома. Поют на уроках все без исключения. </w:t>
      </w:r>
      <w:r w:rsidR="000B29A3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не унижаю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намеками на то, что у него слуха нет, да и голос не тот. Как правило, такие дети часто бывают очень активны в рассуждениях по произведению, анализе музыкального произведения, могут добросовестно приготовить доклад и выступить с ним по просьбе учителя. Иногда ребята просят: «Давайте просто попоем». Конечно же, я иду им навстречу. Ведь пение – это положительное эмоциональное состояние человека, благотворно влияющее на психологическое состояние учащегося. В начальных классах стали чаще рисовать, выполнять определенные </w:t>
      </w:r>
      <w:proofErr w:type="gramStart"/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proofErr w:type="gramEnd"/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урока. В итоге – у ребят стало богаче воображение, стал выше на уровень ритмический слух. Вообще, с начальными классами, как п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равило, особых проблем нет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>. Это настолько чистый и пластичный «материал», из которого можно «</w:t>
      </w:r>
      <w:r w:rsidR="00D7344F">
        <w:rPr>
          <w:rFonts w:ascii="Times New Roman" w:eastAsia="Times New Roman" w:hAnsi="Times New Roman"/>
          <w:sz w:val="24"/>
          <w:szCs w:val="24"/>
          <w:lang w:eastAsia="ru-RU"/>
        </w:rPr>
        <w:t>вылепить» удивительные вещи.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>Мое участие в реализации программы развития общеобразовательного учреждения заключается по нескольким параметрам. Во-первых, это подготовка и участие детей во всевозможных му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зыкальных фестивалях на уровне школы, села, района.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в провед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>ении общешкольных мероприятий. О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>беспечиваю музыкальным материалом к урокам коллег по ра</w:t>
      </w:r>
      <w:r w:rsidR="000B5611">
        <w:rPr>
          <w:rFonts w:ascii="Times New Roman" w:eastAsia="Times New Roman" w:hAnsi="Times New Roman"/>
          <w:sz w:val="24"/>
          <w:szCs w:val="24"/>
          <w:lang w:eastAsia="ru-RU"/>
        </w:rPr>
        <w:t>боте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="000B29A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Немаловажным фактором считаю анализ ситуаций на уроках, что активизирует детей, открывает их души, находит эмоциональный отклик, помогает свести все школьное музыкальное образование к важнейшей цели – формированию у учащихся потребности в музыкальном образовании и воспитании. Невозможно приобщить школьника к музыке, если тебе самому она не доставляет наслаждения. Трудно добиться от других четкого выполнения музыкальных заданий и упражнений, если предварительно не показать жизненность и нужность того, чему ты их учишь. 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831AE" w:rsidRPr="00E84C03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="006831AE" w:rsidRPr="00E84C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6831AE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эффективно использовалось время детей на уроке, тексты песен, разучиваемых на роке, распечатываю заранее и раздаю каждому учащемуся до начала урока. Большинство детей еще до урока успевают прочесть его. Опрос по пройденной теме проходит как по вопросам, так и с помощью тестов, карточек, разгадывания кроссвордов. Быстро анализирую недостатки пения и всего того, что происходит в классе. Говорю кратко, излагая основную мысль. Даю четкие команды: </w:t>
      </w:r>
      <w:r w:rsidR="000B29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приготовьтесь - </w:t>
      </w:r>
      <w:r w:rsidR="006831AE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вступление, поем первые две строчки. Исполняем по группам: 1 куплет – девочки, 2-й – мальчики, 3-й вместе, и т.д. В течение урока часто меняю вид деятельности: слушание музыки, испол</w:t>
      </w:r>
      <w:r w:rsidR="006831AE">
        <w:rPr>
          <w:rFonts w:ascii="Times New Roman" w:eastAsia="Times New Roman" w:hAnsi="Times New Roman"/>
          <w:sz w:val="24"/>
          <w:szCs w:val="24"/>
          <w:lang w:eastAsia="ru-RU"/>
        </w:rPr>
        <w:t>нение знакомой песни</w:t>
      </w:r>
      <w:r w:rsidR="006831AE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задания на воображение. Сама, как преподаватель, готовлю все необходимое для урока заранее: </w:t>
      </w:r>
      <w:r w:rsidR="006831AE" w:rsidRPr="00E84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фонограммы, тексты песен, наглядный материал. Обязательно оставляю минутку для шутки. На уроке поиск причин для веселья и эмоциональной разрядки – своеобразное проявление творчества. И музыкальные занятия обязательно должны предоставлять эту возможность и детям, и учителю. Продумываю методы и приемы эффективного использования учебного материала на уроке. </w:t>
      </w:r>
    </w:p>
    <w:p w:rsidR="00DE0924" w:rsidRDefault="006831AE" w:rsidP="00D7344F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Для активизации мыслительного процесса учащихся на уроке, применяю метод «проблемная ситуация». Ведь мыслить человек начинает только тогда, когда у него появляется потребность что-то понять. Мышление всегда начинается с проблемы или вопроса, с удивления, недоумения или противоречия. Следующим этапом урока может стать дискуссия о нужности, важности, разнообразии тех или иных музыкальных произведений. Разноречивые чувства, мысли непрерывно сменяют друг друга, взаимодействуют. В итоге разворачивается ситуация, где нужно отстоять свою точку зрения, доказать на примере из личного опыта, или использовать подобный пример из другого произведения. Следующий прием – это анализ наблюдаемых музыкальных явлений. Результатом применения различных методов и приемов, думаю, можно считать раскрепощение учащихся на уроках музыки, доброжелательное отношение к предмету и учителю, желание идти на урок, чтобы узнать еще что-нибудь интересное. Результатом своей работы в начальных классах является доброжелательное отношение даже во внеурочное время: на переменах, после уроков, при встрече на улице. Вопросы просты и добродушны: «А у нас будет завтра музыка? Хотим попеть…», «Почему у нас так редко бывает ур</w:t>
      </w:r>
      <w:r w:rsidR="00D7344F">
        <w:rPr>
          <w:rFonts w:ascii="Times New Roman" w:eastAsia="Times New Roman" w:hAnsi="Times New Roman"/>
          <w:sz w:val="24"/>
          <w:szCs w:val="24"/>
          <w:lang w:eastAsia="ru-RU"/>
        </w:rPr>
        <w:t>ок музыки? Был бы каждый день!»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часто возникает необходимость исполнения всем классом какой-либо песни или частушек на внеклассном мероприятии. Это требует дополнительных занятий с данным детским коллективом. Ребята всегда с удовольствием готовятся к предстоящему празднику, вместе решают, какую песню из ране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proofErr w:type="gramStart"/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>разученных</w:t>
      </w:r>
      <w:proofErr w:type="gramEnd"/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 xml:space="preserve"> им лучше исполнить</w:t>
      </w:r>
      <w:r w:rsidR="002B3853">
        <w:rPr>
          <w:rFonts w:ascii="Times New Roman" w:eastAsia="Times New Roman" w:hAnsi="Times New Roman"/>
          <w:sz w:val="24"/>
          <w:szCs w:val="24"/>
          <w:lang w:eastAsia="ru-RU"/>
        </w:rPr>
        <w:t xml:space="preserve">. Считаю, что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в работе со всеми классными коллективами у меня не возникает. Ребята без проблем приходят на репетиции во внеурочное время. Результатом этого сотрудничества можно считать интересные, ценные с воспитательной точки зрения, имеющие большую культурную ценность внеклассные общешкольные мероп</w:t>
      </w:r>
      <w:r w:rsidR="00D7344F">
        <w:rPr>
          <w:rFonts w:ascii="Times New Roman" w:eastAsia="Times New Roman" w:hAnsi="Times New Roman"/>
          <w:sz w:val="24"/>
          <w:szCs w:val="24"/>
          <w:lang w:eastAsia="ru-RU"/>
        </w:rPr>
        <w:t>риятия.</w:t>
      </w:r>
      <w:r w:rsidR="000B5611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Познавательный интерес учащихся к уроку музыки не всегда бывает на высоком уровне. Здесь можно выделить ряд причин, тормозящих этот процесс. Это, в первую очередь социальная запущенность некото</w:t>
      </w:r>
      <w:r w:rsidR="006061C5">
        <w:rPr>
          <w:rFonts w:ascii="Times New Roman" w:eastAsia="Times New Roman" w:hAnsi="Times New Roman"/>
          <w:sz w:val="24"/>
          <w:szCs w:val="24"/>
          <w:lang w:eastAsia="ru-RU"/>
        </w:rPr>
        <w:t>рых детей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ребенок дома редко соприкасается с прекрасным, не слушает музыку, воспитывается у родителей не «поющих», и не считающих важным элементом воспитания ребенка в положительных эмоциях, получаемых от общения с прекрасным, ему трудно понять, для чего это </w:t>
      </w:r>
      <w:proofErr w:type="gramStart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proofErr w:type="gramEnd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 начинает сопротивляться. Другой причиной может стать низкая самооценка своих возможностей по отношению к сверстникам,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замкнутость характера. Такие ребята требуют индивидуального общения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свою очередь 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постепенно, шаг за шагом 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 xml:space="preserve">внушаю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>ебенку, что он очень талантлив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задания, учитывая его интересы и наклонности, постепенно подойдя к основной цели: возникновению интереса к предмету. Поэтому, </w:t>
      </w:r>
      <w:proofErr w:type="gramStart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считаю</w:t>
      </w:r>
      <w:proofErr w:type="gramEnd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познавательного интереса индивидуальным для каждого учащегося и стараюсь повышать его в процессе своей трудовой деятельности</w:t>
      </w:r>
      <w:r w:rsidR="002B38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0924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Многие дети понимают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уроки музыки, - это отдых, развлечение, интересные беседы и дискуссии, путешествие в мир </w:t>
      </w:r>
      <w:proofErr w:type="gramStart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прекрасног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4B45" w:rsidRDefault="002B3853" w:rsidP="00D7344F">
      <w:pPr>
        <w:spacing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С особо одаренными детьми много работаю индивидуально. Ребята с хорошими вокальными данными обязательно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приходят заниматься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занятиях они повышают не только уровень исполнительского мастерства, но и учатся таким наукам, как сценическое мастерство, повышают уровень актерского таланта. Ведь песня – это законченная история, которую нужно обыграть так, чтобы не осталось </w:t>
      </w:r>
      <w:proofErr w:type="gram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равнодушных</w:t>
      </w:r>
      <w:proofErr w:type="gram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. Ребята это понимают, спокойно воспринимают взаимную критику и замечания. Многие учащиеся принимают активное участие в общешкольных мероприятиях, в мероприятиях, проводимых сельским домом культуры, выезжают на районные музыкальные</w:t>
      </w:r>
      <w:r w:rsidR="006061C5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фестивали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A4B45">
        <w:rPr>
          <w:rFonts w:ascii="Times New Roman" w:eastAsia="Times New Roman" w:hAnsi="Times New Roman"/>
          <w:sz w:val="24"/>
          <w:szCs w:val="24"/>
          <w:lang w:eastAsia="ru-RU"/>
        </w:rPr>
        <w:t>«Пусть торжествует музыка и жест», «Все народы в гости к нам», «Пусть добру откроется сердце», «Полярная звезда», «Пусть будет мирным небо над Россией», «Юморина».</w:t>
      </w:r>
    </w:p>
    <w:p w:rsidR="002B3853" w:rsidRDefault="00AA4B45" w:rsidP="00D7344F">
      <w:pPr>
        <w:spacing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Оценка деятельности обучаемых на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оке имеет несколько критериев: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- умение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ушать музыкальное произведение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исполнение песни </w:t>
      </w:r>
      <w:proofErr w:type="gramStart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соответствием</w:t>
      </w:r>
      <w:proofErr w:type="gramEnd"/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с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ребованиями к данному возрасту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устные ответы детей на заданные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-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суждения, участие в дискуссиях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- выполнение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дивидуальных заданий учащимися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выполнение домашнего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3853" w:rsidRPr="00E84C03">
        <w:rPr>
          <w:rFonts w:ascii="Times New Roman" w:eastAsia="Times New Roman" w:hAnsi="Times New Roman"/>
          <w:sz w:val="24"/>
          <w:szCs w:val="24"/>
          <w:lang w:eastAsia="ru-RU"/>
        </w:rPr>
        <w:t>- творческие работы (доклады, сообщения)</w:t>
      </w:r>
    </w:p>
    <w:p w:rsidR="0005779E" w:rsidRDefault="002B3853" w:rsidP="00D7344F">
      <w:pPr>
        <w:spacing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учащимися этих критериев, ставлю высокую отметку. Но иногда приходится нарушать правила и ставить оценку пять ребенку, не способному к чистой интонации по причине природных данных, или «музыкальной запущенности», потому как этот ребенок знает больше других учебный материал, активно участвует во всех видах деятельности на уроке и т.д.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Психологическая атмосфера в классе – это один из важнейших факторов, влияющих на усвоение материала, сохранение познавательного интереса и желания общаться со 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сверстниками и учителем на уроке. Из опыта работы знаю, что прежде всего, чтобы добиться доброй, доверительной обстановки в классе, нужно уважать каждого ребенка как личность. Не сравнивать его достоинства и недостатки с другими учащимися, не ставить в неловкое положение. Нужно постараться внушить каждому</w:t>
      </w:r>
      <w:proofErr w:type="gram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 – талантлив, умен, и если захочет, справится с любыми проблемами сам. А если потребуется помощь, то мы ему поможем. Если у ребенка не получается чисто спеть, и он получает критику со стороны сверстников, </w:t>
      </w:r>
      <w:r w:rsidR="003021FF">
        <w:rPr>
          <w:rFonts w:ascii="Times New Roman" w:eastAsia="Times New Roman" w:hAnsi="Times New Roman"/>
          <w:sz w:val="24"/>
          <w:szCs w:val="24"/>
          <w:lang w:eastAsia="ru-RU"/>
        </w:rPr>
        <w:t>нахожу</w:t>
      </w:r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качества его личности, такие достижения, которые сделают его на ступень выше, а неудача отойдет на задний план. Можно привести примеры из жизни музыкантов и композиторов, о развитии их таланта. Вообще – в нашей школе редко наблюдаются такие отклонения, как замкнутость, недоверие, моральное давление между сверстниками. Чаще наблюдается сплоченность, взаимовыручка, защита </w:t>
      </w:r>
      <w:proofErr w:type="gramStart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>сильными</w:t>
      </w:r>
      <w:proofErr w:type="gramEnd"/>
      <w:r w:rsidRPr="00E84C03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слабых.</w:t>
      </w:r>
    </w:p>
    <w:p w:rsidR="007C2316" w:rsidRDefault="003021FF" w:rsidP="00D7344F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5779E" w:rsidRPr="00E84C03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с коллегами у меня хорошие. А как иначе? В процессе обучения и воспитания детей в школе нам часто приходится вместе решать проблемы, помогать друг другу. Я считаю своим долгом помочь любому, кто ко мне обратиться, не ссылаясь н</w:t>
      </w:r>
      <w:r w:rsidR="0005779E">
        <w:rPr>
          <w:rFonts w:ascii="Times New Roman" w:eastAsia="Times New Roman" w:hAnsi="Times New Roman"/>
          <w:sz w:val="24"/>
          <w:szCs w:val="24"/>
          <w:lang w:eastAsia="ru-RU"/>
        </w:rPr>
        <w:t>а нехватку времени</w:t>
      </w:r>
      <w:r w:rsidR="0005779E" w:rsidRPr="00E84C03">
        <w:rPr>
          <w:rFonts w:ascii="Times New Roman" w:eastAsia="Times New Roman" w:hAnsi="Times New Roman"/>
          <w:sz w:val="24"/>
          <w:szCs w:val="24"/>
          <w:lang w:eastAsia="ru-RU"/>
        </w:rPr>
        <w:t>. Коллеги отвечают мне взаимностью.</w:t>
      </w:r>
    </w:p>
    <w:p w:rsidR="007C2316" w:rsidRPr="007C2316" w:rsidRDefault="007C2316" w:rsidP="007C2316">
      <w:pPr>
        <w:spacing w:after="0" w:line="36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316">
        <w:rPr>
          <w:rFonts w:ascii="Times New Roman" w:eastAsia="Times New Roman" w:hAnsi="Times New Roman"/>
          <w:b/>
          <w:sz w:val="24"/>
          <w:szCs w:val="24"/>
          <w:lang w:eastAsia="ru-RU"/>
        </w:rPr>
        <w:t>Планы на будущее.</w:t>
      </w:r>
    </w:p>
    <w:p w:rsidR="0005779E" w:rsidRDefault="007C2316" w:rsidP="00D7344F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следующем учебном году планирую продолжать участие во всероссийских и международных олимпиадах и конкурсах, участвовать в районных фестивалях и конкурсах. А также совместно с одаренными детьми создать периодическое издание по искусству, где планируем освещать культурную жизнь села, района и знаменательные даты деятелей культуры и искусства.</w:t>
      </w:r>
      <w:r w:rsidR="0005779E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779E" w:rsidRPr="00E84C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5779E" w:rsidRDefault="003021FF" w:rsidP="003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5.  УЧЕБНО-МЕТОДИЧЕСКАЯ БАЗА.</w:t>
      </w:r>
    </w:p>
    <w:p w:rsidR="003021FF" w:rsidRDefault="003021FF" w:rsidP="003021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FF" w:rsidRDefault="003021FF" w:rsidP="00D7344F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Синтезатор </w:t>
      </w:r>
    </w:p>
    <w:p w:rsidR="003021FF" w:rsidRDefault="003021FF" w:rsidP="00D7344F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3021FF" w:rsidRDefault="003021FF" w:rsidP="00D7344F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Усилитель, акустическая система</w:t>
      </w:r>
    </w:p>
    <w:p w:rsidR="0005779E" w:rsidRDefault="003021FF" w:rsidP="00D7344F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Микрофоны  </w:t>
      </w:r>
    </w:p>
    <w:p w:rsidR="007C2316" w:rsidRDefault="007C2316" w:rsidP="007C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316" w:rsidRDefault="007C2316" w:rsidP="007C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316" w:rsidRDefault="007C2316" w:rsidP="007C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316" w:rsidRDefault="007C2316" w:rsidP="007C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316" w:rsidRPr="007C2316" w:rsidRDefault="007C2316" w:rsidP="007C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33E5" w:rsidRPr="007C2316" w:rsidRDefault="00D533E5" w:rsidP="007C2316">
      <w:pPr>
        <w:pStyle w:val="a8"/>
        <w:ind w:left="-567" w:firstLine="567"/>
        <w:jc w:val="center"/>
        <w:rPr>
          <w:b/>
        </w:rPr>
      </w:pPr>
      <w:r w:rsidRPr="007C2316">
        <w:rPr>
          <w:b/>
        </w:rPr>
        <w:lastRenderedPageBreak/>
        <w:t>Перечень используемых источников и литературы:</w:t>
      </w:r>
    </w:p>
    <w:p w:rsidR="00D533E5" w:rsidRPr="00E71E83" w:rsidRDefault="00D533E5" w:rsidP="00D7344F">
      <w:pPr>
        <w:pStyle w:val="a8"/>
        <w:spacing w:after="0" w:afterAutospacing="0" w:line="360" w:lineRule="auto"/>
        <w:ind w:left="-567"/>
      </w:pPr>
      <w:r w:rsidRPr="00E71E83">
        <w:t xml:space="preserve">1. Асафьев Б.В. О музыкально-творческих навыках у детей. Избранные статьи о музыкальном просвещении и образовании. – Л., 1973. </w:t>
      </w:r>
      <w:r w:rsidRPr="00E71E83">
        <w:br/>
        <w:t xml:space="preserve">2. Васильев В.Н. Развитие творческих способностей детей младшего школьного возраста. М., 1991. </w:t>
      </w:r>
      <w:r w:rsidRPr="00E71E83">
        <w:br/>
        <w:t xml:space="preserve">3 </w:t>
      </w:r>
      <w:proofErr w:type="spellStart"/>
      <w:r w:rsidRPr="00E71E83">
        <w:t>Выготский</w:t>
      </w:r>
      <w:proofErr w:type="spellEnd"/>
      <w:r w:rsidRPr="00E71E83">
        <w:t xml:space="preserve"> Л.С. Воображение и творчество в детском возрасте. – М.: Просвещение. – 1991. </w:t>
      </w:r>
      <w:r w:rsidRPr="00E71E83">
        <w:br/>
        <w:t xml:space="preserve">4. Дмитриева Л.Г. Творческое развитие школьников на уроках музыки. Музыкальное воспитание в школе. – Вып. 15. – М.. 1982. </w:t>
      </w:r>
      <w:r w:rsidRPr="00E71E83">
        <w:br/>
      </w:r>
      <w:r>
        <w:t>5. Ежова Н.Н. Р</w:t>
      </w:r>
      <w:r w:rsidRPr="00E71E83">
        <w:t>абочая книга практического психолога. Ростов – на - Дону. 2007.</w:t>
      </w:r>
      <w:r w:rsidRPr="00E71E83">
        <w:br/>
        <w:t xml:space="preserve">6. </w:t>
      </w:r>
      <w:proofErr w:type="spellStart"/>
      <w:r w:rsidRPr="00E71E83">
        <w:t>Зимбардо</w:t>
      </w:r>
      <w:proofErr w:type="spellEnd"/>
      <w:r w:rsidRPr="00E71E83">
        <w:t xml:space="preserve"> Ф. Развитие музыкально-творческих способностей у детей. М., 1991. </w:t>
      </w:r>
      <w:r w:rsidRPr="00E71E83">
        <w:br/>
        <w:t xml:space="preserve">7. </w:t>
      </w:r>
      <w:proofErr w:type="spellStart"/>
      <w:r w:rsidRPr="00E71E83">
        <w:t>Комский</w:t>
      </w:r>
      <w:proofErr w:type="spellEnd"/>
      <w:r w:rsidRPr="00E71E83">
        <w:t xml:space="preserve"> Д.М. Основы теории творчества. М., 1994. </w:t>
      </w:r>
      <w:r w:rsidRPr="00E71E83">
        <w:br/>
        <w:t xml:space="preserve">8. </w:t>
      </w:r>
      <w:proofErr w:type="spellStart"/>
      <w:proofErr w:type="gramStart"/>
      <w:r w:rsidRPr="00E71E83">
        <w:t>Мелик</w:t>
      </w:r>
      <w:proofErr w:type="spellEnd"/>
      <w:r w:rsidRPr="00E71E83">
        <w:t xml:space="preserve"> – Пашаев</w:t>
      </w:r>
      <w:proofErr w:type="gramEnd"/>
      <w:r w:rsidRPr="00E71E83">
        <w:t xml:space="preserve"> А.А. Педагогика искусства и творческие способности: Серия «Педагогика и психология». – 1981. - № 1. </w:t>
      </w:r>
      <w:r w:rsidRPr="00E71E83">
        <w:br/>
        <w:t xml:space="preserve">9. Морозова С.Н. Основные направления и приемы развития детского творчества в педагогической деятельности Б.Л. Яворского и его учеников. Из истории музыкального воспитания: Хрестоматия. Сост. О.А. Апраксина. – М., 1990. – С. 113-120. </w:t>
      </w:r>
      <w:r w:rsidRPr="00E71E83">
        <w:br/>
        <w:t xml:space="preserve">10. </w:t>
      </w:r>
      <w:proofErr w:type="spellStart"/>
      <w:r w:rsidRPr="00E71E83">
        <w:t>Румер</w:t>
      </w:r>
      <w:proofErr w:type="spellEnd"/>
      <w:r w:rsidRPr="00E71E83">
        <w:t xml:space="preserve"> М.А. О детском музыкальном творчестве: Из истории вопроса. Из истории музыкального воспитания: Хрестоматия. Сост. О.А. Апраксина. – М., 1990. – С. 109-113. </w:t>
      </w:r>
      <w:r w:rsidRPr="00E71E83">
        <w:br/>
        <w:t xml:space="preserve">11. Рытов Д. Увидеть в ребёнке творца. Искусство в школе – 2000, №4, с.21. </w:t>
      </w:r>
      <w:r w:rsidRPr="00E71E83">
        <w:br/>
        <w:t xml:space="preserve">12. </w:t>
      </w:r>
      <w:proofErr w:type="spellStart"/>
      <w:r w:rsidRPr="00E71E83">
        <w:t>Эдмунд</w:t>
      </w:r>
      <w:proofErr w:type="spellEnd"/>
      <w:r w:rsidRPr="00E71E83">
        <w:t xml:space="preserve"> </w:t>
      </w:r>
      <w:proofErr w:type="spellStart"/>
      <w:r w:rsidRPr="00E71E83">
        <w:t>Сайклер</w:t>
      </w:r>
      <w:proofErr w:type="spellEnd"/>
      <w:r w:rsidRPr="00E71E83">
        <w:t xml:space="preserve">. </w:t>
      </w:r>
      <w:proofErr w:type="gramStart"/>
      <w:r w:rsidRPr="00E71E83">
        <w:t>Творческое</w:t>
      </w:r>
      <w:proofErr w:type="gramEnd"/>
      <w:r w:rsidRPr="00E71E83">
        <w:t xml:space="preserve"> </w:t>
      </w:r>
      <w:proofErr w:type="spellStart"/>
      <w:r w:rsidRPr="00E71E83">
        <w:t>музицирование</w:t>
      </w:r>
      <w:proofErr w:type="spellEnd"/>
      <w:r w:rsidRPr="00E71E83">
        <w:t xml:space="preserve"> – основная тенденция музыкального воспитания ХХ века. Из истории музыкального воспитания: Хрестоматия. Сост. О.А. Апраксина. – М., 1990. – С. 198-200. </w:t>
      </w:r>
      <w:r w:rsidRPr="00E71E83">
        <w:br/>
        <w:t xml:space="preserve">13. </w:t>
      </w:r>
      <w:proofErr w:type="spellStart"/>
      <w:r w:rsidRPr="00E71E83">
        <w:t>Черноиваненко</w:t>
      </w:r>
      <w:proofErr w:type="spellEnd"/>
      <w:r w:rsidRPr="00E71E83">
        <w:t xml:space="preserve"> Н.М. Формирование творческих способностей младших школьников в творческой деятельности. Музыкальное воспитание в школе. – </w:t>
      </w:r>
      <w:proofErr w:type="spellStart"/>
      <w:r w:rsidRPr="00E71E83">
        <w:t>Вып</w:t>
      </w:r>
      <w:proofErr w:type="spellEnd"/>
      <w:r w:rsidRPr="00E71E83">
        <w:t xml:space="preserve">. 14. – М., 1979. </w:t>
      </w:r>
      <w:r w:rsidRPr="00E71E83">
        <w:br/>
      </w:r>
    </w:p>
    <w:p w:rsidR="00D533E5" w:rsidRPr="00E71E83" w:rsidRDefault="00D533E5" w:rsidP="00D533E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D533E5" w:rsidRPr="00E71E83" w:rsidRDefault="00D533E5" w:rsidP="00D533E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D533E5" w:rsidRPr="00E71E83" w:rsidRDefault="00D533E5" w:rsidP="00D533E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D533E5" w:rsidRPr="00E71E83" w:rsidRDefault="00D533E5" w:rsidP="00D533E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05779E" w:rsidRDefault="0005779E" w:rsidP="00D533E5">
      <w:p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F66" w:rsidRDefault="00194F66" w:rsidP="00E2290B">
      <w:pPr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F66" w:rsidRDefault="00194F66" w:rsidP="00E2290B">
      <w:pPr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F66" w:rsidRDefault="00194F66" w:rsidP="00E2290B">
      <w:pPr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F66" w:rsidRDefault="00194F66" w:rsidP="00E2290B">
      <w:pPr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924" w:rsidRDefault="00DE0924" w:rsidP="007C2316">
      <w:pPr>
        <w:rPr>
          <w:rFonts w:ascii="Times New Roman" w:hAnsi="Times New Roman" w:cs="Times New Roman"/>
          <w:sz w:val="24"/>
          <w:szCs w:val="24"/>
        </w:rPr>
      </w:pPr>
    </w:p>
    <w:p w:rsidR="00A64FDA" w:rsidRDefault="00194F66" w:rsidP="00194F6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КОНСПЕКТЫ УРОКОВ.</w:t>
      </w:r>
    </w:p>
    <w:p w:rsidR="00194F66" w:rsidRDefault="00194F66" w:rsidP="0019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«ТРИО И КВАРТЕТ»</w:t>
      </w: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 ч и : </w:t>
      </w:r>
      <w:r>
        <w:rPr>
          <w:rFonts w:ascii="Times New Roman" w:hAnsi="Times New Roman" w:cs="Times New Roman"/>
          <w:sz w:val="24"/>
          <w:szCs w:val="24"/>
        </w:rPr>
        <w:t>дать определение терминам «трио» и «квартет»; показать символическое значение числа 3 в сказках и былинах; определить состав трио и квартета; познакомить с квартетом как мини-оркестром; раскрыть понятие «умение и навыки музыканта».</w:t>
      </w: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а 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 -  л и т 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м а т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а л :</w:t>
      </w:r>
      <w:r>
        <w:rPr>
          <w:rFonts w:ascii="Times New Roman" w:hAnsi="Times New Roman" w:cs="Times New Roman"/>
          <w:sz w:val="24"/>
          <w:szCs w:val="24"/>
        </w:rPr>
        <w:t xml:space="preserve"> «А третий – это я» (сл. и муз. </w:t>
      </w:r>
      <w:proofErr w:type="gramStart"/>
      <w:r>
        <w:rPr>
          <w:rFonts w:ascii="Times New Roman" w:hAnsi="Times New Roman" w:cs="Times New Roman"/>
          <w:sz w:val="24"/>
          <w:szCs w:val="24"/>
        </w:rPr>
        <w:t>В.Сибирского); басня И.А.Крылова «Квартет»; репродукции картин В.М.Васнецова на сказочно-былинные темы («Три богатыря», «Три царевны подземного царства»); иллюстрации художников к сказкам «Три медведя», «Царевна-лягушка» (три царевича).</w:t>
      </w:r>
      <w:proofErr w:type="gramEnd"/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94F66" w:rsidRDefault="00194F66" w:rsidP="007C231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194F66" w:rsidRDefault="00194F66" w:rsidP="007C2316">
      <w:pPr>
        <w:pStyle w:val="a5"/>
        <w:numPr>
          <w:ilvl w:val="0"/>
          <w:numId w:val="1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Здравствуйте ребята. Сегодня у нас в гостях цифра 3. Это очень необычная цифра, потому что она волшебная. Не верите? Напрасно. Скажите, пожалуйста, где живет все самое волшебное, самое неожиданное и чудесное? </w:t>
      </w:r>
      <w:r>
        <w:rPr>
          <w:rFonts w:ascii="Times New Roman" w:hAnsi="Times New Roman" w:cs="Times New Roman"/>
          <w:i/>
          <w:sz w:val="24"/>
          <w:szCs w:val="24"/>
        </w:rPr>
        <w:t>( В сказках)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а цифра 3 в этих сказках очень частый гость. Назовите сказки, где можно встреть число, которое обозначает эта цифра.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(«Три поросенка», («Три медведя»)</w:t>
      </w:r>
      <w:proofErr w:type="gramEnd"/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а еще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Помните, там еще было три друга: Кот, Петух и мальчик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Посмотрите внимательно и скажите, из какой сказки эта иллюстрация? </w:t>
      </w:r>
      <w:r>
        <w:rPr>
          <w:rFonts w:ascii="Times New Roman" w:hAnsi="Times New Roman" w:cs="Times New Roman"/>
          <w:i/>
          <w:sz w:val="24"/>
          <w:szCs w:val="24"/>
        </w:rPr>
        <w:t>(«Три медведя»)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Верно. Подумайте, а почему иллюстрация к сказке «Золотое, серебряное и медное царство» тоже оказалось на нашей выставке? </w:t>
      </w:r>
      <w:r>
        <w:rPr>
          <w:rFonts w:ascii="Times New Roman" w:hAnsi="Times New Roman" w:cs="Times New Roman"/>
          <w:i/>
          <w:sz w:val="24"/>
          <w:szCs w:val="24"/>
        </w:rPr>
        <w:t>(Потому, что в названии сказки – три царства, а на картинке – три царевны)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какой сказке? </w:t>
      </w:r>
      <w:r>
        <w:rPr>
          <w:rFonts w:ascii="Times New Roman" w:hAnsi="Times New Roman" w:cs="Times New Roman"/>
          <w:i/>
          <w:sz w:val="24"/>
          <w:szCs w:val="24"/>
        </w:rPr>
        <w:t>( «Три поросенка»)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убедились, что число 3 – очень частый гость в сказках. Как вы думаете, какая роль в музыке отведена этому символическому числу?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важная)</w:t>
      </w:r>
    </w:p>
    <w:p w:rsidR="00194F66" w:rsidRDefault="00194F66" w:rsidP="007C2316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94F66" w:rsidRDefault="00194F66" w:rsidP="007C2316">
      <w:pPr>
        <w:pStyle w:val="a5"/>
        <w:numPr>
          <w:ilvl w:val="0"/>
          <w:numId w:val="12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понятия и три,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квартете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Конечно, ведь не зря мы называем музыку волшебной страной. Поэтому у числа 3 на музыкальном языке есть свое название – </w:t>
      </w:r>
      <w:r>
        <w:rPr>
          <w:rFonts w:ascii="Times New Roman" w:hAnsi="Times New Roman" w:cs="Times New Roman"/>
          <w:b/>
          <w:sz w:val="24"/>
          <w:szCs w:val="24"/>
        </w:rPr>
        <w:t>трио.</w:t>
      </w:r>
      <w:r>
        <w:rPr>
          <w:rFonts w:ascii="Times New Roman" w:hAnsi="Times New Roman" w:cs="Times New Roman"/>
          <w:sz w:val="24"/>
          <w:szCs w:val="24"/>
        </w:rPr>
        <w:t xml:space="preserve"> Оно итальянского происхождения и означает ансамбль из трех музыкантов или певцов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оказать фотографию с изображением инструментального трио)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и скажите, сколько на этой фотографии изображено музыкантов?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трое)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знает, как называются инструменты исполнителей?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Раньше этот инструмент можно было видеть в основном на народных гуляньях, а теперь гармонь завоевала себе место и на сцене.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заметили, что </w:t>
      </w:r>
      <w:r w:rsidRPr="00A57BEB">
        <w:rPr>
          <w:rFonts w:ascii="Times New Roman" w:hAnsi="Times New Roman" w:cs="Times New Roman"/>
          <w:b/>
          <w:sz w:val="24"/>
          <w:szCs w:val="24"/>
        </w:rPr>
        <w:t>трио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57BEB">
        <w:rPr>
          <w:rFonts w:ascii="Times New Roman" w:hAnsi="Times New Roman" w:cs="Times New Roman"/>
          <w:b/>
          <w:sz w:val="24"/>
          <w:szCs w:val="24"/>
        </w:rPr>
        <w:t>дуэт</w:t>
      </w:r>
      <w:r>
        <w:rPr>
          <w:rFonts w:ascii="Times New Roman" w:hAnsi="Times New Roman" w:cs="Times New Roman"/>
          <w:sz w:val="24"/>
          <w:szCs w:val="24"/>
        </w:rPr>
        <w:t xml:space="preserve"> похожи между собой? Основное их отличие – количество участников. А какие бывают дуэты по составу? </w:t>
      </w:r>
      <w:r>
        <w:rPr>
          <w:rFonts w:ascii="Times New Roman" w:hAnsi="Times New Roman" w:cs="Times New Roman"/>
          <w:i/>
          <w:sz w:val="24"/>
          <w:szCs w:val="24"/>
        </w:rPr>
        <w:t>( Вокальные, инструментальные  и смешанные)</w:t>
      </w: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эти же разновидности характеризуют и трио. Часто участником трио становится рояль. И когда музыкант-пианист  становится «начальником», то есть следит, чтобы остальные инструменты вступали вовремя. Играли слаженно, задает тон всему звучанию ансамбля из трех участников.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басню И.А.Крылова и попробуйте догадаться, что для музыкантов самое главное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читель читает басню И.А.Крылова «Квартет»)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самое главное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умение играть на инструментах)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Верно. А  еще терпение, внимательность и трудолюбие. Почему у зверей ничего не получилось? </w:t>
      </w:r>
      <w:r>
        <w:rPr>
          <w:rFonts w:ascii="Times New Roman" w:hAnsi="Times New Roman" w:cs="Times New Roman"/>
          <w:i/>
          <w:sz w:val="24"/>
          <w:szCs w:val="24"/>
        </w:rPr>
        <w:t>(потому что они спешили, ссорились между собой, каждый, не владея навыками исполнения на музыкальных инструментах, хотел представить себя главным музыкантом)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еще мешало героям выступать слаженным музыкальным коллективом – ансамблем? </w:t>
      </w:r>
      <w:r>
        <w:rPr>
          <w:rFonts w:ascii="Times New Roman" w:hAnsi="Times New Roman" w:cs="Times New Roman"/>
          <w:i/>
          <w:sz w:val="24"/>
          <w:szCs w:val="24"/>
        </w:rPr>
        <w:t>( они решили, будто могут играть сразу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 учиться не обязательно)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Действительно, чтобы приобрести это самое «умение», надо долго и упорно учиться, не опускать руки, если что-то не получилось, и внимательно слушать учителя. А как называлась басня? </w:t>
      </w:r>
      <w:r>
        <w:rPr>
          <w:rFonts w:ascii="Times New Roman" w:hAnsi="Times New Roman" w:cs="Times New Roman"/>
          <w:i/>
          <w:sz w:val="24"/>
          <w:szCs w:val="24"/>
        </w:rPr>
        <w:t>(«Квартет»)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странное слово? Давайт</w:t>
      </w:r>
      <w:r w:rsidR="007C2316">
        <w:rPr>
          <w:rFonts w:ascii="Times New Roman" w:hAnsi="Times New Roman" w:cs="Times New Roman"/>
          <w:sz w:val="24"/>
          <w:szCs w:val="24"/>
        </w:rPr>
        <w:t>е посчитаем, сколько зверей уча</w:t>
      </w:r>
      <w:r>
        <w:rPr>
          <w:rFonts w:ascii="Times New Roman" w:hAnsi="Times New Roman" w:cs="Times New Roman"/>
          <w:sz w:val="24"/>
          <w:szCs w:val="24"/>
        </w:rPr>
        <w:t xml:space="preserve">ствовало в этом действии? </w:t>
      </w:r>
      <w:r>
        <w:rPr>
          <w:rFonts w:ascii="Times New Roman" w:hAnsi="Times New Roman" w:cs="Times New Roman"/>
          <w:i/>
          <w:sz w:val="24"/>
          <w:szCs w:val="24"/>
        </w:rPr>
        <w:t>( Мартышка, осел, козел, медведь)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четыре. Попробуйте сами объяснить, что такое квартет?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когда играют вчетвером).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послушаем, как звучит квартет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видео или аудио фрагмент квартета)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посмотрите на эту фотографию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оказать фотографию струнного квартета)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 сидят музыканты. Стулья стоят полукругом, чтобы исполнителей хорошо видели и слышали. Иногда знак к началу произведения дает первая скрипка, но чаще музыканты даже делают вместе вдох и одновременно начинают играть. Первая и вторая скрипки ведут мелодию, альт ее украшает, а виолончель – это опора, фундамент всего квартета. Если мы послушаем произведение целиком, то увидим, что у каждого инструмента есть своя партия, каждый немножко «побывал главным»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музыканты внимательно слушают друг друга, поэтому у них получается стройная и очень красивая музыка. Теперь давайте послушаем, как звучит вокальный, то есть певческий квартет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рагмент из  м/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 Пес в сапогах»)</w:t>
      </w:r>
    </w:p>
    <w:p w:rsidR="00194F66" w:rsidRDefault="00194F66" w:rsidP="007C23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итмическая импровизация.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характер мелодии этой песни?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бодрый, боевой, задорный)</w:t>
      </w: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помаршеровать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эту песню.</w:t>
      </w:r>
    </w:p>
    <w:p w:rsidR="00194F66" w:rsidRDefault="00194F66" w:rsidP="007C23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Молодцы. Сложно было все делать одновременно и четко?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нет, если смотреть на товарищей и выполнять соответственно, подстраиваться друг под друга)</w:t>
      </w:r>
    </w:p>
    <w:p w:rsidR="00194F66" w:rsidRDefault="00194F66" w:rsidP="007C23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Разучивание песни.</w:t>
      </w:r>
    </w:p>
    <w:p w:rsidR="00194F66" w:rsidRDefault="00194F66" w:rsidP="007C23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Разгадывание кроссворда  (закрепление)</w:t>
      </w:r>
    </w:p>
    <w:tbl>
      <w:tblPr>
        <w:tblW w:w="0" w:type="auto"/>
        <w:tblInd w:w="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525"/>
        <w:gridCol w:w="390"/>
        <w:gridCol w:w="405"/>
        <w:gridCol w:w="405"/>
        <w:gridCol w:w="15"/>
        <w:gridCol w:w="330"/>
        <w:gridCol w:w="15"/>
        <w:gridCol w:w="15"/>
        <w:gridCol w:w="360"/>
        <w:gridCol w:w="90"/>
        <w:gridCol w:w="15"/>
        <w:gridCol w:w="345"/>
        <w:gridCol w:w="30"/>
        <w:gridCol w:w="15"/>
        <w:gridCol w:w="345"/>
        <w:gridCol w:w="30"/>
        <w:gridCol w:w="15"/>
        <w:gridCol w:w="315"/>
        <w:gridCol w:w="45"/>
        <w:gridCol w:w="45"/>
      </w:tblGrid>
      <w:tr w:rsidR="00194F66" w:rsidTr="004525B7">
        <w:trPr>
          <w:gridBefore w:val="12"/>
          <w:gridAfter w:val="6"/>
          <w:wBefore w:w="3000" w:type="dxa"/>
          <w:wAfter w:w="795" w:type="dxa"/>
          <w:trHeight w:val="397"/>
        </w:trPr>
        <w:tc>
          <w:tcPr>
            <w:tcW w:w="390" w:type="dxa"/>
            <w:gridSpan w:val="3"/>
            <w:tcBorders>
              <w:bottom w:val="single" w:sz="4" w:space="0" w:color="auto"/>
            </w:tcBorders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4F66" w:rsidTr="004525B7">
        <w:trPr>
          <w:gridBefore w:val="12"/>
          <w:gridAfter w:val="4"/>
          <w:wBefore w:w="3000" w:type="dxa"/>
          <w:wAfter w:w="420" w:type="dxa"/>
          <w:trHeight w:val="434"/>
        </w:trPr>
        <w:tc>
          <w:tcPr>
            <w:tcW w:w="390" w:type="dxa"/>
            <w:gridSpan w:val="3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4F66" w:rsidTr="00194F66">
        <w:trPr>
          <w:gridBefore w:val="12"/>
          <w:gridAfter w:val="2"/>
          <w:wBefore w:w="3000" w:type="dxa"/>
          <w:wAfter w:w="90" w:type="dxa"/>
          <w:trHeight w:val="413"/>
        </w:trPr>
        <w:tc>
          <w:tcPr>
            <w:tcW w:w="390" w:type="dxa"/>
            <w:gridSpan w:val="3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15"/>
          <w:gridAfter w:val="4"/>
          <w:wBefore w:w="3390" w:type="dxa"/>
          <w:wAfter w:w="420" w:type="dxa"/>
          <w:trHeight w:val="675"/>
        </w:trPr>
        <w:tc>
          <w:tcPr>
            <w:tcW w:w="375" w:type="dxa"/>
            <w:gridSpan w:val="2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7"/>
          <w:gridAfter w:val="1"/>
          <w:wBefore w:w="2505" w:type="dxa"/>
          <w:wAfter w:w="45" w:type="dxa"/>
          <w:trHeight w:val="570"/>
        </w:trPr>
        <w:tc>
          <w:tcPr>
            <w:tcW w:w="480" w:type="dxa"/>
            <w:gridSpan w:val="4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4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14"/>
          <w:gridAfter w:val="3"/>
          <w:wBefore w:w="3375" w:type="dxa"/>
          <w:wAfter w:w="405" w:type="dxa"/>
          <w:trHeight w:val="540"/>
        </w:trPr>
        <w:tc>
          <w:tcPr>
            <w:tcW w:w="405" w:type="dxa"/>
            <w:gridSpan w:val="4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2"/>
          <w:wBefore w:w="960" w:type="dxa"/>
          <w:trHeight w:val="361"/>
        </w:trPr>
        <w:tc>
          <w:tcPr>
            <w:tcW w:w="390" w:type="dxa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2"/>
          <w:gridAfter w:val="18"/>
          <w:wBefore w:w="960" w:type="dxa"/>
          <w:wAfter w:w="2835" w:type="dxa"/>
          <w:trHeight w:val="398"/>
        </w:trPr>
        <w:tc>
          <w:tcPr>
            <w:tcW w:w="390" w:type="dxa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2"/>
          <w:gridAfter w:val="18"/>
          <w:wBefore w:w="960" w:type="dxa"/>
          <w:wAfter w:w="2835" w:type="dxa"/>
          <w:trHeight w:val="292"/>
        </w:trPr>
        <w:tc>
          <w:tcPr>
            <w:tcW w:w="390" w:type="dxa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After w:val="5"/>
          <w:wAfter w:w="450" w:type="dxa"/>
          <w:trHeight w:val="275"/>
        </w:trPr>
        <w:tc>
          <w:tcPr>
            <w:tcW w:w="435" w:type="dxa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2"/>
          <w:gridAfter w:val="18"/>
          <w:wBefore w:w="960" w:type="dxa"/>
          <w:wAfter w:w="2835" w:type="dxa"/>
          <w:trHeight w:val="467"/>
        </w:trPr>
        <w:tc>
          <w:tcPr>
            <w:tcW w:w="390" w:type="dxa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66" w:rsidTr="004525B7">
        <w:trPr>
          <w:gridBefore w:val="2"/>
          <w:gridAfter w:val="18"/>
          <w:wBefore w:w="960" w:type="dxa"/>
          <w:wAfter w:w="2835" w:type="dxa"/>
          <w:trHeight w:val="615"/>
        </w:trPr>
        <w:tc>
          <w:tcPr>
            <w:tcW w:w="390" w:type="dxa"/>
          </w:tcPr>
          <w:p w:rsidR="00194F66" w:rsidRDefault="00194F66" w:rsidP="007C2316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F66" w:rsidRDefault="00194F66" w:rsidP="007C2316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а л и :</w:t>
      </w:r>
    </w:p>
    <w:p w:rsidR="00194F66" w:rsidRPr="00CE7B59" w:rsidRDefault="00194F66" w:rsidP="007C2316">
      <w:pPr>
        <w:pStyle w:val="a5"/>
        <w:numPr>
          <w:ilvl w:val="0"/>
          <w:numId w:val="13"/>
        </w:num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 певческий коллектив. </w:t>
      </w:r>
      <w:r w:rsidRPr="00CE7B59">
        <w:rPr>
          <w:rFonts w:ascii="Times New Roman" w:hAnsi="Times New Roman" w:cs="Times New Roman"/>
          <w:i/>
          <w:sz w:val="24"/>
          <w:szCs w:val="24"/>
        </w:rPr>
        <w:t>( Хор)</w:t>
      </w:r>
    </w:p>
    <w:p w:rsidR="00194F66" w:rsidRPr="00CE7B59" w:rsidRDefault="00194F66" w:rsidP="007C2316">
      <w:pPr>
        <w:pStyle w:val="a5"/>
        <w:numPr>
          <w:ilvl w:val="0"/>
          <w:numId w:val="13"/>
        </w:num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из тех исполнителей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Трио)</w:t>
      </w:r>
    </w:p>
    <w:p w:rsidR="00194F66" w:rsidRPr="00CE7B59" w:rsidRDefault="00194F66" w:rsidP="007C2316">
      <w:pPr>
        <w:pStyle w:val="a5"/>
        <w:numPr>
          <w:ilvl w:val="0"/>
          <w:numId w:val="13"/>
        </w:num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из четырех исполнителей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Квартет)</w:t>
      </w:r>
    </w:p>
    <w:p w:rsidR="00194F66" w:rsidRPr="00CE7B59" w:rsidRDefault="00194F66" w:rsidP="007C2316">
      <w:pPr>
        <w:pStyle w:val="a5"/>
        <w:numPr>
          <w:ilvl w:val="0"/>
          <w:numId w:val="13"/>
        </w:num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Название, образованное от слов «много» и «звук» (многоголосное произведение)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Полифония)</w:t>
      </w:r>
    </w:p>
    <w:p w:rsidR="00194F66" w:rsidRDefault="00194F66" w:rsidP="007C231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 в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и к а л и  :</w:t>
      </w:r>
    </w:p>
    <w:p w:rsidR="00194F66" w:rsidRDefault="00194F66" w:rsidP="00DC6537">
      <w:pPr>
        <w:pStyle w:val="a5"/>
        <w:numPr>
          <w:ilvl w:val="0"/>
          <w:numId w:val="14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Композитор, автор многих многоголосных произведений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4F66" w:rsidRDefault="00194F66" w:rsidP="00DC6537">
      <w:pPr>
        <w:pStyle w:val="a5"/>
        <w:numPr>
          <w:ilvl w:val="0"/>
          <w:numId w:val="14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Артист, исполняющий самостоятельную партию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Солист)</w:t>
      </w:r>
    </w:p>
    <w:p w:rsidR="00194F66" w:rsidRPr="00DC6537" w:rsidRDefault="00194F66" w:rsidP="00DC6537">
      <w:pPr>
        <w:pStyle w:val="a5"/>
        <w:numPr>
          <w:ilvl w:val="0"/>
          <w:numId w:val="14"/>
        </w:num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басни «Квартет». </w:t>
      </w:r>
      <w:r w:rsidRPr="00CE7B59">
        <w:rPr>
          <w:rFonts w:ascii="Times New Roman" w:hAnsi="Times New Roman" w:cs="Times New Roman"/>
          <w:i/>
          <w:sz w:val="24"/>
          <w:szCs w:val="24"/>
        </w:rPr>
        <w:t>( Крылов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C6537" w:rsidRDefault="00194F66" w:rsidP="00DC653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194F66" w:rsidRPr="00DC6537" w:rsidRDefault="00194F66" w:rsidP="00DC6537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C6537">
        <w:rPr>
          <w:rFonts w:ascii="Times New Roman" w:hAnsi="Times New Roman" w:cs="Times New Roman"/>
        </w:rPr>
        <w:t>- Что нового вы узнали на уроке?</w:t>
      </w:r>
    </w:p>
    <w:p w:rsidR="00194F66" w:rsidRPr="00DC6537" w:rsidRDefault="00194F66" w:rsidP="00DC6537">
      <w:pPr>
        <w:spacing w:after="0"/>
        <w:ind w:left="-567"/>
        <w:rPr>
          <w:rFonts w:ascii="Times New Roman" w:hAnsi="Times New Roman" w:cs="Times New Roman"/>
          <w:i/>
        </w:rPr>
      </w:pPr>
      <w:r w:rsidRPr="00DC6537">
        <w:rPr>
          <w:rFonts w:ascii="Times New Roman" w:hAnsi="Times New Roman" w:cs="Times New Roman"/>
        </w:rPr>
        <w:t>- Сколько участников в три?</w:t>
      </w:r>
      <w:r w:rsidRPr="00DC6537">
        <w:rPr>
          <w:rFonts w:ascii="Times New Roman" w:hAnsi="Times New Roman" w:cs="Times New Roman"/>
          <w:i/>
        </w:rPr>
        <w:t xml:space="preserve"> (трое)</w:t>
      </w:r>
    </w:p>
    <w:p w:rsidR="00194F66" w:rsidRPr="00DC6537" w:rsidRDefault="00194F66" w:rsidP="00DC6537">
      <w:pPr>
        <w:spacing w:after="0"/>
        <w:ind w:left="-567"/>
        <w:rPr>
          <w:rFonts w:ascii="Times New Roman" w:hAnsi="Times New Roman" w:cs="Times New Roman"/>
          <w:i/>
        </w:rPr>
      </w:pPr>
      <w:r w:rsidRPr="00DC6537">
        <w:rPr>
          <w:rFonts w:ascii="Times New Roman" w:hAnsi="Times New Roman" w:cs="Times New Roman"/>
        </w:rPr>
        <w:t>- Как называется коллектив, в котором музыкантов четверо?</w:t>
      </w:r>
      <w:r w:rsidRPr="00DC6537">
        <w:rPr>
          <w:rFonts w:ascii="Times New Roman" w:hAnsi="Times New Roman" w:cs="Times New Roman"/>
          <w:i/>
        </w:rPr>
        <w:t xml:space="preserve"> (Квартет)</w:t>
      </w:r>
    </w:p>
    <w:p w:rsidR="00194F66" w:rsidRPr="00DC6537" w:rsidRDefault="00194F66" w:rsidP="00DC6537">
      <w:pPr>
        <w:spacing w:after="0"/>
        <w:ind w:left="-567"/>
        <w:rPr>
          <w:rFonts w:ascii="Times New Roman" w:hAnsi="Times New Roman" w:cs="Times New Roman"/>
          <w:i/>
        </w:rPr>
      </w:pPr>
      <w:r w:rsidRPr="00DC6537">
        <w:rPr>
          <w:rFonts w:ascii="Times New Roman" w:hAnsi="Times New Roman" w:cs="Times New Roman"/>
        </w:rPr>
        <w:t xml:space="preserve"> - Как нужно играть, чтобы получилось красивое музыкального исполнения  или вокального произведения? </w:t>
      </w:r>
      <w:proofErr w:type="gramStart"/>
      <w:r w:rsidRPr="00DC6537">
        <w:rPr>
          <w:rFonts w:ascii="Times New Roman" w:hAnsi="Times New Roman" w:cs="Times New Roman"/>
          <w:i/>
        </w:rPr>
        <w:t xml:space="preserve">( </w:t>
      </w:r>
      <w:proofErr w:type="gramEnd"/>
      <w:r w:rsidRPr="00DC6537">
        <w:rPr>
          <w:rFonts w:ascii="Times New Roman" w:hAnsi="Times New Roman" w:cs="Times New Roman"/>
          <w:i/>
        </w:rPr>
        <w:t>слаженно)</w:t>
      </w:r>
    </w:p>
    <w:p w:rsidR="00DC6537" w:rsidRDefault="007C2316" w:rsidP="00DC6537">
      <w:pPr>
        <w:spacing w:after="36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 «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ОПЕРЫ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РОК-ОПЕРЕ</w:t>
      </w:r>
      <w:proofErr w:type="gramEnd"/>
      <w:r w:rsidRPr="00F741D2">
        <w:rPr>
          <w:rFonts w:ascii="Times New Roman" w:hAnsi="Times New Roman" w:cs="Times New Roman"/>
          <w:b/>
          <w:sz w:val="24"/>
          <w:szCs w:val="24"/>
        </w:rPr>
        <w:t>». </w:t>
      </w:r>
    </w:p>
    <w:p w:rsidR="007C2316" w:rsidRPr="00F741D2" w:rsidRDefault="007C2316" w:rsidP="00DC6537">
      <w:pPr>
        <w:spacing w:after="36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741D2">
        <w:rPr>
          <w:rFonts w:ascii="Times New Roman" w:hAnsi="Times New Roman" w:cs="Times New Roman"/>
          <w:b/>
          <w:sz w:val="24"/>
          <w:szCs w:val="24"/>
        </w:rPr>
        <w:br/>
        <w:t>Цель урока</w:t>
      </w:r>
      <w:r w:rsidRPr="00F741D2">
        <w:rPr>
          <w:rFonts w:ascii="Times New Roman" w:hAnsi="Times New Roman" w:cs="Times New Roman"/>
          <w:sz w:val="24"/>
          <w:szCs w:val="24"/>
        </w:rPr>
        <w:t xml:space="preserve"> – увидеть взаимосвязь традиций и новаторства, которая способствовала появлению гениальных образцов современной музыки на примере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«Юнона и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>вось». </w:t>
      </w:r>
      <w:r w:rsidRPr="00F741D2">
        <w:rPr>
          <w:rFonts w:ascii="Times New Roman" w:hAnsi="Times New Roman" w:cs="Times New Roman"/>
          <w:sz w:val="24"/>
          <w:szCs w:val="24"/>
        </w:rPr>
        <w:br/>
      </w:r>
      <w:r w:rsidRPr="00F741D2">
        <w:rPr>
          <w:rFonts w:ascii="Times New Roman" w:hAnsi="Times New Roman" w:cs="Times New Roman"/>
          <w:b/>
          <w:sz w:val="24"/>
          <w:szCs w:val="24"/>
        </w:rPr>
        <w:t>Задачи: </w:t>
      </w:r>
      <w:r w:rsidRPr="00F741D2">
        <w:rPr>
          <w:rFonts w:ascii="Times New Roman" w:hAnsi="Times New Roman" w:cs="Times New Roman"/>
          <w:b/>
          <w:sz w:val="24"/>
          <w:szCs w:val="24"/>
        </w:rPr>
        <w:br/>
      </w:r>
      <w:r w:rsidRPr="00F741D2">
        <w:rPr>
          <w:rFonts w:ascii="Times New Roman" w:hAnsi="Times New Roman" w:cs="Times New Roman"/>
          <w:sz w:val="24"/>
          <w:szCs w:val="24"/>
        </w:rPr>
        <w:t xml:space="preserve">• Обобщить знания по структуре классической оперы; познакомиться с новым жанром и на основе элементов содержательного анализа музыкальных фрагментов из </w:t>
      </w:r>
      <w:proofErr w:type="spellStart"/>
      <w:proofErr w:type="gramStart"/>
      <w:r w:rsidRPr="00F741D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провести параллель к традиционной структуре классической оперы.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• Воспитывать патриотические чувства на примере главного героя </w:t>
      </w:r>
      <w:proofErr w:type="spellStart"/>
      <w:proofErr w:type="gramStart"/>
      <w:r w:rsidRPr="00F741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741D2">
        <w:rPr>
          <w:rFonts w:ascii="Times New Roman" w:hAnsi="Times New Roman" w:cs="Times New Roman"/>
          <w:sz w:val="24"/>
          <w:szCs w:val="24"/>
        </w:rPr>
        <w:t>-оперы</w:t>
      </w:r>
      <w:proofErr w:type="spellEnd"/>
      <w:proofErr w:type="gramEnd"/>
      <w:r w:rsidRPr="00F741D2">
        <w:rPr>
          <w:rFonts w:ascii="Times New Roman" w:hAnsi="Times New Roman" w:cs="Times New Roman"/>
          <w:sz w:val="24"/>
          <w:szCs w:val="24"/>
        </w:rPr>
        <w:t>. </w:t>
      </w:r>
      <w:r w:rsidRPr="00F741D2">
        <w:rPr>
          <w:rFonts w:ascii="Times New Roman" w:hAnsi="Times New Roman" w:cs="Times New Roman"/>
          <w:sz w:val="24"/>
          <w:szCs w:val="24"/>
        </w:rPr>
        <w:br/>
        <w:t>• Способствовать расширению информационного пространства. </w:t>
      </w:r>
      <w:r w:rsidRPr="00F741D2">
        <w:rPr>
          <w:rFonts w:ascii="Times New Roman" w:hAnsi="Times New Roman" w:cs="Times New Roman"/>
          <w:sz w:val="24"/>
          <w:szCs w:val="24"/>
        </w:rPr>
        <w:br/>
      </w:r>
      <w:r w:rsidRPr="00F741D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741D2">
        <w:rPr>
          <w:rFonts w:ascii="Times New Roman" w:hAnsi="Times New Roman" w:cs="Times New Roman"/>
          <w:sz w:val="24"/>
          <w:szCs w:val="24"/>
        </w:rPr>
        <w:t xml:space="preserve"> – комбинированный.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br/>
      </w:r>
      <w:r w:rsidRPr="00F741D2">
        <w:rPr>
          <w:rFonts w:ascii="Times New Roman" w:hAnsi="Times New Roman" w:cs="Times New Roman"/>
          <w:b/>
          <w:sz w:val="24"/>
          <w:szCs w:val="24"/>
        </w:rPr>
        <w:t>Виды муз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741D2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Pr="00F741D2">
        <w:rPr>
          <w:rFonts w:ascii="Times New Roman" w:hAnsi="Times New Roman" w:cs="Times New Roman"/>
          <w:sz w:val="24"/>
          <w:szCs w:val="24"/>
        </w:rPr>
        <w:t>– размышления о музыке анализ музыкальных произведений, самостоятельная индивидуальная деятельность по созданию декораций. </w:t>
      </w:r>
      <w:r w:rsidRPr="00F741D2">
        <w:rPr>
          <w:rFonts w:ascii="Times New Roman" w:hAnsi="Times New Roman" w:cs="Times New Roman"/>
          <w:sz w:val="24"/>
          <w:szCs w:val="24"/>
        </w:rPr>
        <w:br/>
        <w:t>Критерием отбора муз номеров стала их художественная ценность, воспитательная направленность. </w:t>
      </w:r>
      <w:r w:rsidRPr="00F741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741D2">
        <w:rPr>
          <w:rFonts w:ascii="Times New Roman" w:hAnsi="Times New Roman" w:cs="Times New Roman"/>
          <w:sz w:val="24"/>
          <w:szCs w:val="24"/>
        </w:rPr>
        <w:t>Ход урока. </w:t>
      </w:r>
      <w:r w:rsidRPr="00F741D2">
        <w:rPr>
          <w:rFonts w:ascii="Times New Roman" w:hAnsi="Times New Roman" w:cs="Times New Roman"/>
          <w:sz w:val="24"/>
          <w:szCs w:val="24"/>
        </w:rPr>
        <w:br/>
        <w:t>Организационный момент в форме музыкального приветствия.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D2">
        <w:rPr>
          <w:rFonts w:ascii="Times New Roman" w:hAnsi="Times New Roman" w:cs="Times New Roman"/>
          <w:sz w:val="24"/>
          <w:szCs w:val="24"/>
        </w:rPr>
        <w:t>Для определения темы урока выполняем задание в группах. Учащиеся выбирают конверты, в которых вложены разрезанные на отдельные слова фразы. Цель – составить осмысленное высказывание. </w:t>
      </w:r>
      <w:r w:rsidRPr="00F741D2">
        <w:rPr>
          <w:rFonts w:ascii="Times New Roman" w:hAnsi="Times New Roman" w:cs="Times New Roman"/>
          <w:sz w:val="24"/>
          <w:szCs w:val="24"/>
        </w:rPr>
        <w:br/>
        <w:t>«Музыкально-театральное произведение, в котором звучит вокальная музыка» </w:t>
      </w:r>
      <w:r w:rsidRPr="00F741D2">
        <w:rPr>
          <w:rFonts w:ascii="Times New Roman" w:hAnsi="Times New Roman" w:cs="Times New Roman"/>
          <w:sz w:val="24"/>
          <w:szCs w:val="24"/>
        </w:rPr>
        <w:br/>
        <w:t>«Музыкально-театральный жанр, в основе которого классическая музыка» </w:t>
      </w:r>
      <w:r w:rsidRPr="00F741D2">
        <w:rPr>
          <w:rFonts w:ascii="Times New Roman" w:hAnsi="Times New Roman" w:cs="Times New Roman"/>
          <w:sz w:val="24"/>
          <w:szCs w:val="24"/>
        </w:rPr>
        <w:br/>
        <w:t>«Музыкально-театральное произведение, написанное на основе либретто» </w:t>
      </w:r>
      <w:r w:rsidRPr="00F741D2">
        <w:rPr>
          <w:rFonts w:ascii="Times New Roman" w:hAnsi="Times New Roman" w:cs="Times New Roman"/>
          <w:sz w:val="24"/>
          <w:szCs w:val="24"/>
        </w:rPr>
        <w:br/>
        <w:t>«Наличие и развитие образов главных героев»</w:t>
      </w:r>
    </w:p>
    <w:p w:rsidR="007C2316" w:rsidRPr="00F741D2" w:rsidRDefault="007C2316" w:rsidP="007C2316">
      <w:pPr>
        <w:spacing w:after="36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741D2">
        <w:rPr>
          <w:rFonts w:ascii="Times New Roman" w:hAnsi="Times New Roman" w:cs="Times New Roman"/>
          <w:sz w:val="24"/>
          <w:szCs w:val="24"/>
        </w:rPr>
        <w:t>Учащиеся зачитывают фразы, на доске выкладывается кластер основа: вокальная музыка; классическая музыка, либретто, главные герои, развитие их образов. </w:t>
      </w:r>
      <w:r w:rsidRPr="00F741D2">
        <w:rPr>
          <w:rFonts w:ascii="Times New Roman" w:hAnsi="Times New Roman" w:cs="Times New Roman"/>
          <w:sz w:val="24"/>
          <w:szCs w:val="24"/>
        </w:rPr>
        <w:br/>
        <w:t>В процессе обсуждения учащиеся приходят к выводу, что речь идет о классической опере, возникшей в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D2">
        <w:rPr>
          <w:rFonts w:ascii="Times New Roman" w:hAnsi="Times New Roman" w:cs="Times New Roman"/>
          <w:sz w:val="24"/>
          <w:szCs w:val="24"/>
        </w:rPr>
        <w:t xml:space="preserve">веке в Европе. На доске записывается тема урока «От оперы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………» </w:t>
      </w:r>
      <w:r w:rsidRPr="00F741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полного определения темы урока учащимся предлагается прослушать музыкальный фрагмент и определить стиль музыки (джаз, классика, рок)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Слушаем: фрагмент из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А.Рыбникова «Песня моряков» </w:t>
      </w:r>
      <w:r w:rsidRPr="00F741D2">
        <w:rPr>
          <w:rFonts w:ascii="Times New Roman" w:hAnsi="Times New Roman" w:cs="Times New Roman"/>
          <w:sz w:val="24"/>
          <w:szCs w:val="24"/>
        </w:rPr>
        <w:br/>
        <w:t>После прослушивания дети определяют стиль музыки – рок. </w:t>
      </w:r>
      <w:r w:rsidRPr="00F741D2">
        <w:rPr>
          <w:rFonts w:ascii="Times New Roman" w:hAnsi="Times New Roman" w:cs="Times New Roman"/>
          <w:sz w:val="24"/>
          <w:szCs w:val="24"/>
        </w:rPr>
        <w:br/>
        <w:t>Учитель: может ли звучать этот фрагмент в традиционной классической опере? </w:t>
      </w:r>
      <w:r w:rsidRPr="00F741D2">
        <w:rPr>
          <w:rFonts w:ascii="Times New Roman" w:hAnsi="Times New Roman" w:cs="Times New Roman"/>
          <w:sz w:val="24"/>
          <w:szCs w:val="24"/>
        </w:rPr>
        <w:br/>
        <w:t>- А в современном жанре оперы? Как его назовем? (рок-опера)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На доске дописываем тему урока «От оперы к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рок-опере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Учитель: мы с вами послушали фрагмент из отечественной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«Юнона и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>вось» </w:t>
      </w:r>
      <w:r w:rsidRPr="00F741D2">
        <w:rPr>
          <w:rFonts w:ascii="Times New Roman" w:hAnsi="Times New Roman" w:cs="Times New Roman"/>
          <w:sz w:val="24"/>
          <w:szCs w:val="24"/>
        </w:rPr>
        <w:br/>
        <w:t>Итак: цель нашего урока увидеть взаимосвязь между традициями и новаторством, которые привели к появлению замечательных образцов современной музыки, а именно к появлению такого жанра как рок – опера.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Учитель: Опера и рок,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совместимы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или нет? Почему возник этот союз? </w:t>
      </w:r>
      <w:r w:rsidRPr="00F741D2">
        <w:rPr>
          <w:rFonts w:ascii="Times New Roman" w:hAnsi="Times New Roman" w:cs="Times New Roman"/>
          <w:sz w:val="24"/>
          <w:szCs w:val="24"/>
        </w:rPr>
        <w:br/>
        <w:t>Размышления учащихся на поставленные вопросы.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Учитель обобщает ответы: привлечение слушателей для оперы; рок музыканты в поисках новых возможностей сами обратились к традициям классической музыки возникли такие направления </w:t>
      </w:r>
      <w:r w:rsidRPr="00F741D2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симфо-рок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41D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– рок, барокко-рок, рок – опера которая появилась в 60 –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в Америке. Одна из первых - «Томми», одна из самых известных – «Иисус Христос – суперзвезда». В России 70 – гг. « Орфей и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», «Звезда и смерть Хоакина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Мурьетты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>», «Юнона и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вось». Об этой опере и пойдет сегодня разговор. Автор </w:t>
      </w:r>
      <w:proofErr w:type="spellStart"/>
      <w:proofErr w:type="gramStart"/>
      <w:r w:rsidRPr="00F741D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наш современник А.Рыбник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Pr="00F741D2">
        <w:rPr>
          <w:rFonts w:ascii="Times New Roman" w:hAnsi="Times New Roman" w:cs="Times New Roman"/>
          <w:sz w:val="24"/>
          <w:szCs w:val="24"/>
        </w:rPr>
        <w:t>Либрет</w:t>
      </w:r>
      <w:r>
        <w:rPr>
          <w:rFonts w:ascii="Times New Roman" w:hAnsi="Times New Roman" w:cs="Times New Roman"/>
          <w:sz w:val="24"/>
          <w:szCs w:val="24"/>
        </w:rPr>
        <w:t>то написано А. Вознесенским</w:t>
      </w:r>
      <w:r w:rsidRPr="00F741D2">
        <w:rPr>
          <w:rFonts w:ascii="Times New Roman" w:hAnsi="Times New Roman" w:cs="Times New Roman"/>
          <w:sz w:val="24"/>
          <w:szCs w:val="24"/>
        </w:rPr>
        <w:t xml:space="preserve">. В основу оперы положен рассказ о судьбе русского дворянина Николая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. Граф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мечтал «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Свесть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Америку с Россией», для чего, построив два корабля «Юнона» и «Авось», отправляется в качестве русского посланника к берегам Калифорнии. </w:t>
      </w:r>
      <w:r w:rsidRPr="00F741D2">
        <w:rPr>
          <w:rFonts w:ascii="Times New Roman" w:hAnsi="Times New Roman" w:cs="Times New Roman"/>
          <w:sz w:val="24"/>
          <w:szCs w:val="24"/>
        </w:rPr>
        <w:br/>
        <w:t>Слушаем романс. </w:t>
      </w:r>
      <w:r w:rsidRPr="00F741D2">
        <w:rPr>
          <w:rFonts w:ascii="Times New Roman" w:hAnsi="Times New Roman" w:cs="Times New Roman"/>
          <w:sz w:val="24"/>
          <w:szCs w:val="24"/>
        </w:rPr>
        <w:br/>
        <w:t>Учитель: ты меня на рассвете разбудишь, проводить необутая выйдешь, ты меня никогда не забудешь, ты меня никогда не увидишь….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- Как думаете, с кем прощается граф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? Делайте предположения?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>с Родиной)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- Каким вы себе представляете главного героя?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Его основные черты характера? (настойчивый умный образованный, глубоко любящий свою Родину) </w:t>
      </w:r>
      <w:r w:rsidRPr="00F741D2">
        <w:rPr>
          <w:rFonts w:ascii="Times New Roman" w:hAnsi="Times New Roman" w:cs="Times New Roman"/>
          <w:sz w:val="24"/>
          <w:szCs w:val="24"/>
        </w:rPr>
        <w:br/>
        <w:t>- Как думаете, в каком жанре написано музыкальное произведение? (романс) </w:t>
      </w:r>
      <w:r w:rsidRPr="00F741D2">
        <w:rPr>
          <w:rFonts w:ascii="Times New Roman" w:hAnsi="Times New Roman" w:cs="Times New Roman"/>
          <w:sz w:val="24"/>
          <w:szCs w:val="24"/>
        </w:rPr>
        <w:br/>
        <w:t>- Назовите инструменты, характер мелодии, стиль вокального исполнения? (романс звучит в стиле рок – баллады, манера пения близкая к бытовому исполнению, включены электроинструменты) </w:t>
      </w:r>
      <w:r w:rsidRPr="00F741D2">
        <w:rPr>
          <w:rFonts w:ascii="Times New Roman" w:hAnsi="Times New Roman" w:cs="Times New Roman"/>
          <w:sz w:val="24"/>
          <w:szCs w:val="24"/>
        </w:rPr>
        <w:br/>
        <w:t>- Что необычного вы услышали в исполнении? (включение разговорных номеров) </w:t>
      </w:r>
      <w:r w:rsidRPr="00F741D2">
        <w:rPr>
          <w:rFonts w:ascii="Times New Roman" w:hAnsi="Times New Roman" w:cs="Times New Roman"/>
          <w:sz w:val="24"/>
          <w:szCs w:val="24"/>
        </w:rPr>
        <w:br/>
        <w:t>- Современные или традиционные приемы использовал композитор? </w:t>
      </w:r>
      <w:r w:rsidRPr="00F741D2">
        <w:rPr>
          <w:rFonts w:ascii="Times New Roman" w:hAnsi="Times New Roman" w:cs="Times New Roman"/>
          <w:sz w:val="24"/>
          <w:szCs w:val="24"/>
        </w:rPr>
        <w:br/>
        <w:t>(запись в тетрадь – романс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Ты меня на рассвете разбудишь).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Учитель: Это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несомненно жемчужина Калифорний. Она сразу приковывала к себе внимание всякого, кто имел счастье видеть её. Природа щедро одарила её великолепными чертами и статью. К тому же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Консепсьон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отличалась от других своей яркой живостью и привлекательной жизнерадостностью. Она была подвижна и радостна.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Посланец Его Императорского Величества, сильный, высокий и красивый человек, произвёл на юную испанскую красавицу стремительное и неизгладимое впечатление.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был единственным из делегации русских, кто владел испанским языком и мог свободно разделить с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Кончиттой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любую беседу. Она полюбила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всем пылким испанским сердцем. Когда он сделал ей предложение, она не на минуту не задумываясь, согласилась.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Родители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Кончитты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были поражены, узнав о намерении Николая Петровича жениться на их дочери. В ещё больший ужас они пришли, когда поняли, что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Кончитта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не откажется от своей любви, несмотря на все уговоры и аргументы. Но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 xml:space="preserve"> не остановился и добился помолвки. </w:t>
      </w:r>
      <w:r w:rsidRPr="00F741D2">
        <w:rPr>
          <w:rFonts w:ascii="Times New Roman" w:hAnsi="Times New Roman" w:cs="Times New Roman"/>
          <w:sz w:val="24"/>
          <w:szCs w:val="24"/>
        </w:rPr>
        <w:br/>
        <w:t>Слушаем «Сцена помолвки и прощания» </w:t>
      </w:r>
      <w:r w:rsidRPr="00F741D2">
        <w:rPr>
          <w:rFonts w:ascii="Times New Roman" w:hAnsi="Times New Roman" w:cs="Times New Roman"/>
          <w:sz w:val="24"/>
          <w:szCs w:val="24"/>
        </w:rPr>
        <w:br/>
        <w:t>Учитель: что представили? Какую бы картину нарисовали? </w:t>
      </w:r>
      <w:r w:rsidRPr="00F741D2">
        <w:rPr>
          <w:rFonts w:ascii="Times New Roman" w:hAnsi="Times New Roman" w:cs="Times New Roman"/>
          <w:sz w:val="24"/>
          <w:szCs w:val="24"/>
        </w:rPr>
        <w:br/>
        <w:t>- Как изменились музыкальные образы главных героев? (Трагично, пронзительно, покорно, взволнованно на срыве, крике…) </w:t>
      </w:r>
      <w:r w:rsidRPr="00F741D2">
        <w:rPr>
          <w:rFonts w:ascii="Times New Roman" w:hAnsi="Times New Roman" w:cs="Times New Roman"/>
          <w:sz w:val="24"/>
          <w:szCs w:val="24"/>
        </w:rPr>
        <w:br/>
        <w:t>- А музыка знакома? Можете назвать стиль этой рок музыки? Современный? </w:t>
      </w:r>
      <w:r w:rsidRPr="00F741D2">
        <w:rPr>
          <w:rFonts w:ascii="Times New Roman" w:hAnsi="Times New Roman" w:cs="Times New Roman"/>
          <w:sz w:val="24"/>
          <w:szCs w:val="24"/>
        </w:rPr>
        <w:br/>
        <w:t>- Как думаете, что произошло дальше в судьбе этих героев? Предполагайте…. (вопрос остается открытым на домашнее задание)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Учитель: о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как сложилась дальнейшая судьба главных героев вы мне расскажите на следующем уроке, а сейчас проведите самооценку своих знаний.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Верные и неверные утверждения. </w:t>
      </w:r>
      <w:proofErr w:type="gramStart"/>
      <w:r w:rsidRPr="00F741D2">
        <w:rPr>
          <w:rFonts w:ascii="Times New Roman" w:hAnsi="Times New Roman" w:cs="Times New Roman"/>
          <w:sz w:val="24"/>
          <w:szCs w:val="24"/>
        </w:rPr>
        <w:t>Если со мной согласны +, нет - </w:t>
      </w:r>
      <w:r w:rsidRPr="00F741D2">
        <w:rPr>
          <w:rFonts w:ascii="Times New Roman" w:hAnsi="Times New Roman" w:cs="Times New Roman"/>
          <w:sz w:val="24"/>
          <w:szCs w:val="24"/>
        </w:rPr>
        <w:br/>
        <w:t>1 . в традиционной классической опере можно услышать бытовое пение. </w:t>
      </w:r>
      <w:r w:rsidRPr="00F741D2">
        <w:rPr>
          <w:rFonts w:ascii="Times New Roman" w:hAnsi="Times New Roman" w:cs="Times New Roman"/>
          <w:sz w:val="24"/>
          <w:szCs w:val="24"/>
        </w:rPr>
        <w:br/>
        <w:t xml:space="preserve">2.в традиционной опере можно услышать музыку в стиле </w:t>
      </w:r>
      <w:proofErr w:type="spellStart"/>
      <w:r w:rsidRPr="00F741D2">
        <w:rPr>
          <w:rFonts w:ascii="Times New Roman" w:hAnsi="Times New Roman" w:cs="Times New Roman"/>
          <w:sz w:val="24"/>
          <w:szCs w:val="24"/>
        </w:rPr>
        <w:t>рок-баллады</w:t>
      </w:r>
      <w:proofErr w:type="spellEnd"/>
      <w:r w:rsidRPr="00F741D2">
        <w:rPr>
          <w:rFonts w:ascii="Times New Roman" w:hAnsi="Times New Roman" w:cs="Times New Roman"/>
          <w:sz w:val="24"/>
          <w:szCs w:val="24"/>
        </w:rPr>
        <w:t>. </w:t>
      </w:r>
      <w:r w:rsidRPr="00F741D2">
        <w:rPr>
          <w:rFonts w:ascii="Times New Roman" w:hAnsi="Times New Roman" w:cs="Times New Roman"/>
          <w:sz w:val="24"/>
          <w:szCs w:val="24"/>
        </w:rPr>
        <w:br/>
        <w:t>3. роли в рок опере должны играть только профессиональные музыканты </w:t>
      </w:r>
      <w:r w:rsidRPr="00F741D2">
        <w:rPr>
          <w:rFonts w:ascii="Times New Roman" w:hAnsi="Times New Roman" w:cs="Times New Roman"/>
          <w:sz w:val="24"/>
          <w:szCs w:val="24"/>
        </w:rPr>
        <w:br/>
        <w:t>4. рок-опера соединила в себе черты классики и современности. </w:t>
      </w:r>
      <w:r w:rsidRPr="00F741D2">
        <w:rPr>
          <w:rFonts w:ascii="Times New Roman" w:hAnsi="Times New Roman" w:cs="Times New Roman"/>
          <w:sz w:val="24"/>
          <w:szCs w:val="24"/>
        </w:rPr>
        <w:br/>
      </w:r>
      <w:r w:rsidRPr="00F741D2">
        <w:rPr>
          <w:rFonts w:ascii="Times New Roman" w:hAnsi="Times New Roman" w:cs="Times New Roman"/>
          <w:sz w:val="24"/>
          <w:szCs w:val="24"/>
        </w:rPr>
        <w:lastRenderedPageBreak/>
        <w:t>5. в рок опере играют только на электроинструментах.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br/>
        <w:t>Ответы проверяются, учащиеся сами ставят себе оценки в тетради, на основании критериев: 5 ответов – оценка «5», 4 ответа – оценка «4» и т.д. </w:t>
      </w:r>
      <w:r w:rsidRPr="00F741D2">
        <w:rPr>
          <w:rFonts w:ascii="Times New Roman" w:hAnsi="Times New Roman" w:cs="Times New Roman"/>
          <w:sz w:val="24"/>
          <w:szCs w:val="24"/>
        </w:rPr>
        <w:br/>
        <w:t>Учитель: рок опера - музыкально-театральный жанр, который соединил в себе традиции классической оперы и новаторство современных композиторов и исполнителей. Вы согласны с этим утверждением? Почему, объясните? </w:t>
      </w:r>
      <w:r w:rsidRPr="00F741D2">
        <w:rPr>
          <w:rFonts w:ascii="Times New Roman" w:hAnsi="Times New Roman" w:cs="Times New Roman"/>
          <w:sz w:val="24"/>
          <w:szCs w:val="24"/>
        </w:rPr>
        <w:br/>
        <w:t>Высказывания учащихся в форме обобщения и закрепления. </w:t>
      </w:r>
      <w:r w:rsidRPr="00F741D2">
        <w:rPr>
          <w:rFonts w:ascii="Times New Roman" w:hAnsi="Times New Roman" w:cs="Times New Roman"/>
          <w:sz w:val="24"/>
          <w:szCs w:val="24"/>
        </w:rPr>
        <w:br/>
        <w:t>На заключительном этапе урока учащимся предлагается попробовать себя в роли художников декораторов, слушая сцену прощания и помолвки. Работа ведется индивидуально в тетрадях, которые сдаются на проверку. </w:t>
      </w:r>
      <w:r w:rsidRPr="00F741D2">
        <w:rPr>
          <w:rFonts w:ascii="Times New Roman" w:hAnsi="Times New Roman" w:cs="Times New Roman"/>
          <w:sz w:val="24"/>
          <w:szCs w:val="24"/>
        </w:rPr>
        <w:br/>
        <w:t>Учитель: наш урок закончен. Спасибо за работу. До свидания.</w:t>
      </w:r>
    </w:p>
    <w:p w:rsidR="007C2316" w:rsidRPr="00F741D2" w:rsidRDefault="007C2316" w:rsidP="007C2316">
      <w:pPr>
        <w:spacing w:after="36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C2316" w:rsidRDefault="007C2316" w:rsidP="00194F66">
      <w:pPr>
        <w:rPr>
          <w:rFonts w:ascii="Times New Roman" w:hAnsi="Times New Roman" w:cs="Times New Roman"/>
          <w:sz w:val="24"/>
          <w:szCs w:val="24"/>
        </w:rPr>
      </w:pPr>
    </w:p>
    <w:p w:rsidR="007C2316" w:rsidRDefault="007C2316" w:rsidP="00194F66">
      <w:pPr>
        <w:rPr>
          <w:rFonts w:ascii="Times New Roman" w:hAnsi="Times New Roman" w:cs="Times New Roman"/>
          <w:sz w:val="24"/>
          <w:szCs w:val="24"/>
        </w:rPr>
      </w:pPr>
    </w:p>
    <w:p w:rsidR="007C2316" w:rsidRDefault="007C2316" w:rsidP="00194F66">
      <w:pPr>
        <w:rPr>
          <w:rFonts w:ascii="Times New Roman" w:hAnsi="Times New Roman" w:cs="Times New Roman"/>
          <w:sz w:val="24"/>
          <w:szCs w:val="24"/>
        </w:rPr>
      </w:pPr>
    </w:p>
    <w:p w:rsidR="007C2316" w:rsidRPr="00D10E13" w:rsidRDefault="007C2316" w:rsidP="00194F66">
      <w:pPr>
        <w:rPr>
          <w:rFonts w:ascii="Times New Roman" w:hAnsi="Times New Roman" w:cs="Times New Roman"/>
          <w:sz w:val="24"/>
          <w:szCs w:val="24"/>
        </w:rPr>
      </w:pPr>
    </w:p>
    <w:p w:rsidR="00194F66" w:rsidRDefault="00194F66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6537" w:rsidRDefault="00DC6537" w:rsidP="00194F6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A29CC" w:rsidRPr="003A1CD3" w:rsidRDefault="00DA29CC" w:rsidP="00F3033C">
      <w:pPr>
        <w:rPr>
          <w:rFonts w:ascii="Times New Roman" w:hAnsi="Times New Roman" w:cs="Times New Roman"/>
          <w:sz w:val="24"/>
          <w:szCs w:val="24"/>
        </w:rPr>
      </w:pPr>
    </w:p>
    <w:sectPr w:rsidR="00DA29CC" w:rsidRPr="003A1CD3" w:rsidSect="00C362C0">
      <w:footerReference w:type="default" r:id="rId16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52" w:rsidRDefault="00E02852" w:rsidP="00206F75">
      <w:pPr>
        <w:spacing w:after="0" w:line="240" w:lineRule="auto"/>
      </w:pPr>
      <w:r>
        <w:separator/>
      </w:r>
    </w:p>
  </w:endnote>
  <w:endnote w:type="continuationSeparator" w:id="0">
    <w:p w:rsidR="00E02852" w:rsidRDefault="00E02852" w:rsidP="002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14074"/>
      <w:docPartObj>
        <w:docPartGallery w:val="Page Numbers (Bottom of Page)"/>
        <w:docPartUnique/>
      </w:docPartObj>
    </w:sdtPr>
    <w:sdtContent>
      <w:p w:rsidR="00DA59EE" w:rsidRDefault="00381060">
        <w:pPr>
          <w:pStyle w:val="ab"/>
          <w:jc w:val="center"/>
        </w:pPr>
        <w:fldSimple w:instr=" PAGE   \* MERGEFORMAT ">
          <w:r w:rsidR="00F3033C">
            <w:rPr>
              <w:noProof/>
            </w:rPr>
            <w:t>22</w:t>
          </w:r>
        </w:fldSimple>
      </w:p>
    </w:sdtContent>
  </w:sdt>
  <w:p w:rsidR="00DA59EE" w:rsidRDefault="00DA59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52" w:rsidRDefault="00E02852" w:rsidP="00206F75">
      <w:pPr>
        <w:spacing w:after="0" w:line="240" w:lineRule="auto"/>
      </w:pPr>
      <w:r>
        <w:separator/>
      </w:r>
    </w:p>
  </w:footnote>
  <w:footnote w:type="continuationSeparator" w:id="0">
    <w:p w:rsidR="00E02852" w:rsidRDefault="00E02852" w:rsidP="0020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93"/>
    <w:multiLevelType w:val="hybridMultilevel"/>
    <w:tmpl w:val="331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FAC"/>
    <w:multiLevelType w:val="hybridMultilevel"/>
    <w:tmpl w:val="452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276"/>
    <w:multiLevelType w:val="hybridMultilevel"/>
    <w:tmpl w:val="B030AD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2244A75"/>
    <w:multiLevelType w:val="hybridMultilevel"/>
    <w:tmpl w:val="124078D2"/>
    <w:lvl w:ilvl="0" w:tplc="D864F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0C5BB0"/>
    <w:multiLevelType w:val="hybridMultilevel"/>
    <w:tmpl w:val="B5E6D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73B04"/>
    <w:multiLevelType w:val="hybridMultilevel"/>
    <w:tmpl w:val="A97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4BBA"/>
    <w:multiLevelType w:val="hybridMultilevel"/>
    <w:tmpl w:val="DE0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A07E8"/>
    <w:multiLevelType w:val="hybridMultilevel"/>
    <w:tmpl w:val="0050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2274"/>
    <w:multiLevelType w:val="hybridMultilevel"/>
    <w:tmpl w:val="220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2E3F"/>
    <w:multiLevelType w:val="hybridMultilevel"/>
    <w:tmpl w:val="BE16F2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6E37104"/>
    <w:multiLevelType w:val="hybridMultilevel"/>
    <w:tmpl w:val="3D96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472D0"/>
    <w:multiLevelType w:val="hybridMultilevel"/>
    <w:tmpl w:val="B06C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B3193"/>
    <w:multiLevelType w:val="hybridMultilevel"/>
    <w:tmpl w:val="1D26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76F1"/>
    <w:multiLevelType w:val="hybridMultilevel"/>
    <w:tmpl w:val="528A02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C0"/>
    <w:rsid w:val="0005779E"/>
    <w:rsid w:val="000B29A3"/>
    <w:rsid w:val="000B5611"/>
    <w:rsid w:val="00105404"/>
    <w:rsid w:val="001404DE"/>
    <w:rsid w:val="0018667E"/>
    <w:rsid w:val="00194F66"/>
    <w:rsid w:val="001C5733"/>
    <w:rsid w:val="001D5D40"/>
    <w:rsid w:val="00206F75"/>
    <w:rsid w:val="00256AC3"/>
    <w:rsid w:val="00276F81"/>
    <w:rsid w:val="002B3853"/>
    <w:rsid w:val="003021FF"/>
    <w:rsid w:val="00381060"/>
    <w:rsid w:val="003970FA"/>
    <w:rsid w:val="003A19F9"/>
    <w:rsid w:val="003A1CD3"/>
    <w:rsid w:val="003A31E7"/>
    <w:rsid w:val="004525B7"/>
    <w:rsid w:val="00454C89"/>
    <w:rsid w:val="00466857"/>
    <w:rsid w:val="004D6CA6"/>
    <w:rsid w:val="00542948"/>
    <w:rsid w:val="005742C1"/>
    <w:rsid w:val="00583BC7"/>
    <w:rsid w:val="005F295A"/>
    <w:rsid w:val="006061C5"/>
    <w:rsid w:val="006546CE"/>
    <w:rsid w:val="00673DB4"/>
    <w:rsid w:val="006831AE"/>
    <w:rsid w:val="007860F2"/>
    <w:rsid w:val="007A6DAC"/>
    <w:rsid w:val="007C2316"/>
    <w:rsid w:val="00855CC5"/>
    <w:rsid w:val="00876EC8"/>
    <w:rsid w:val="00903A5A"/>
    <w:rsid w:val="0091297C"/>
    <w:rsid w:val="00924846"/>
    <w:rsid w:val="00970125"/>
    <w:rsid w:val="009A52CF"/>
    <w:rsid w:val="009C492C"/>
    <w:rsid w:val="00A15AD6"/>
    <w:rsid w:val="00A64FDA"/>
    <w:rsid w:val="00A83D05"/>
    <w:rsid w:val="00AA4B45"/>
    <w:rsid w:val="00AB0418"/>
    <w:rsid w:val="00AF5DE8"/>
    <w:rsid w:val="00B24453"/>
    <w:rsid w:val="00B53F33"/>
    <w:rsid w:val="00B71D39"/>
    <w:rsid w:val="00B805A7"/>
    <w:rsid w:val="00B86F2C"/>
    <w:rsid w:val="00BA5D6A"/>
    <w:rsid w:val="00BF5886"/>
    <w:rsid w:val="00C0382F"/>
    <w:rsid w:val="00C362C0"/>
    <w:rsid w:val="00C52CB2"/>
    <w:rsid w:val="00CA3807"/>
    <w:rsid w:val="00CE4CDD"/>
    <w:rsid w:val="00D533E5"/>
    <w:rsid w:val="00D54F5F"/>
    <w:rsid w:val="00D7344F"/>
    <w:rsid w:val="00D862CB"/>
    <w:rsid w:val="00D979A0"/>
    <w:rsid w:val="00DA29CC"/>
    <w:rsid w:val="00DA59EE"/>
    <w:rsid w:val="00DC6537"/>
    <w:rsid w:val="00DE0924"/>
    <w:rsid w:val="00E02852"/>
    <w:rsid w:val="00E2290B"/>
    <w:rsid w:val="00E66489"/>
    <w:rsid w:val="00F3033C"/>
    <w:rsid w:val="00F77984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2C0"/>
    <w:pPr>
      <w:ind w:left="720"/>
      <w:contextualSpacing/>
    </w:pPr>
  </w:style>
  <w:style w:type="table" w:styleId="a6">
    <w:name w:val="Table Grid"/>
    <w:basedOn w:val="a1"/>
    <w:uiPriority w:val="59"/>
    <w:rsid w:val="00AB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798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15AD6"/>
    <w:rPr>
      <w:i/>
      <w:iCs/>
    </w:rPr>
  </w:style>
  <w:style w:type="paragraph" w:styleId="a8">
    <w:name w:val="Normal (Web)"/>
    <w:basedOn w:val="a"/>
    <w:uiPriority w:val="99"/>
    <w:unhideWhenUsed/>
    <w:rsid w:val="00D5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6F75"/>
  </w:style>
  <w:style w:type="paragraph" w:styleId="ab">
    <w:name w:val="footer"/>
    <w:basedOn w:val="a"/>
    <w:link w:val="ac"/>
    <w:uiPriority w:val="99"/>
    <w:unhideWhenUsed/>
    <w:rsid w:val="0020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5;&#1077;&#1081;&#1083;.&#1088;&#1092;/" TargetMode="External"/><Relationship Id="rId13" Type="http://schemas.openxmlformats.org/officeDocument/2006/relationships/hyperlink" Target="http://konkurside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tc-academ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vrika-centr.moy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&#1089;&#1077;&#1085;&#1090;&#1103;&#1073;&#1088;&#1103;.&#1088;&#1092;" TargetMode="External"/><Relationship Id="rId10" Type="http://schemas.openxmlformats.org/officeDocument/2006/relationships/hyperlink" Target="https://edugalaxy.in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a-creativ.ru" TargetMode="External"/><Relationship Id="rId14" Type="http://schemas.openxmlformats.org/officeDocument/2006/relationships/hyperlink" Target="http://www.ya-ge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22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24</cp:revision>
  <cp:lastPrinted>2014-04-16T09:13:00Z</cp:lastPrinted>
  <dcterms:created xsi:type="dcterms:W3CDTF">2014-03-13T10:23:00Z</dcterms:created>
  <dcterms:modified xsi:type="dcterms:W3CDTF">2014-05-02T03:10:00Z</dcterms:modified>
</cp:coreProperties>
</file>