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5E" w:rsidRDefault="00C2225E" w:rsidP="00C2225E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Тема: « Предлоги</w:t>
      </w:r>
      <w:proofErr w:type="gramStart"/>
      <w:r>
        <w:rPr>
          <w:rFonts w:ascii="Cambria" w:hAnsi="Cambria"/>
          <w:b/>
          <w:sz w:val="36"/>
          <w:szCs w:val="36"/>
        </w:rPr>
        <w:t xml:space="preserve"> У</w:t>
      </w:r>
      <w:proofErr w:type="gramEnd"/>
      <w:r>
        <w:rPr>
          <w:rFonts w:ascii="Cambria" w:hAnsi="Cambria"/>
          <w:b/>
          <w:sz w:val="36"/>
          <w:szCs w:val="36"/>
        </w:rPr>
        <w:t>, ОКОЛО, ВОЗЛЕ, ПЕРЕД»</w:t>
      </w:r>
    </w:p>
    <w:p w:rsidR="00C2225E" w:rsidRDefault="00C2225E" w:rsidP="00C2225E">
      <w:pPr>
        <w:jc w:val="center"/>
        <w:rPr>
          <w:rFonts w:ascii="Cambria" w:hAnsi="Cambria"/>
          <w:sz w:val="36"/>
          <w:szCs w:val="36"/>
        </w:rPr>
      </w:pPr>
    </w:p>
    <w:p w:rsidR="00C2225E" w:rsidRDefault="00C2225E" w:rsidP="00C2225E">
      <w:pPr>
        <w:jc w:val="both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 xml:space="preserve">Задачи: </w:t>
      </w:r>
    </w:p>
    <w:p w:rsidR="00C2225E" w:rsidRDefault="00C2225E" w:rsidP="00C2225E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Познакомить с пространственными предлогами</w:t>
      </w:r>
      <w:proofErr w:type="gramStart"/>
      <w:r>
        <w:rPr>
          <w:rFonts w:ascii="Cambria" w:hAnsi="Cambria"/>
          <w:sz w:val="28"/>
          <w:szCs w:val="28"/>
        </w:rPr>
        <w:t xml:space="preserve"> У</w:t>
      </w:r>
      <w:proofErr w:type="gramEnd"/>
      <w:r>
        <w:rPr>
          <w:rFonts w:ascii="Cambria" w:hAnsi="Cambria"/>
          <w:sz w:val="28"/>
          <w:szCs w:val="28"/>
        </w:rPr>
        <w:t>, ВОЗЛЕ, ПЕРЕД, ОКОЛО и предлогом движения ВОКРУГ;</w:t>
      </w:r>
    </w:p>
    <w:p w:rsidR="00C2225E" w:rsidRDefault="00C2225E" w:rsidP="00C2225E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Формировать представление о предлоге как об отдельном слове;</w:t>
      </w:r>
    </w:p>
    <w:p w:rsidR="00C2225E" w:rsidRDefault="00C2225E" w:rsidP="00C2225E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Закрепить умение правильно употреблять изученные предлоги;</w:t>
      </w:r>
    </w:p>
    <w:p w:rsidR="00C2225E" w:rsidRDefault="00C2225E" w:rsidP="00C2225E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Закреплять знания о правописании предлогов</w:t>
      </w:r>
    </w:p>
    <w:p w:rsidR="00C2225E" w:rsidRDefault="00C2225E" w:rsidP="00C2225E">
      <w:pPr>
        <w:pStyle w:val="a3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ind w:left="3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32"/>
          <w:szCs w:val="32"/>
          <w:u w:val="single"/>
        </w:rPr>
        <w:t>Ход занятия.</w:t>
      </w:r>
    </w:p>
    <w:p w:rsidR="00C2225E" w:rsidRDefault="00C2225E" w:rsidP="00C2225E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proofErr w:type="gramStart"/>
      <w:r>
        <w:rPr>
          <w:rFonts w:ascii="Cambria" w:hAnsi="Cambria"/>
          <w:b/>
          <w:i/>
          <w:sz w:val="32"/>
          <w:szCs w:val="32"/>
          <w:u w:val="single"/>
          <w:lang w:val="en-US"/>
        </w:rPr>
        <w:t>I</w:t>
      </w:r>
      <w:r>
        <w:rPr>
          <w:rFonts w:ascii="Cambria" w:hAnsi="Cambria"/>
          <w:b/>
          <w:i/>
          <w:sz w:val="32"/>
          <w:szCs w:val="32"/>
          <w:u w:val="single"/>
        </w:rPr>
        <w:t>. Организационный момент.</w:t>
      </w:r>
      <w:proofErr w:type="gramEnd"/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Я предлагаю вам выполнить проверку домашнего задания по образцу самостоятельно, оценить свою работу.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 результатам выполнения данного вида работы делаю вывод о степени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умения подбирать нужные предлоги.</w:t>
      </w:r>
    </w:p>
    <w:p w:rsidR="00C2225E" w:rsidRDefault="00C2225E" w:rsidP="00C2225E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  <w:lang w:val="en-US"/>
        </w:rPr>
        <w:t>II</w:t>
      </w:r>
      <w:r>
        <w:rPr>
          <w:rFonts w:ascii="Cambria" w:hAnsi="Cambria"/>
          <w:b/>
          <w:i/>
          <w:sz w:val="32"/>
          <w:szCs w:val="32"/>
          <w:u w:val="single"/>
        </w:rPr>
        <w:t>. Актуализация опорных знаний.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Повторение изученных знаний.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Работа с загадками.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Стоит под берёзою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Домик с окошком.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proofErr w:type="gramStart"/>
      <w:r>
        <w:rPr>
          <w:rFonts w:ascii="Cambria" w:hAnsi="Cambria"/>
          <w:i/>
          <w:sz w:val="28"/>
          <w:szCs w:val="28"/>
        </w:rPr>
        <w:t>Другой - на берёзе</w:t>
      </w:r>
      <w:proofErr w:type="gramEnd"/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И тоже с окошком.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Кто в первом живёт,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Тот жужжит под берёзой,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А кто во втором,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Тот кружит над берёзой.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А в домике третьем,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 саду, под кустом, 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задумчивый житель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виляет хвостом.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Задание:</w:t>
      </w:r>
      <w:r>
        <w:rPr>
          <w:rFonts w:ascii="Cambria" w:hAnsi="Cambria"/>
          <w:sz w:val="28"/>
          <w:szCs w:val="28"/>
        </w:rPr>
        <w:t xml:space="preserve"> найти предлоги, обвести их в кружок, в тетрадь зарисовать схемы данных предлогов.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6"/>
          <w:szCs w:val="36"/>
        </w:rPr>
        <w:t xml:space="preserve">- </w:t>
      </w:r>
      <w:r>
        <w:rPr>
          <w:rFonts w:ascii="Cambria" w:hAnsi="Cambria"/>
          <w:sz w:val="28"/>
          <w:szCs w:val="28"/>
        </w:rPr>
        <w:t>Кто же живёт в этом домике? (пчёлы, птицы, собака)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пишутся предлоги со словами?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 Предлоги – это слова?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А вот ещё загадка: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Что это у Галочки: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Ниточка на палочке,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Палочка в руке,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Ниточка в воде?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Что это такое?    (удочка)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Какие вы здесь видите предлоги?</w:t>
      </w:r>
    </w:p>
    <w:p w:rsidR="00C2225E" w:rsidRDefault="00C2225E" w:rsidP="00C2225E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III</w:t>
      </w:r>
      <w:r>
        <w:rPr>
          <w:rFonts w:ascii="Cambria" w:hAnsi="Cambria"/>
          <w:b/>
          <w:i/>
          <w:sz w:val="32"/>
          <w:szCs w:val="32"/>
          <w:u w:val="single"/>
        </w:rPr>
        <w:t>. Постановка учебной задачи.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Какова же тема урока?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Но это ещё не всё. Этот предлог можно заменить другими, близкими ему по смыслу. Как вы думаете </w:t>
      </w:r>
      <w:proofErr w:type="gramStart"/>
      <w:r>
        <w:rPr>
          <w:rFonts w:ascii="Cambria" w:hAnsi="Cambria"/>
          <w:sz w:val="28"/>
          <w:szCs w:val="28"/>
        </w:rPr>
        <w:t>какими</w:t>
      </w:r>
      <w:proofErr w:type="gramEnd"/>
      <w:r>
        <w:rPr>
          <w:rFonts w:ascii="Cambria" w:hAnsi="Cambria"/>
          <w:sz w:val="28"/>
          <w:szCs w:val="28"/>
        </w:rPr>
        <w:t>?</w:t>
      </w:r>
    </w:p>
    <w:p w:rsidR="00C2225E" w:rsidRDefault="00C2225E" w:rsidP="00C2225E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IV</w:t>
      </w:r>
      <w:r>
        <w:rPr>
          <w:rFonts w:ascii="Cambria" w:hAnsi="Cambria"/>
          <w:b/>
          <w:i/>
          <w:sz w:val="32"/>
          <w:szCs w:val="32"/>
        </w:rPr>
        <w:t xml:space="preserve">. </w:t>
      </w:r>
      <w:r>
        <w:rPr>
          <w:rFonts w:ascii="Cambria" w:hAnsi="Cambria"/>
          <w:b/>
          <w:i/>
          <w:sz w:val="32"/>
          <w:szCs w:val="32"/>
          <w:u w:val="single"/>
        </w:rPr>
        <w:t>«Открытие детьми нового знания»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Какие есть предположения?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Давайте посмотрим на нашего гнома?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209800" cy="2495550"/>
            <wp:effectExtent l="19050" t="0" r="0" b="0"/>
            <wp:docPr id="1" name="Рисунок 0" descr="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Это предлоги движения или расположения?</w:t>
      </w:r>
    </w:p>
    <w:p w:rsidR="00C2225E" w:rsidRDefault="00C2225E" w:rsidP="00C2225E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V</w:t>
      </w:r>
      <w:r>
        <w:rPr>
          <w:rFonts w:ascii="Cambria" w:hAnsi="Cambria"/>
          <w:b/>
          <w:i/>
          <w:sz w:val="32"/>
          <w:szCs w:val="32"/>
          <w:u w:val="single"/>
        </w:rPr>
        <w:t>. Первичное закрепление.</w:t>
      </w:r>
      <w:proofErr w:type="gramEnd"/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Придумайте предложения с этими предлогами.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будет выглядеть схема этих предлогов (квадрат с кругом или со стрелкой)?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pict>
          <v:oval id="_x0000_s1027" style="position:absolute;left:0;text-align:left;margin-left:16.2pt;margin-top:47.15pt;width:31.5pt;height:15.75pt;z-index:251658240"/>
        </w:pict>
      </w:r>
      <w:r>
        <w:pict>
          <v:rect id="_x0000_s1026" style="position:absolute;left:0;text-align:left;margin-left:67.95pt;margin-top:26.9pt;width:35.25pt;height:36pt;z-index:251658240"/>
        </w:pict>
      </w:r>
      <w:r>
        <w:rPr>
          <w:rFonts w:ascii="Cambria" w:hAnsi="Cambria"/>
          <w:sz w:val="28"/>
          <w:szCs w:val="28"/>
        </w:rPr>
        <w:t>возле    перед     около    у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</w:p>
    <w:p w:rsidR="00C2225E" w:rsidRDefault="00C2225E" w:rsidP="00C2225E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</w:rPr>
        <w:t>Динамическая пауза.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Речевая зарядка «Песенка гласных».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Какой предлог мы сейчас произнесли?</w:t>
      </w:r>
    </w:p>
    <w:p w:rsidR="00C2225E" w:rsidRDefault="00C2225E" w:rsidP="00C2225E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</w:rPr>
        <w:t>Самостоятельная работа с самопроверкой по эталону.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Вставьте предлог в предложение.</w:t>
      </w:r>
    </w:p>
    <w:p w:rsidR="00C2225E" w:rsidRDefault="00C2225E" w:rsidP="00C2225E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Гуси опустились реки.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-Поставьте на полях тетради «+», кто не допустил ошибок,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«?», кто немного сомневался</w:t>
      </w:r>
      <w:proofErr w:type="gramStart"/>
      <w:r>
        <w:rPr>
          <w:rFonts w:ascii="Cambria" w:hAnsi="Cambria"/>
          <w:sz w:val="28"/>
          <w:szCs w:val="28"/>
        </w:rPr>
        <w:t>, «</w:t>
      </w:r>
      <w:proofErr w:type="gramEnd"/>
      <w:r>
        <w:rPr>
          <w:rFonts w:ascii="Cambria" w:hAnsi="Cambria"/>
          <w:sz w:val="28"/>
          <w:szCs w:val="28"/>
        </w:rPr>
        <w:t xml:space="preserve"> -«  ,кто допустил ошибки.</w:t>
      </w:r>
    </w:p>
    <w:p w:rsidR="00C2225E" w:rsidRDefault="00C2225E" w:rsidP="00C2225E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</w:rPr>
        <w:t>Включение нового знания в систему знаний.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Запишите предлог в тетрадь, который услышите.</w:t>
      </w:r>
    </w:p>
    <w:p w:rsidR="00C2225E" w:rsidRDefault="00C2225E" w:rsidP="00C2225E">
      <w:p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</w:rPr>
        <w:t xml:space="preserve">Лес потемнел от осенних дождей. У дружных ребят работа ладится. Пошёл старик к синему морю. Книги носят в портфеле. Около дома растёт дерево. </w:t>
      </w:r>
      <w:proofErr w:type="spellStart"/>
      <w:r>
        <w:rPr>
          <w:rFonts w:ascii="Cambria" w:hAnsi="Cambria"/>
          <w:i/>
          <w:sz w:val="28"/>
          <w:szCs w:val="28"/>
        </w:rPr>
        <w:t>Дюймовочка</w:t>
      </w:r>
      <w:proofErr w:type="spellEnd"/>
      <w:r>
        <w:rPr>
          <w:rFonts w:ascii="Cambria" w:hAnsi="Cambria"/>
          <w:i/>
          <w:sz w:val="28"/>
          <w:szCs w:val="28"/>
        </w:rPr>
        <w:t xml:space="preserve"> спала под большим листом. Над лесом показалось солнце. Из-под стола выкатился мяч. Из конуры выглядывает собака</w:t>
      </w:r>
      <w:r>
        <w:rPr>
          <w:rFonts w:ascii="Cambria" w:hAnsi="Cambria"/>
          <w:i/>
          <w:sz w:val="28"/>
          <w:szCs w:val="28"/>
          <w:u w:val="single"/>
        </w:rPr>
        <w:t>.</w:t>
      </w:r>
    </w:p>
    <w:p w:rsidR="00C2225E" w:rsidRDefault="00C2225E" w:rsidP="00C2225E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</w:rPr>
        <w:t>Итог занятия.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Над какими предлогами мы сегодня работали?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Оцените свою деятельность на уроке +,-,?</w:t>
      </w:r>
      <w:proofErr w:type="gramStart"/>
      <w:r>
        <w:rPr>
          <w:rFonts w:ascii="Cambria" w:hAnsi="Cambria"/>
          <w:sz w:val="28"/>
          <w:szCs w:val="28"/>
        </w:rPr>
        <w:t xml:space="preserve"> .</w:t>
      </w:r>
      <w:proofErr w:type="gramEnd"/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Сделайте вывод, достаточно ли хорошо вы усвоили эту тему.</w:t>
      </w:r>
    </w:p>
    <w:p w:rsidR="00C2225E" w:rsidRDefault="00C2225E" w:rsidP="00C2225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Какую задачу мы поставим на следующий урок?</w:t>
      </w:r>
    </w:p>
    <w:p w:rsidR="00C2225E" w:rsidRDefault="00C2225E" w:rsidP="00C2225E">
      <w:pPr>
        <w:spacing w:after="0"/>
        <w:jc w:val="both"/>
        <w:rPr>
          <w:rFonts w:ascii="Cambria" w:hAnsi="Cambria"/>
          <w:i/>
          <w:sz w:val="32"/>
          <w:szCs w:val="32"/>
        </w:rPr>
      </w:pPr>
    </w:p>
    <w:p w:rsidR="00C2225E" w:rsidRDefault="00C2225E" w:rsidP="00C2225E">
      <w:pPr>
        <w:spacing w:after="0"/>
        <w:jc w:val="both"/>
        <w:rPr>
          <w:rFonts w:ascii="Cambria" w:hAnsi="Cambria"/>
          <w:i/>
          <w:sz w:val="32"/>
          <w:szCs w:val="32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C2225E" w:rsidRDefault="00C2225E" w:rsidP="00C2225E">
      <w:pPr>
        <w:spacing w:after="0"/>
        <w:ind w:left="426"/>
        <w:jc w:val="center"/>
        <w:rPr>
          <w:rFonts w:ascii="Cambria" w:hAnsi="Cambria"/>
          <w:b/>
          <w:sz w:val="36"/>
          <w:szCs w:val="36"/>
        </w:rPr>
      </w:pPr>
    </w:p>
    <w:p w:rsidR="00A42C69" w:rsidRDefault="00A42C69"/>
    <w:sectPr w:rsidR="00A42C69" w:rsidSect="00A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5A9"/>
    <w:multiLevelType w:val="hybridMultilevel"/>
    <w:tmpl w:val="06763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9666F"/>
    <w:multiLevelType w:val="hybridMultilevel"/>
    <w:tmpl w:val="DF00C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56989"/>
    <w:multiLevelType w:val="hybridMultilevel"/>
    <w:tmpl w:val="9598770A"/>
    <w:lvl w:ilvl="0" w:tplc="C0BECE46">
      <w:start w:val="6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5E"/>
    <w:rsid w:val="00061498"/>
    <w:rsid w:val="00A42C69"/>
    <w:rsid w:val="00C2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2014-02-10T17:07:00Z</dcterms:created>
  <dcterms:modified xsi:type="dcterms:W3CDTF">2014-02-10T17:07:00Z</dcterms:modified>
</cp:coreProperties>
</file>