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80" w:rsidRPr="00080F0C" w:rsidRDefault="00A66F8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Default="009C68D5">
      <w:pPr>
        <w:rPr>
          <w:lang w:val="en-US"/>
        </w:rPr>
      </w:pPr>
    </w:p>
    <w:p w:rsidR="009C68D5" w:rsidRPr="00080F0C" w:rsidRDefault="009C68D5" w:rsidP="009C68D5">
      <w:pPr>
        <w:spacing w:line="36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АСПЕКТЫ ФОРМИРОВАНИЯ ОСНОВ ГРАЖДАНСКОЙ ИДЕНТИЧНОСТИ ОБУЧАЮЩИХСЯ.</w:t>
      </w:r>
    </w:p>
    <w:p w:rsidR="00117A8F" w:rsidRDefault="00117A8F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факторов формирования гражданской идентичности можно назвать следующие:</w:t>
      </w:r>
    </w:p>
    <w:p w:rsidR="00117A8F" w:rsidRDefault="00117A8F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-общее историческое прошлое (общая судьба) укореняющее и легитимизирующее существование данной общности, воспроизводящее в мифах, легендах и символах;</w:t>
      </w:r>
    </w:p>
    <w:p w:rsidR="00117A8F" w:rsidRDefault="00117A8F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-самоназвание гражданской общности;</w:t>
      </w:r>
    </w:p>
    <w:p w:rsidR="00117A8F" w:rsidRDefault="00117A8F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-общий язык, являющийся средством коммуникации и условием выработки разделяемых смыслов и ценностей;</w:t>
      </w:r>
    </w:p>
    <w:p w:rsidR="00117A8F" w:rsidRDefault="00117A8F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-общая культура (политическая, правовая, экономическая), построенная на определённом опыте совместной жизни, фиксирующая основные</w:t>
      </w:r>
      <w:r w:rsidR="00932106">
        <w:rPr>
          <w:rFonts w:ascii="Times New Roman" w:hAnsi="Times New Roman" w:cs="Times New Roman"/>
          <w:sz w:val="28"/>
          <w:szCs w:val="28"/>
        </w:rPr>
        <w:t xml:space="preserve"> принципы взаимоотношений внутри общности и её институционального устройства;</w:t>
      </w:r>
    </w:p>
    <w:p w:rsidR="00932106" w:rsidRDefault="00932106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-переживание данным сообществом совместных эмоциональных состояний, особенно связанных с реальными ситуациями в стране.</w:t>
      </w:r>
    </w:p>
    <w:p w:rsidR="00932106" w:rsidRDefault="00932106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Гражданская идентичность является важнейшим конституирующим  элементом гражданской общности, выступает основой группового самосознания, интегрирует население страны и является залогом стабильности государства.</w:t>
      </w:r>
    </w:p>
    <w:p w:rsidR="0002364B" w:rsidRDefault="00932106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гражданской идентичности осуществляется различными институтами социализации (школы, общественные организации, учреждения дополнительного образования, культура и спорт, средства массовой информации и т.д.). </w:t>
      </w:r>
      <w:r w:rsidR="00673327">
        <w:rPr>
          <w:rFonts w:ascii="Times New Roman" w:hAnsi="Times New Roman" w:cs="Times New Roman"/>
          <w:sz w:val="28"/>
          <w:szCs w:val="28"/>
        </w:rPr>
        <w:t>В семье же закладываются основы нравственности личности. Поскольку именно она является своеобразной первичной средой, приобщающей ребёнка к опыту того или иного общества, именно в ней формируются представление о Родине, о родной культуре, а также о формах поведения, необходимых для успешного функционирования человека в обществе.</w:t>
      </w:r>
    </w:p>
    <w:p w:rsidR="00673327" w:rsidRDefault="00673327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призвано обеспечить интеграцию, единство и целостность </w:t>
      </w:r>
      <w:r w:rsidR="0002364B">
        <w:rPr>
          <w:rFonts w:ascii="Times New Roman" w:hAnsi="Times New Roman" w:cs="Times New Roman"/>
          <w:sz w:val="28"/>
          <w:szCs w:val="28"/>
        </w:rPr>
        <w:t>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 личности как гражданина поликультурного общества на основе присвоения системы общечеловеческих нравственных ценностей, свободу его самовыражения на основе учёта многообразия социальных установок</w:t>
      </w:r>
      <w:r w:rsidR="0002364B">
        <w:rPr>
          <w:rFonts w:ascii="Times New Roman" w:hAnsi="Times New Roman" w:cs="Times New Roman"/>
          <w:sz w:val="28"/>
          <w:szCs w:val="28"/>
        </w:rPr>
        <w:t>, норм и ценностей.</w:t>
      </w:r>
    </w:p>
    <w:p w:rsidR="0002364B" w:rsidRDefault="0002364B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одним из важнейших аспектов изучения формирования гражданской идентичности современных подростков и молодёжи, является анализ границ и возможностей гармонического сочетания процессов социализации и индивидуализации.</w:t>
      </w:r>
    </w:p>
    <w:p w:rsidR="0002364B" w:rsidRDefault="0002364B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</w:t>
      </w:r>
      <w:r w:rsidR="00080F0C" w:rsidRPr="00080F0C">
        <w:rPr>
          <w:rFonts w:ascii="Times New Roman" w:hAnsi="Times New Roman" w:cs="Times New Roman"/>
          <w:sz w:val="28"/>
          <w:szCs w:val="28"/>
        </w:rPr>
        <w:t xml:space="preserve"> </w:t>
      </w:r>
      <w:r w:rsidR="00080F0C">
        <w:rPr>
          <w:rFonts w:ascii="Times New Roman" w:hAnsi="Times New Roman" w:cs="Times New Roman"/>
          <w:sz w:val="28"/>
          <w:szCs w:val="28"/>
        </w:rPr>
        <w:t>как с новыми методологическими подходами к проблеме социализации и самоопределения, с расширением границ личностной активности человека,  так и с новой ситуацией развития современных подростков и молодёжи, у которых появляются более широкие, по сравнению с предыдущими поколениями, возможности для выбора групп социализации и идентификации.</w:t>
      </w:r>
    </w:p>
    <w:p w:rsidR="00080F0C" w:rsidRDefault="00080F0C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время, именно вопросы, связанные с анализом вариантов соотношения социализации и самоопределения актуализируют проблему развития и функционирования гражданского общества, которое, в определённой степени, является и гарантом возможностей гармоничности взаимоотношений социализации и самоопределения, и, одновременно, одним из факторов, помогающих формированию такого взаимоотношения.</w:t>
      </w:r>
    </w:p>
    <w:p w:rsidR="00AE5800" w:rsidRDefault="00AE5800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рамках классической психологии процессы социализации и индивидуализации рассматриваются как диаметрально противоположные по целям,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направлению и механизмам развития.</w:t>
      </w:r>
      <w:r w:rsidR="00930B98">
        <w:rPr>
          <w:rFonts w:ascii="Times New Roman" w:hAnsi="Times New Roman" w:cs="Times New Roman"/>
          <w:sz w:val="28"/>
          <w:szCs w:val="28"/>
        </w:rPr>
        <w:t xml:space="preserve"> Данной позиции придерживаются представители разных классических направлений, несмотря на имеющиеся между ними существенные методологические отличия.</w:t>
      </w:r>
    </w:p>
    <w:p w:rsidR="00930B98" w:rsidRDefault="00930B98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парадигме классической психологии начинают разрабатываться подходы, предполагающие взаимосвязь процессов социализации и индивидуализации, их гармоничное сочетание. Основанием для пересмотра традиционных взглядов стало разделение понятий общество и культура, вариативность и многообразие механизмов развития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идентификация, отчуждение, интериоризация, экстериоризация и т. д.), а также расширение границ личной свободы человека, имеющего право на нонконформизм, на преодоление давления окружающих, особенно в тех случаях, когда фрустрируется его стремление к самореализации.</w:t>
      </w:r>
    </w:p>
    <w:p w:rsidR="00930B98" w:rsidRDefault="00930B98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сегодня существуют серьёзные риски, связанные </w:t>
      </w:r>
      <w:r w:rsidR="00B36E2C">
        <w:rPr>
          <w:rFonts w:ascii="Times New Roman" w:hAnsi="Times New Roman" w:cs="Times New Roman"/>
          <w:sz w:val="28"/>
          <w:szCs w:val="28"/>
        </w:rPr>
        <w:t xml:space="preserve">с недостаточной информированностью многих родителей в вопросах воспитания и развития личности ребёнка. Трансформация семьи </w:t>
      </w:r>
      <w:proofErr w:type="gramStart"/>
      <w:r w:rsidR="00B36E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6E2C">
        <w:rPr>
          <w:rFonts w:ascii="Times New Roman" w:hAnsi="Times New Roman" w:cs="Times New Roman"/>
          <w:sz w:val="28"/>
          <w:szCs w:val="28"/>
        </w:rPr>
        <w:t xml:space="preserve">увеличение разводов, неполных и конфликтных семей, рост социального сиротства и т. д.) негативно сказалось на её воспитательном потенциале. Наблюдается процесс отчуждения семьи от образовательных учреждений, усиливается недоверие родителей к школе, имеет место неадекватное отношение родителей учащихся к педагогам. Исследования, проведённые среди родителей, выявили непонимание многими из них </w:t>
      </w:r>
      <w:r w:rsidR="00A0354F">
        <w:rPr>
          <w:rFonts w:ascii="Times New Roman" w:hAnsi="Times New Roman" w:cs="Times New Roman"/>
          <w:sz w:val="28"/>
          <w:szCs w:val="28"/>
        </w:rPr>
        <w:t>значимости</w:t>
      </w:r>
      <w:r w:rsidR="00B36E2C">
        <w:rPr>
          <w:rFonts w:ascii="Times New Roman" w:hAnsi="Times New Roman" w:cs="Times New Roman"/>
          <w:sz w:val="28"/>
          <w:szCs w:val="28"/>
        </w:rPr>
        <w:t xml:space="preserve"> воспитания у детей гражданских качеств, терпимости к иному мнению, что является следствием деформации родительского </w:t>
      </w:r>
      <w:r w:rsidR="00A0354F">
        <w:rPr>
          <w:rFonts w:ascii="Times New Roman" w:hAnsi="Times New Roman" w:cs="Times New Roman"/>
          <w:sz w:val="28"/>
          <w:szCs w:val="28"/>
        </w:rPr>
        <w:t>сознания</w:t>
      </w:r>
      <w:r w:rsidR="00B36E2C">
        <w:rPr>
          <w:rFonts w:ascii="Times New Roman" w:hAnsi="Times New Roman" w:cs="Times New Roman"/>
          <w:sz w:val="28"/>
          <w:szCs w:val="28"/>
        </w:rPr>
        <w:t xml:space="preserve"> в условиях размытости и неопределённости ценностных ориентиров в обществе, а также недостаточные знания родителей учащихся в области педагогики и детской психологии. В современных условиях особую актуальность </w:t>
      </w:r>
      <w:r w:rsidR="00A0354F">
        <w:rPr>
          <w:rFonts w:ascii="Times New Roman" w:hAnsi="Times New Roman" w:cs="Times New Roman"/>
          <w:sz w:val="28"/>
          <w:szCs w:val="28"/>
        </w:rPr>
        <w:t>приобретает</w:t>
      </w:r>
      <w:r w:rsidR="00B36E2C">
        <w:rPr>
          <w:rFonts w:ascii="Times New Roman" w:hAnsi="Times New Roman" w:cs="Times New Roman"/>
          <w:sz w:val="28"/>
          <w:szCs w:val="28"/>
        </w:rPr>
        <w:t xml:space="preserve"> проблема приобщения родителей</w:t>
      </w:r>
      <w:r w:rsidR="00A0354F">
        <w:rPr>
          <w:rFonts w:ascii="Times New Roman" w:hAnsi="Times New Roman" w:cs="Times New Roman"/>
          <w:sz w:val="28"/>
          <w:szCs w:val="28"/>
        </w:rPr>
        <w:t xml:space="preserve"> к формированию личности ребёнка, привитие ребёнку таких нравственных качеств, как уважение к окружающим людям, порядочность, честность, готовность к преодолению трудностей и жизненному оптимизму. Необходима серьёзная целенаправленная подготовка родителей на базе учреждений общего образования с целью определения стратегии родительского воспитания, а при необходимости, её корректировке. На школу ложится важнейшая задача повышения </w:t>
      </w:r>
      <w:r w:rsidR="00A0354F">
        <w:rPr>
          <w:rFonts w:ascii="Times New Roman" w:hAnsi="Times New Roman" w:cs="Times New Roman"/>
          <w:sz w:val="28"/>
          <w:szCs w:val="28"/>
        </w:rPr>
        <w:lastRenderedPageBreak/>
        <w:t>воспитательного потенциала семьи и развития её социализирующего ресурса, оказание своевременной квалифицированной помощи родителям в воспитании детей. Сегодня  в условиях введения новых государственных стандартов, реализации проекта « Новая школа» и принятие Федеральной целевой программы развития образования 2011-2015 гг.</w:t>
      </w:r>
      <w:r w:rsidR="00330B99">
        <w:rPr>
          <w:rFonts w:ascii="Times New Roman" w:hAnsi="Times New Roman" w:cs="Times New Roman"/>
          <w:sz w:val="28"/>
          <w:szCs w:val="28"/>
        </w:rPr>
        <w:t xml:space="preserve"> задача повышения воспитательного потенциала семьи и школы, установления плодотворного партнёрства между ними является ключевой.</w:t>
      </w:r>
    </w:p>
    <w:p w:rsidR="00330B99" w:rsidRDefault="00330B99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Формирование гражданской идентичности призвано обеспечить интеграцию, единство и целостность самосознания личности как гражданина поликультурного общества на основе присвоения системы общечеловеческих нравственных ценностей, свободу его самовыражения на основе учёта многообразия социальных установок, норм и ценностей.</w:t>
      </w:r>
      <w:r w:rsidR="00547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54F" w:rsidRDefault="00A0354F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930B98" w:rsidRDefault="00930B98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80F0C" w:rsidRPr="00080F0C" w:rsidRDefault="00080F0C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02364B" w:rsidRPr="00117A8F" w:rsidRDefault="0002364B" w:rsidP="00117A8F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9C68D5" w:rsidRPr="009C68D5" w:rsidRDefault="009C68D5" w:rsidP="009C68D5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9C68D5" w:rsidRPr="009C68D5" w:rsidSect="009C68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D5"/>
    <w:rsid w:val="0002364B"/>
    <w:rsid w:val="00080F0C"/>
    <w:rsid w:val="00117A8F"/>
    <w:rsid w:val="002B48B9"/>
    <w:rsid w:val="00330B99"/>
    <w:rsid w:val="00446CCC"/>
    <w:rsid w:val="005478F9"/>
    <w:rsid w:val="00673327"/>
    <w:rsid w:val="00930B98"/>
    <w:rsid w:val="00932106"/>
    <w:rsid w:val="009C68D5"/>
    <w:rsid w:val="00A0354F"/>
    <w:rsid w:val="00A66F80"/>
    <w:rsid w:val="00AE5800"/>
    <w:rsid w:val="00B36E2C"/>
    <w:rsid w:val="00E7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2012-11-17T14:43:00Z</dcterms:created>
  <dcterms:modified xsi:type="dcterms:W3CDTF">2012-11-18T02:38:00Z</dcterms:modified>
</cp:coreProperties>
</file>