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82" w:rsidRDefault="008B5382" w:rsidP="007D386F">
      <w:pPr>
        <w:jc w:val="center"/>
        <w:rPr>
          <w:b/>
          <w:caps/>
          <w:sz w:val="28"/>
          <w:szCs w:val="28"/>
        </w:rPr>
      </w:pPr>
    </w:p>
    <w:p w:rsidR="008B5382" w:rsidRDefault="008B5382" w:rsidP="007D386F">
      <w:pPr>
        <w:jc w:val="center"/>
        <w:rPr>
          <w:b/>
          <w:caps/>
          <w:sz w:val="28"/>
          <w:szCs w:val="28"/>
        </w:rPr>
      </w:pPr>
    </w:p>
    <w:p w:rsidR="00493855" w:rsidRPr="00DE2B47" w:rsidRDefault="00493855" w:rsidP="007D386F">
      <w:pPr>
        <w:jc w:val="center"/>
        <w:rPr>
          <w:b/>
          <w:caps/>
          <w:sz w:val="28"/>
          <w:szCs w:val="28"/>
        </w:rPr>
      </w:pPr>
      <w:r w:rsidRPr="00DE2B47">
        <w:rPr>
          <w:b/>
          <w:caps/>
          <w:sz w:val="28"/>
          <w:szCs w:val="28"/>
        </w:rPr>
        <w:t>Пояснительная записка</w:t>
      </w:r>
    </w:p>
    <w:p w:rsidR="00493855" w:rsidRPr="00294E18" w:rsidRDefault="00493855" w:rsidP="00493855">
      <w:pPr>
        <w:ind w:firstLine="540"/>
      </w:pPr>
    </w:p>
    <w:p w:rsidR="00197F5C" w:rsidRPr="00294E18" w:rsidRDefault="009A5EDF" w:rsidP="009C3912">
      <w:pPr>
        <w:ind w:firstLine="567"/>
        <w:jc w:val="both"/>
      </w:pPr>
      <w:r w:rsidRPr="00294E18">
        <w:t>П</w:t>
      </w:r>
      <w:r w:rsidR="00493855" w:rsidRPr="00294E18">
        <w:t xml:space="preserve">рограмма </w:t>
      </w:r>
      <w:r w:rsidRPr="00294E18">
        <w:t xml:space="preserve">элективного курса «Право. Основы правовой культуры» </w:t>
      </w:r>
      <w:proofErr w:type="gramStart"/>
      <w:r w:rsidR="00493855" w:rsidRPr="00294E18">
        <w:t>составлена</w:t>
      </w:r>
      <w:proofErr w:type="gramEnd"/>
      <w:r w:rsidR="00493855" w:rsidRPr="00294E18">
        <w:t xml:space="preserve"> на основе</w:t>
      </w:r>
      <w:r w:rsidR="00197F5C" w:rsidRPr="00294E18">
        <w:t>:</w:t>
      </w:r>
    </w:p>
    <w:p w:rsidR="00197F5C" w:rsidRPr="00294E18" w:rsidRDefault="00197F5C" w:rsidP="009C3912">
      <w:pPr>
        <w:pStyle w:val="ad"/>
        <w:numPr>
          <w:ilvl w:val="0"/>
          <w:numId w:val="3"/>
        </w:numPr>
        <w:ind w:firstLine="567"/>
        <w:jc w:val="both"/>
        <w:rPr>
          <w:rFonts w:eastAsiaTheme="minorEastAsia"/>
          <w:kern w:val="0"/>
          <w:lang w:eastAsia="ru-RU"/>
        </w:rPr>
      </w:pPr>
      <w:r w:rsidRPr="00294E18">
        <w:t>Примерной программы по праву, составленной на основе федерального компонента государственного стандарта среднего (полного) общего образования;</w:t>
      </w:r>
    </w:p>
    <w:p w:rsidR="00197F5C" w:rsidRPr="00294E18" w:rsidRDefault="00197F5C" w:rsidP="009C3912">
      <w:pPr>
        <w:pStyle w:val="ad"/>
        <w:numPr>
          <w:ilvl w:val="0"/>
          <w:numId w:val="3"/>
        </w:numPr>
        <w:ind w:firstLine="567"/>
        <w:jc w:val="both"/>
        <w:rPr>
          <w:rFonts w:eastAsiaTheme="minorEastAsia"/>
          <w:kern w:val="0"/>
          <w:lang w:eastAsia="ru-RU"/>
        </w:rPr>
      </w:pPr>
      <w:r w:rsidRPr="00294E18">
        <w:t>авторской программы «Право» 10 - 11 классы (базовый уровень)</w:t>
      </w:r>
      <w:proofErr w:type="gramStart"/>
      <w:r w:rsidR="00967B4F" w:rsidRPr="00294E18">
        <w:rPr>
          <w:rFonts w:eastAsiaTheme="minorEastAsia"/>
          <w:kern w:val="0"/>
          <w:lang w:eastAsia="ru-RU"/>
        </w:rPr>
        <w:t>.С</w:t>
      </w:r>
      <w:proofErr w:type="gramEnd"/>
      <w:r w:rsidR="00967B4F" w:rsidRPr="00294E18">
        <w:rPr>
          <w:rFonts w:eastAsiaTheme="minorEastAsia"/>
          <w:kern w:val="0"/>
          <w:lang w:eastAsia="ru-RU"/>
        </w:rPr>
        <w:t>оставитель</w:t>
      </w:r>
      <w:r w:rsidR="009C3912">
        <w:rPr>
          <w:rFonts w:eastAsiaTheme="minorEastAsia"/>
          <w:kern w:val="0"/>
          <w:lang w:eastAsia="ru-RU"/>
        </w:rPr>
        <w:t>:</w:t>
      </w:r>
      <w:r w:rsidR="009C3912">
        <w:t xml:space="preserve"> </w:t>
      </w:r>
      <w:r w:rsidR="00967B4F" w:rsidRPr="00294E18">
        <w:t xml:space="preserve"> </w:t>
      </w:r>
      <w:proofErr w:type="spellStart"/>
      <w:r w:rsidR="00967B4F" w:rsidRPr="00294E18">
        <w:t>А.И.Матвеева</w:t>
      </w:r>
      <w:proofErr w:type="spellEnd"/>
      <w:r w:rsidR="00EA5AEA" w:rsidRPr="00294E18">
        <w:t>. Москва,</w:t>
      </w:r>
      <w:r w:rsidR="00967B4F" w:rsidRPr="00294E18">
        <w:t xml:space="preserve"> </w:t>
      </w:r>
      <w:r w:rsidR="00EA5AEA" w:rsidRPr="00294E18">
        <w:t>«</w:t>
      </w:r>
      <w:r w:rsidR="00967B4F" w:rsidRPr="00294E18">
        <w:t>Просвещение</w:t>
      </w:r>
      <w:r w:rsidR="00EA5AEA" w:rsidRPr="00294E18">
        <w:t>»</w:t>
      </w:r>
      <w:r w:rsidR="00967B4F" w:rsidRPr="00294E18">
        <w:t>, 2012г.;</w:t>
      </w:r>
    </w:p>
    <w:p w:rsidR="00197F5C" w:rsidRPr="00294E18" w:rsidRDefault="00197F5C" w:rsidP="009C3912">
      <w:pPr>
        <w:pStyle w:val="ad"/>
        <w:numPr>
          <w:ilvl w:val="0"/>
          <w:numId w:val="3"/>
        </w:numPr>
        <w:ind w:firstLine="567"/>
        <w:jc w:val="both"/>
        <w:rPr>
          <w:rFonts w:eastAsiaTheme="minorEastAsia"/>
          <w:kern w:val="0"/>
          <w:lang w:eastAsia="ru-RU"/>
        </w:rPr>
      </w:pPr>
      <w:r w:rsidRPr="00294E18">
        <w:t xml:space="preserve"> авторской программы</w:t>
      </w:r>
      <w:r w:rsidRPr="00294E18">
        <w:rPr>
          <w:rFonts w:eastAsiaTheme="minorEastAsia"/>
          <w:kern w:val="0"/>
          <w:lang w:eastAsia="ru-RU"/>
        </w:rPr>
        <w:t xml:space="preserve"> </w:t>
      </w:r>
      <w:r w:rsidR="00EA5AEA" w:rsidRPr="00294E18">
        <w:rPr>
          <w:rFonts w:eastAsiaTheme="minorEastAsia"/>
          <w:kern w:val="0"/>
          <w:lang w:eastAsia="ru-RU"/>
        </w:rPr>
        <w:t xml:space="preserve">«Право» </w:t>
      </w:r>
      <w:r w:rsidRPr="00294E18">
        <w:rPr>
          <w:rFonts w:eastAsiaTheme="minorEastAsia"/>
          <w:kern w:val="0"/>
          <w:lang w:eastAsia="ru-RU"/>
        </w:rPr>
        <w:t xml:space="preserve"> для 10-11 классов общеобразовательных учреждений</w:t>
      </w:r>
      <w:r w:rsidR="009C3912">
        <w:rPr>
          <w:rFonts w:eastAsiaTheme="minorEastAsia"/>
          <w:kern w:val="0"/>
          <w:lang w:eastAsia="ru-RU"/>
        </w:rPr>
        <w:t xml:space="preserve"> (базовый уровень). Составители:</w:t>
      </w:r>
      <w:r w:rsidR="00EA5AEA" w:rsidRPr="00294E18">
        <w:rPr>
          <w:rFonts w:eastAsiaTheme="minorEastAsia"/>
          <w:kern w:val="0"/>
          <w:lang w:eastAsia="ru-RU"/>
        </w:rPr>
        <w:t xml:space="preserve"> Т.В. </w:t>
      </w:r>
      <w:proofErr w:type="spellStart"/>
      <w:r w:rsidR="00EA5AEA" w:rsidRPr="00294E18">
        <w:rPr>
          <w:rFonts w:eastAsiaTheme="minorEastAsia"/>
          <w:kern w:val="0"/>
          <w:lang w:eastAsia="ru-RU"/>
        </w:rPr>
        <w:t>Кашанина</w:t>
      </w:r>
      <w:proofErr w:type="spellEnd"/>
      <w:r w:rsidR="00EA5AEA" w:rsidRPr="00294E18">
        <w:rPr>
          <w:rFonts w:eastAsiaTheme="minorEastAsia"/>
          <w:kern w:val="0"/>
          <w:lang w:eastAsia="ru-RU"/>
        </w:rPr>
        <w:t xml:space="preserve">, А.В. </w:t>
      </w:r>
      <w:proofErr w:type="spellStart"/>
      <w:r w:rsidR="00EA5AEA" w:rsidRPr="00294E18">
        <w:rPr>
          <w:rFonts w:eastAsiaTheme="minorEastAsia"/>
          <w:kern w:val="0"/>
          <w:lang w:eastAsia="ru-RU"/>
        </w:rPr>
        <w:t>Кашанин</w:t>
      </w:r>
      <w:proofErr w:type="spellEnd"/>
      <w:r w:rsidR="00EA5AEA" w:rsidRPr="00294E18">
        <w:rPr>
          <w:rFonts w:eastAsiaTheme="minorEastAsia"/>
          <w:kern w:val="0"/>
          <w:lang w:eastAsia="ru-RU"/>
        </w:rPr>
        <w:t>. Москва, «</w:t>
      </w:r>
      <w:r w:rsidRPr="00294E18">
        <w:rPr>
          <w:rFonts w:eastAsiaTheme="minorEastAsia"/>
          <w:kern w:val="0"/>
          <w:lang w:eastAsia="ru-RU"/>
        </w:rPr>
        <w:t>Вита-Пресс</w:t>
      </w:r>
      <w:r w:rsidR="00EA5AEA" w:rsidRPr="00294E18">
        <w:rPr>
          <w:rFonts w:eastAsiaTheme="minorEastAsia"/>
          <w:kern w:val="0"/>
          <w:lang w:eastAsia="ru-RU"/>
        </w:rPr>
        <w:t>»</w:t>
      </w:r>
      <w:r w:rsidR="00D931AC">
        <w:rPr>
          <w:rFonts w:eastAsiaTheme="minorEastAsia"/>
          <w:kern w:val="0"/>
          <w:lang w:eastAsia="ru-RU"/>
        </w:rPr>
        <w:t>, 2012</w:t>
      </w:r>
      <w:r w:rsidRPr="00294E18">
        <w:rPr>
          <w:rFonts w:eastAsiaTheme="minorEastAsia"/>
          <w:kern w:val="0"/>
          <w:lang w:eastAsia="ru-RU"/>
        </w:rPr>
        <w:t xml:space="preserve"> г.</w:t>
      </w:r>
    </w:p>
    <w:p w:rsidR="00967B4F" w:rsidRPr="00294E18" w:rsidRDefault="00967B4F" w:rsidP="009C3912">
      <w:pPr>
        <w:pStyle w:val="ab"/>
        <w:numPr>
          <w:ilvl w:val="0"/>
          <w:numId w:val="3"/>
        </w:numPr>
        <w:ind w:firstLine="567"/>
        <w:jc w:val="both"/>
        <w:rPr>
          <w:rFonts w:ascii="Times New Roman" w:hAnsi="Times New Roman"/>
          <w:spacing w:val="7"/>
          <w:sz w:val="24"/>
          <w:szCs w:val="24"/>
        </w:rPr>
      </w:pPr>
      <w:r w:rsidRPr="00294E18">
        <w:rPr>
          <w:rFonts w:ascii="Times New Roman" w:hAnsi="Times New Roman"/>
          <w:sz w:val="24"/>
          <w:szCs w:val="24"/>
        </w:rPr>
        <w:t>авторской</w:t>
      </w:r>
      <w:r w:rsidRPr="00294E18">
        <w:rPr>
          <w:rFonts w:ascii="Times New Roman" w:hAnsi="Times New Roman"/>
          <w:spacing w:val="7"/>
          <w:sz w:val="24"/>
          <w:szCs w:val="24"/>
        </w:rPr>
        <w:t xml:space="preserve"> программы «</w:t>
      </w:r>
      <w:r w:rsidR="00EA5AEA" w:rsidRPr="00294E18">
        <w:rPr>
          <w:rFonts w:ascii="Times New Roman" w:hAnsi="Times New Roman"/>
          <w:spacing w:val="7"/>
          <w:sz w:val="24"/>
          <w:szCs w:val="24"/>
        </w:rPr>
        <w:t>Основы права. 10-11 класс». Составитель</w:t>
      </w:r>
      <w:r w:rsidR="009C3912">
        <w:rPr>
          <w:rFonts w:ascii="Times New Roman" w:hAnsi="Times New Roman"/>
          <w:spacing w:val="7"/>
          <w:sz w:val="24"/>
          <w:szCs w:val="24"/>
        </w:rPr>
        <w:t>: А.Ф.</w:t>
      </w:r>
      <w:r w:rsidR="00EA5AEA" w:rsidRPr="00294E18">
        <w:rPr>
          <w:rFonts w:ascii="Times New Roman" w:hAnsi="Times New Roman"/>
          <w:spacing w:val="7"/>
          <w:sz w:val="24"/>
          <w:szCs w:val="24"/>
        </w:rPr>
        <w:t xml:space="preserve"> Никитин</w:t>
      </w:r>
      <w:r w:rsidRPr="00294E18">
        <w:rPr>
          <w:rFonts w:ascii="Times New Roman" w:hAnsi="Times New Roman"/>
          <w:spacing w:val="7"/>
          <w:sz w:val="24"/>
          <w:szCs w:val="24"/>
        </w:rPr>
        <w:t xml:space="preserve">. Москва, «Дрофа», 2006. </w:t>
      </w:r>
    </w:p>
    <w:p w:rsidR="00493855" w:rsidRPr="00294E18" w:rsidRDefault="009A5EDF" w:rsidP="009C3912">
      <w:pPr>
        <w:ind w:firstLine="567"/>
        <w:jc w:val="both"/>
      </w:pPr>
      <w:r w:rsidRPr="00294E18">
        <w:t>Данн</w:t>
      </w:r>
      <w:r w:rsidR="00493855" w:rsidRPr="00294E18">
        <w:t xml:space="preserve">ая программа конкретизирует содержание предметных тем образовательного стандарта, </w:t>
      </w:r>
      <w:r w:rsidR="00ED4DC5" w:rsidRPr="00294E18">
        <w:t xml:space="preserve">уточняет </w:t>
      </w:r>
      <w:r w:rsidR="00493855" w:rsidRPr="00294E18">
        <w:t xml:space="preserve">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00493855" w:rsidRPr="00294E18">
        <w:t>межпредметных</w:t>
      </w:r>
      <w:proofErr w:type="spellEnd"/>
      <w:r w:rsidR="00493855" w:rsidRPr="00294E18">
        <w:t xml:space="preserve"> и </w:t>
      </w:r>
      <w:proofErr w:type="spellStart"/>
      <w:r w:rsidR="00493855" w:rsidRPr="00294E18">
        <w:t>внутрипредметных</w:t>
      </w:r>
      <w:proofErr w:type="spellEnd"/>
      <w:r w:rsidR="00493855" w:rsidRPr="00294E18">
        <w:t xml:space="preserve"> связей, логики учебного процесса, возрастных особенностей, определяет минимальный набор практических работ, выполняемых </w:t>
      </w:r>
      <w:proofErr w:type="gramStart"/>
      <w:r w:rsidR="00ED4DC5" w:rsidRPr="00294E18">
        <w:t>об</w:t>
      </w:r>
      <w:r w:rsidR="00493855" w:rsidRPr="00294E18">
        <w:t>уча</w:t>
      </w:r>
      <w:r w:rsidR="00ED4DC5" w:rsidRPr="00294E18">
        <w:t>ю</w:t>
      </w:r>
      <w:r w:rsidR="00493855" w:rsidRPr="00294E18">
        <w:t>щимися</w:t>
      </w:r>
      <w:proofErr w:type="gramEnd"/>
      <w:r w:rsidR="00493855" w:rsidRPr="00294E18">
        <w:t xml:space="preserve">. </w:t>
      </w:r>
    </w:p>
    <w:p w:rsidR="00D94C17" w:rsidRDefault="00493855" w:rsidP="009C3912">
      <w:pPr>
        <w:ind w:firstLine="567"/>
        <w:jc w:val="both"/>
        <w:rPr>
          <w:b/>
        </w:rPr>
      </w:pPr>
      <w:r w:rsidRPr="00294E18">
        <w:rPr>
          <w:b/>
        </w:rPr>
        <w:t>Структура документа</w:t>
      </w:r>
    </w:p>
    <w:p w:rsidR="00DE2B47" w:rsidRPr="00DE2B47" w:rsidRDefault="008864F7" w:rsidP="009C3912">
      <w:pPr>
        <w:ind w:firstLine="567"/>
        <w:jc w:val="both"/>
        <w:rPr>
          <w:b/>
        </w:rPr>
      </w:pPr>
      <w:r w:rsidRPr="008864F7">
        <w:t xml:space="preserve"> </w:t>
      </w:r>
      <w:r w:rsidRPr="00294E18">
        <w:t>Программа элективного курса «Право. Основы правовой культуры»</w:t>
      </w:r>
      <w:r>
        <w:rPr>
          <w:b/>
        </w:rPr>
        <w:t xml:space="preserve"> </w:t>
      </w:r>
      <w:r w:rsidR="00D94C17">
        <w:t xml:space="preserve">включает </w:t>
      </w:r>
      <w:r>
        <w:t>пояснительную записку</w:t>
      </w:r>
      <w:r w:rsidR="00D94C17">
        <w:t>,</w:t>
      </w:r>
      <w:r w:rsidR="00D94C17" w:rsidRPr="00D94C17">
        <w:t xml:space="preserve"> </w:t>
      </w:r>
      <w:r w:rsidR="00D94C17" w:rsidRPr="00294E18">
        <w:t>требования к уровню подготовки выпускников</w:t>
      </w:r>
      <w:r>
        <w:t xml:space="preserve">, </w:t>
      </w:r>
      <w:r w:rsidR="00493855" w:rsidRPr="00294E18">
        <w:t xml:space="preserve">основное содержание с распределением учебных часов по разделам </w:t>
      </w:r>
      <w:r>
        <w:t xml:space="preserve">и </w:t>
      </w:r>
      <w:r w:rsidR="003A1923">
        <w:t>темам курса,</w:t>
      </w:r>
      <w:r w:rsidR="00D94C17" w:rsidRPr="00D94C17">
        <w:rPr>
          <w:rFonts w:eastAsiaTheme="minorEastAsia"/>
          <w:b/>
          <w:kern w:val="0"/>
          <w:lang w:eastAsia="ru-RU"/>
        </w:rPr>
        <w:t xml:space="preserve"> </w:t>
      </w:r>
      <w:r w:rsidR="00D94C17">
        <w:rPr>
          <w:rFonts w:eastAsiaTheme="minorEastAsia"/>
          <w:kern w:val="0"/>
          <w:lang w:eastAsia="ru-RU"/>
        </w:rPr>
        <w:t>к</w:t>
      </w:r>
      <w:r w:rsidR="00D94C17" w:rsidRPr="00D94C17">
        <w:rPr>
          <w:rFonts w:eastAsiaTheme="minorEastAsia"/>
          <w:kern w:val="0"/>
          <w:lang w:eastAsia="ru-RU"/>
        </w:rPr>
        <w:t>алендарно-тематическое планирование</w:t>
      </w:r>
      <w:r w:rsidR="00D931AC">
        <w:rPr>
          <w:rFonts w:eastAsiaTheme="minorEastAsia"/>
          <w:kern w:val="0"/>
          <w:lang w:eastAsia="ru-RU"/>
        </w:rPr>
        <w:t xml:space="preserve"> для 10 и 11 классов по годам обучения</w:t>
      </w:r>
      <w:r w:rsidR="00D0295E">
        <w:rPr>
          <w:rFonts w:eastAsiaTheme="minorEastAsia"/>
          <w:kern w:val="0"/>
          <w:lang w:eastAsia="ru-RU"/>
        </w:rPr>
        <w:t>.</w:t>
      </w:r>
    </w:p>
    <w:p w:rsidR="00493855" w:rsidRPr="00294E18" w:rsidRDefault="00493855" w:rsidP="009C3912">
      <w:pPr>
        <w:pStyle w:val="2"/>
        <w:keepNext/>
        <w:spacing w:before="0" w:beforeAutospacing="0" w:after="0" w:afterAutospacing="0"/>
        <w:ind w:firstLine="567"/>
        <w:rPr>
          <w:sz w:val="24"/>
          <w:szCs w:val="24"/>
        </w:rPr>
      </w:pPr>
      <w:r w:rsidRPr="00294E18">
        <w:rPr>
          <w:sz w:val="24"/>
          <w:szCs w:val="24"/>
        </w:rPr>
        <w:t xml:space="preserve">Общая характеристика </w:t>
      </w:r>
      <w:r w:rsidR="008864F7">
        <w:rPr>
          <w:sz w:val="24"/>
          <w:szCs w:val="24"/>
        </w:rPr>
        <w:t xml:space="preserve">элективного </w:t>
      </w:r>
      <w:r w:rsidR="008864F7" w:rsidRPr="00294E18">
        <w:rPr>
          <w:sz w:val="24"/>
          <w:szCs w:val="24"/>
        </w:rPr>
        <w:t xml:space="preserve"> курс</w:t>
      </w:r>
      <w:r w:rsidR="008864F7">
        <w:rPr>
          <w:sz w:val="24"/>
          <w:szCs w:val="24"/>
        </w:rPr>
        <w:t>а.</w:t>
      </w:r>
    </w:p>
    <w:p w:rsidR="00493855" w:rsidRPr="00294E18" w:rsidRDefault="00493855" w:rsidP="009C3912">
      <w:pPr>
        <w:ind w:firstLine="567"/>
        <w:jc w:val="both"/>
      </w:pPr>
      <w:r w:rsidRPr="00294E18">
        <w:t xml:space="preserve">     Учебный предмет </w:t>
      </w:r>
      <w:r w:rsidR="0044209F" w:rsidRPr="00294E18">
        <w:t>«П</w:t>
      </w:r>
      <w:r w:rsidRPr="00294E18">
        <w:t>раво</w:t>
      </w:r>
      <w:r w:rsidR="0044209F" w:rsidRPr="00294E18">
        <w:t>. Основы правовой культуры»</w:t>
      </w:r>
      <w:r w:rsidRPr="00294E18">
        <w:t xml:space="preserve"> в 10-11 классах </w:t>
      </w:r>
      <w:r w:rsidR="0044209F" w:rsidRPr="00294E18">
        <w:t xml:space="preserve">гуманитарного профиля </w:t>
      </w:r>
      <w:r w:rsidRPr="00294E18">
        <w:t>пре</w:t>
      </w:r>
      <w:r w:rsidR="0044209F" w:rsidRPr="00294E18">
        <w:t>подаётся как элективный курс.</w:t>
      </w:r>
      <w:r w:rsidRPr="00294E18">
        <w:t xml:space="preserve"> </w:t>
      </w:r>
    </w:p>
    <w:p w:rsidR="00525BAC" w:rsidRPr="00294E18" w:rsidRDefault="00493855" w:rsidP="009C3912">
      <w:pPr>
        <w:pStyle w:val="a8"/>
        <w:ind w:firstLine="567"/>
      </w:pPr>
      <w:r w:rsidRPr="00294E18">
        <w:t>«Право</w:t>
      </w:r>
      <w:r w:rsidR="00ED4DC5" w:rsidRPr="00294E18">
        <w:t xml:space="preserve">. </w:t>
      </w:r>
      <w:proofErr w:type="gramStart"/>
      <w:r w:rsidR="00ED4DC5" w:rsidRPr="00294E18">
        <w:t>Основы правовой культуры</w:t>
      </w:r>
      <w:r w:rsidRPr="00294E18">
        <w:t>» как учебный предмет старшей школы базируется на правовом содержании основной школы и</w:t>
      </w:r>
      <w:r w:rsidR="00525BAC" w:rsidRPr="00294E18">
        <w:t xml:space="preserve"> расширяет возможности правовой социализации обучающихся и</w:t>
      </w:r>
      <w:r w:rsidR="00525BAC" w:rsidRPr="00294E18">
        <w:rPr>
          <w:rFonts w:eastAsiaTheme="minorEastAsia"/>
          <w:kern w:val="0"/>
          <w:lang w:eastAsia="ru-RU"/>
        </w:rPr>
        <w:t xml:space="preserve"> направлен на создание условий для развития гражданско-правовой активности, ответственности, правосознания обучающихся, дальнейшее освоение основ</w:t>
      </w:r>
      <w:proofErr w:type="gramEnd"/>
      <w:r w:rsidR="00525BAC" w:rsidRPr="00294E18">
        <w:rPr>
          <w:rFonts w:eastAsiaTheme="minorEastAsia"/>
          <w:kern w:val="0"/>
          <w:lang w:eastAsia="ru-RU"/>
        </w:rPr>
        <w:t xml:space="preserve"> правовой грамотности и правовой культуры, навыков правового поведения, необходимых для эффективного выполнения </w:t>
      </w:r>
      <w:proofErr w:type="gramStart"/>
      <w:r w:rsidR="00525BAC" w:rsidRPr="00294E18">
        <w:rPr>
          <w:rFonts w:eastAsiaTheme="minorEastAsia"/>
          <w:kern w:val="0"/>
          <w:lang w:eastAsia="ru-RU"/>
        </w:rPr>
        <w:t>обучающимися</w:t>
      </w:r>
      <w:proofErr w:type="gramEnd"/>
      <w:r w:rsidR="00525BAC" w:rsidRPr="00294E18">
        <w:rPr>
          <w:rFonts w:eastAsiaTheme="minorEastAsia"/>
          <w:kern w:val="0"/>
          <w:lang w:eastAsia="ru-RU"/>
        </w:rPr>
        <w:t xml:space="preserve"> основных социальных ролей в обществе (гражданина, налогоплательщика, избирателя, члена семьи, собственника, потребителя, работника). </w:t>
      </w:r>
      <w:proofErr w:type="gramStart"/>
      <w:r w:rsidR="0016636A" w:rsidRPr="00294E18">
        <w:rPr>
          <w:rFonts w:eastAsiaTheme="minorEastAsia"/>
          <w:kern w:val="0"/>
          <w:lang w:eastAsia="ru-RU"/>
        </w:rPr>
        <w:t xml:space="preserve">Данный элективный курс  </w:t>
      </w:r>
      <w:r w:rsidR="00525BAC" w:rsidRPr="00294E18">
        <w:rPr>
          <w:rFonts w:eastAsiaTheme="minorEastAsia"/>
          <w:kern w:val="0"/>
          <w:lang w:eastAsia="ru-RU"/>
        </w:rPr>
        <w:t>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roofErr w:type="gramEnd"/>
    </w:p>
    <w:p w:rsidR="00525BAC" w:rsidRPr="00294E18" w:rsidRDefault="00493855" w:rsidP="009C3912">
      <w:pPr>
        <w:pStyle w:val="a8"/>
        <w:ind w:firstLine="567"/>
      </w:pPr>
      <w:r w:rsidRPr="00294E18">
        <w:t>«Право</w:t>
      </w:r>
      <w:r w:rsidR="00615556" w:rsidRPr="00294E18">
        <w:t>. Основы правовой культуры</w:t>
      </w:r>
      <w:r w:rsidRPr="00294E18">
        <w:t>» как учебный предмет на баз</w:t>
      </w:r>
      <w:r w:rsidR="00013EAF">
        <w:t xml:space="preserve">овом уровне позволит выпускнику </w:t>
      </w:r>
      <w:r w:rsidRPr="00294E18">
        <w:t>изучить современные научные подходы к решению а</w:t>
      </w:r>
      <w:r w:rsidR="006A6E7C" w:rsidRPr="00294E18">
        <w:t xml:space="preserve">ктуальных вопросов правоведения, </w:t>
      </w:r>
      <w:r w:rsidRPr="00294E18">
        <w:t>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w:t>
      </w:r>
    </w:p>
    <w:p w:rsidR="00493855" w:rsidRPr="00294E18" w:rsidRDefault="0044209F" w:rsidP="009C3912">
      <w:pPr>
        <w:pStyle w:val="a8"/>
        <w:ind w:firstLine="567"/>
      </w:pPr>
      <w:r w:rsidRPr="00294E18">
        <w:t>Элективный курс «Право.</w:t>
      </w:r>
      <w:r w:rsidR="009A5EDF" w:rsidRPr="00294E18">
        <w:t xml:space="preserve"> </w:t>
      </w:r>
      <w:r w:rsidRPr="00294E18">
        <w:t>Основы  правовой культуры»</w:t>
      </w:r>
      <w:r w:rsidR="009A5EDF" w:rsidRPr="00294E18">
        <w:t xml:space="preserve"> </w:t>
      </w:r>
      <w:r w:rsidR="00493855" w:rsidRPr="00294E18">
        <w:t>позволяет изучить не только ведущие нормы национального законодательства, но и</w:t>
      </w:r>
      <w:r w:rsidR="00013EAF">
        <w:t xml:space="preserve"> знакомит с важными</w:t>
      </w:r>
      <w:r w:rsidR="00493855" w:rsidRPr="00294E18">
        <w:t xml:space="preserve"> правила</w:t>
      </w:r>
      <w:r w:rsidR="00013EAF">
        <w:t>ми и проблемами</w:t>
      </w:r>
      <w:r w:rsidR="00493855" w:rsidRPr="00294E18">
        <w:t xml:space="preserve"> международного права. Основные содержательные линии </w:t>
      </w:r>
      <w:r w:rsidRPr="00294E18">
        <w:t xml:space="preserve">данной </w:t>
      </w:r>
      <w:r w:rsidR="00493855" w:rsidRPr="00294E18">
        <w:t xml:space="preserve">образовательной программы для 10-11 классов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w:t>
      </w:r>
    </w:p>
    <w:p w:rsidR="00493855" w:rsidRPr="00294E18" w:rsidRDefault="00493855" w:rsidP="009C3912">
      <w:pPr>
        <w:pStyle w:val="a8"/>
        <w:ind w:firstLine="567"/>
      </w:pPr>
      <w:r w:rsidRPr="00294E18">
        <w:t xml:space="preserve">проблемы взаимоотношений права и государства; </w:t>
      </w:r>
    </w:p>
    <w:p w:rsidR="00493855" w:rsidRPr="00294E18" w:rsidRDefault="00493855" w:rsidP="009C3912">
      <w:pPr>
        <w:pStyle w:val="a8"/>
        <w:ind w:firstLine="567"/>
      </w:pPr>
      <w:r w:rsidRPr="00294E18">
        <w:lastRenderedPageBreak/>
        <w:t xml:space="preserve">система и структура права; </w:t>
      </w:r>
    </w:p>
    <w:p w:rsidR="00493855" w:rsidRPr="00294E18" w:rsidRDefault="00493855" w:rsidP="009C3912">
      <w:pPr>
        <w:pStyle w:val="a8"/>
        <w:ind w:firstLine="567"/>
      </w:pPr>
      <w:r w:rsidRPr="00294E18">
        <w:t xml:space="preserve">правотворчество и </w:t>
      </w:r>
      <w:proofErr w:type="spellStart"/>
      <w:r w:rsidRPr="00294E18">
        <w:t>правоприменение</w:t>
      </w:r>
      <w:proofErr w:type="spellEnd"/>
      <w:r w:rsidRPr="00294E18">
        <w:t xml:space="preserve">; </w:t>
      </w:r>
    </w:p>
    <w:p w:rsidR="00493855" w:rsidRPr="00294E18" w:rsidRDefault="00493855" w:rsidP="009C3912">
      <w:pPr>
        <w:pStyle w:val="a8"/>
        <w:ind w:firstLine="567"/>
      </w:pPr>
      <w:r w:rsidRPr="00294E18">
        <w:t xml:space="preserve">правоотношения; </w:t>
      </w:r>
    </w:p>
    <w:p w:rsidR="00493855" w:rsidRPr="00294E18" w:rsidRDefault="00493855" w:rsidP="009C3912">
      <w:pPr>
        <w:pStyle w:val="a8"/>
        <w:ind w:firstLine="567"/>
      </w:pPr>
      <w:r w:rsidRPr="00294E18">
        <w:t xml:space="preserve">правонарушения и юридическая ответственность; </w:t>
      </w:r>
    </w:p>
    <w:p w:rsidR="00493855" w:rsidRPr="00294E18" w:rsidRDefault="00493855" w:rsidP="009C3912">
      <w:pPr>
        <w:pStyle w:val="a8"/>
        <w:ind w:firstLine="567"/>
      </w:pPr>
      <w:r w:rsidRPr="00294E18">
        <w:t xml:space="preserve">право и личность; </w:t>
      </w:r>
    </w:p>
    <w:p w:rsidR="00493855" w:rsidRPr="008864F7" w:rsidRDefault="00493855" w:rsidP="009C3912">
      <w:pPr>
        <w:pStyle w:val="a8"/>
        <w:ind w:firstLine="567"/>
      </w:pPr>
      <w:r w:rsidRPr="008864F7">
        <w:t xml:space="preserve">конституционное право; </w:t>
      </w:r>
    </w:p>
    <w:p w:rsidR="00493855" w:rsidRPr="00294E18" w:rsidRDefault="00493855" w:rsidP="009C3912">
      <w:pPr>
        <w:pStyle w:val="a8"/>
        <w:ind w:firstLine="567"/>
      </w:pPr>
      <w:r w:rsidRPr="00294E18">
        <w:t xml:space="preserve">гражданское право; </w:t>
      </w:r>
    </w:p>
    <w:p w:rsidR="00493855" w:rsidRPr="00294E18" w:rsidRDefault="00493855" w:rsidP="009C3912">
      <w:pPr>
        <w:pStyle w:val="a8"/>
        <w:ind w:firstLine="567"/>
      </w:pPr>
      <w:r w:rsidRPr="00294E18">
        <w:t xml:space="preserve">семейное право; </w:t>
      </w:r>
    </w:p>
    <w:p w:rsidR="00493855" w:rsidRPr="00294E18" w:rsidRDefault="00493855" w:rsidP="009C3912">
      <w:pPr>
        <w:pStyle w:val="a8"/>
        <w:ind w:firstLine="567"/>
      </w:pPr>
      <w:r w:rsidRPr="00294E18">
        <w:t xml:space="preserve">трудовое право; </w:t>
      </w:r>
    </w:p>
    <w:p w:rsidR="00493855" w:rsidRPr="00294E18" w:rsidRDefault="00493855" w:rsidP="009C3912">
      <w:pPr>
        <w:pStyle w:val="a8"/>
        <w:ind w:firstLine="567"/>
      </w:pPr>
      <w:r w:rsidRPr="00294E18">
        <w:t xml:space="preserve">административное право; </w:t>
      </w:r>
    </w:p>
    <w:p w:rsidR="00493855" w:rsidRPr="00294E18" w:rsidRDefault="00493855" w:rsidP="009C3912">
      <w:pPr>
        <w:pStyle w:val="a8"/>
        <w:ind w:firstLine="567"/>
      </w:pPr>
      <w:r w:rsidRPr="00294E18">
        <w:t xml:space="preserve">уголовное право; </w:t>
      </w:r>
    </w:p>
    <w:p w:rsidR="00493855" w:rsidRPr="00294E18" w:rsidRDefault="00493855" w:rsidP="009C3912">
      <w:pPr>
        <w:pStyle w:val="a8"/>
        <w:ind w:firstLine="567"/>
      </w:pPr>
      <w:r w:rsidRPr="00294E18">
        <w:t xml:space="preserve">экологическое право; </w:t>
      </w:r>
    </w:p>
    <w:p w:rsidR="00493855" w:rsidRPr="00294E18" w:rsidRDefault="00493855" w:rsidP="009C3912">
      <w:pPr>
        <w:pStyle w:val="a8"/>
        <w:ind w:firstLine="567"/>
      </w:pPr>
      <w:r w:rsidRPr="00294E18">
        <w:t xml:space="preserve">международное право; </w:t>
      </w:r>
    </w:p>
    <w:p w:rsidR="00493855" w:rsidRPr="00294E18" w:rsidRDefault="00493855" w:rsidP="009C3912">
      <w:pPr>
        <w:pStyle w:val="a8"/>
        <w:ind w:firstLine="567"/>
      </w:pPr>
      <w:r w:rsidRPr="00294E18">
        <w:t xml:space="preserve">правосудие; </w:t>
      </w:r>
    </w:p>
    <w:p w:rsidR="00D14F37" w:rsidRPr="00294E18" w:rsidRDefault="00DE2B47" w:rsidP="009C3912">
      <w:pPr>
        <w:pStyle w:val="a8"/>
        <w:ind w:firstLine="567"/>
      </w:pPr>
      <w:r>
        <w:t>юридическое образование.</w:t>
      </w:r>
    </w:p>
    <w:p w:rsidR="00493855" w:rsidRPr="00294E18" w:rsidRDefault="00493855" w:rsidP="009C3912">
      <w:pPr>
        <w:pStyle w:val="a8"/>
        <w:ind w:firstLine="567"/>
        <w:jc w:val="left"/>
        <w:rPr>
          <w:b/>
        </w:rPr>
      </w:pPr>
      <w:r w:rsidRPr="00294E18">
        <w:rPr>
          <w:b/>
        </w:rPr>
        <w:t>Цели</w:t>
      </w:r>
    </w:p>
    <w:p w:rsidR="00493855" w:rsidRPr="00294E18" w:rsidRDefault="00493855" w:rsidP="009C3912">
      <w:pPr>
        <w:ind w:firstLine="567"/>
      </w:pPr>
      <w:r w:rsidRPr="00294E18">
        <w:t xml:space="preserve">Изучение </w:t>
      </w:r>
      <w:r w:rsidR="00C457DC" w:rsidRPr="00294E18">
        <w:t xml:space="preserve">элективного курса «Право. Основы правовой культуры» </w:t>
      </w:r>
      <w:r w:rsidRPr="00294E18">
        <w:t xml:space="preserve">направлено на достижение следующих целей: </w:t>
      </w:r>
    </w:p>
    <w:p w:rsidR="00BB5CEA" w:rsidRDefault="00493855" w:rsidP="009C3912">
      <w:pPr>
        <w:numPr>
          <w:ilvl w:val="0"/>
          <w:numId w:val="2"/>
        </w:numPr>
        <w:ind w:firstLine="567"/>
      </w:pPr>
      <w:r w:rsidRPr="00BB5CEA">
        <w:rPr>
          <w:b/>
        </w:rPr>
        <w:t>развитие</w:t>
      </w:r>
      <w:r w:rsidRPr="00294E18">
        <w:t xml:space="preserve">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493855" w:rsidRPr="00294E18" w:rsidRDefault="00493855" w:rsidP="009C3912">
      <w:pPr>
        <w:numPr>
          <w:ilvl w:val="0"/>
          <w:numId w:val="2"/>
        </w:numPr>
        <w:ind w:firstLine="567"/>
      </w:pPr>
      <w:r w:rsidRPr="00BB5CEA">
        <w:rPr>
          <w:b/>
        </w:rPr>
        <w:t>воспитание</w:t>
      </w:r>
      <w:r w:rsidRPr="00294E18">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493855" w:rsidRPr="00294E18" w:rsidRDefault="00493855" w:rsidP="009C3912">
      <w:pPr>
        <w:numPr>
          <w:ilvl w:val="0"/>
          <w:numId w:val="2"/>
        </w:numPr>
        <w:ind w:firstLine="567"/>
      </w:pPr>
      <w:r w:rsidRPr="00294E18">
        <w:rPr>
          <w:b/>
        </w:rPr>
        <w:t>освоение</w:t>
      </w:r>
      <w:r w:rsidRPr="00294E18">
        <w:t xml:space="preserve">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493855" w:rsidRPr="00294E18" w:rsidRDefault="00493855" w:rsidP="009C3912">
      <w:pPr>
        <w:numPr>
          <w:ilvl w:val="0"/>
          <w:numId w:val="2"/>
        </w:numPr>
        <w:ind w:firstLine="567"/>
      </w:pPr>
      <w:r w:rsidRPr="00294E18">
        <w:rPr>
          <w:b/>
        </w:rPr>
        <w:t>овладение</w:t>
      </w:r>
      <w:r w:rsidRPr="00294E18">
        <w:t xml:space="preserve"> умениями, необходимыми для применения освоенных знаний и способов деятельности для решения практических задач в социально-правовой сфере</w:t>
      </w:r>
      <w:r w:rsidR="00BB5CEA">
        <w:t>;</w:t>
      </w:r>
      <w:r w:rsidRPr="00294E18">
        <w:t xml:space="preserve"> </w:t>
      </w:r>
    </w:p>
    <w:p w:rsidR="00DE2B47" w:rsidRDefault="00493855" w:rsidP="009C3912">
      <w:pPr>
        <w:pStyle w:val="ad"/>
        <w:numPr>
          <w:ilvl w:val="0"/>
          <w:numId w:val="2"/>
        </w:numPr>
        <w:ind w:firstLine="567"/>
      </w:pPr>
      <w:r w:rsidRPr="00294E18">
        <w:rPr>
          <w:b/>
        </w:rPr>
        <w:t>формирование</w:t>
      </w:r>
      <w:r w:rsidRPr="00294E18">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93855" w:rsidRPr="00DE2B47" w:rsidRDefault="000D626B" w:rsidP="009C3912">
      <w:pPr>
        <w:ind w:firstLine="567"/>
      </w:pPr>
      <w:r w:rsidRPr="00DE2B47">
        <w:rPr>
          <w:b/>
        </w:rPr>
        <w:t>Задачи</w:t>
      </w:r>
    </w:p>
    <w:p w:rsidR="003C766F" w:rsidRPr="00294E18" w:rsidRDefault="003C766F" w:rsidP="009C3912">
      <w:pPr>
        <w:widowControl/>
        <w:suppressAutoHyphens w:val="0"/>
        <w:spacing w:after="200" w:line="276" w:lineRule="auto"/>
        <w:ind w:firstLine="567"/>
        <w:contextualSpacing/>
        <w:rPr>
          <w:rFonts w:eastAsiaTheme="minorEastAsia"/>
          <w:kern w:val="0"/>
          <w:lang w:eastAsia="ru-RU"/>
        </w:rPr>
      </w:pPr>
      <w:r w:rsidRPr="00294E18">
        <w:rPr>
          <w:rFonts w:eastAsiaTheme="minorEastAsia"/>
          <w:kern w:val="0"/>
          <w:lang w:eastAsia="ru-RU"/>
        </w:rPr>
        <w:t xml:space="preserve">В процессе изучения элективного курса ставятся следующие </w:t>
      </w:r>
      <w:r w:rsidRPr="00294E18">
        <w:rPr>
          <w:rFonts w:eastAsiaTheme="minorEastAsia"/>
          <w:b/>
          <w:i/>
          <w:kern w:val="0"/>
          <w:lang w:eastAsia="ru-RU"/>
        </w:rPr>
        <w:t>задачи</w:t>
      </w:r>
      <w:r w:rsidRPr="00294E18">
        <w:rPr>
          <w:rFonts w:eastAsiaTheme="minorEastAsia"/>
          <w:kern w:val="0"/>
          <w:lang w:eastAsia="ru-RU"/>
        </w:rPr>
        <w:t>:</w:t>
      </w:r>
    </w:p>
    <w:p w:rsidR="003C766F" w:rsidRPr="00294E18" w:rsidRDefault="003C766F" w:rsidP="009C3912">
      <w:pPr>
        <w:pStyle w:val="ad"/>
        <w:widowControl/>
        <w:numPr>
          <w:ilvl w:val="0"/>
          <w:numId w:val="4"/>
        </w:numPr>
        <w:suppressAutoHyphens w:val="0"/>
        <w:spacing w:after="200" w:line="276" w:lineRule="auto"/>
        <w:ind w:firstLine="567"/>
        <w:rPr>
          <w:rFonts w:eastAsiaTheme="minorEastAsia"/>
          <w:kern w:val="0"/>
          <w:lang w:eastAsia="ru-RU"/>
        </w:rPr>
      </w:pPr>
      <w:proofErr w:type="gramStart"/>
      <w:r w:rsidRPr="00294E18">
        <w:rPr>
          <w:rFonts w:eastAsiaTheme="minorEastAsia"/>
          <w:kern w:val="0"/>
          <w:lang w:eastAsia="ru-RU"/>
        </w:rPr>
        <w:t>дать необходимый уровень правовых знаний, норм правового поведения, правовых ценностей, на основании которых обучающиеся в будущем смогут сознательно участвовать в правовом процессе, критически оценивать правовую ситуацию, делать ответственный  выбор;</w:t>
      </w:r>
      <w:proofErr w:type="gramEnd"/>
    </w:p>
    <w:p w:rsidR="003C766F" w:rsidRPr="00294E18" w:rsidRDefault="003C766F" w:rsidP="009C3912">
      <w:pPr>
        <w:pStyle w:val="ad"/>
        <w:widowControl/>
        <w:numPr>
          <w:ilvl w:val="0"/>
          <w:numId w:val="4"/>
        </w:numPr>
        <w:suppressAutoHyphens w:val="0"/>
        <w:spacing w:after="200" w:line="276" w:lineRule="auto"/>
        <w:ind w:firstLine="567"/>
        <w:rPr>
          <w:rFonts w:eastAsiaTheme="minorEastAsia"/>
          <w:kern w:val="0"/>
          <w:lang w:eastAsia="ru-RU"/>
        </w:rPr>
      </w:pPr>
      <w:r w:rsidRPr="00294E18">
        <w:rPr>
          <w:rFonts w:eastAsiaTheme="minorEastAsia"/>
          <w:kern w:val="0"/>
          <w:lang w:eastAsia="ru-RU"/>
        </w:rPr>
        <w:t xml:space="preserve">способствовать усвоению </w:t>
      </w:r>
      <w:proofErr w:type="gramStart"/>
      <w:r w:rsidRPr="00294E18">
        <w:rPr>
          <w:rFonts w:eastAsiaTheme="minorEastAsia"/>
          <w:kern w:val="0"/>
          <w:lang w:eastAsia="ru-RU"/>
        </w:rPr>
        <w:t>обучающимися</w:t>
      </w:r>
      <w:proofErr w:type="gramEnd"/>
      <w:r w:rsidRPr="00294E18">
        <w:rPr>
          <w:rFonts w:eastAsiaTheme="minorEastAsia"/>
          <w:kern w:val="0"/>
          <w:lang w:eastAsia="ru-RU"/>
        </w:rPr>
        <w:t xml:space="preserve"> основных категорий данной учебной дисциплины, необходимых теоретических знаний, практических навыков правового поведения;</w:t>
      </w:r>
    </w:p>
    <w:p w:rsidR="00DE2B47" w:rsidRDefault="003C766F" w:rsidP="009C3912">
      <w:pPr>
        <w:pStyle w:val="ad"/>
        <w:widowControl/>
        <w:numPr>
          <w:ilvl w:val="0"/>
          <w:numId w:val="4"/>
        </w:numPr>
        <w:suppressAutoHyphens w:val="0"/>
        <w:spacing w:after="200" w:line="276" w:lineRule="auto"/>
        <w:ind w:firstLine="567"/>
        <w:rPr>
          <w:rFonts w:eastAsiaTheme="minorEastAsia"/>
          <w:kern w:val="0"/>
          <w:lang w:eastAsia="ru-RU"/>
        </w:rPr>
      </w:pPr>
      <w:r w:rsidRPr="00294E18">
        <w:rPr>
          <w:rFonts w:eastAsiaTheme="minorEastAsia"/>
          <w:kern w:val="0"/>
          <w:lang w:eastAsia="ru-RU"/>
        </w:rPr>
        <w:t>способствовать воспитанию правовой активности, грамотности, ответственности гражданина и патриота, глубоко переживающего все, что связано с настоящим и будущим правового государства.</w:t>
      </w:r>
    </w:p>
    <w:p w:rsidR="00BB5CEA" w:rsidRDefault="00BB5CEA" w:rsidP="009C3912">
      <w:pPr>
        <w:pStyle w:val="ad"/>
        <w:widowControl/>
        <w:numPr>
          <w:ilvl w:val="0"/>
          <w:numId w:val="4"/>
        </w:numPr>
        <w:suppressAutoHyphens w:val="0"/>
        <w:spacing w:after="200" w:line="276" w:lineRule="auto"/>
        <w:ind w:firstLine="567"/>
        <w:rPr>
          <w:rFonts w:eastAsiaTheme="minorEastAsia"/>
          <w:kern w:val="0"/>
          <w:lang w:eastAsia="ru-RU"/>
        </w:rPr>
      </w:pPr>
    </w:p>
    <w:p w:rsidR="009C3912" w:rsidRDefault="00493855" w:rsidP="009C3912">
      <w:pPr>
        <w:widowControl/>
        <w:suppressAutoHyphens w:val="0"/>
        <w:spacing w:after="200" w:line="276" w:lineRule="auto"/>
        <w:ind w:firstLine="567"/>
        <w:rPr>
          <w:rFonts w:eastAsiaTheme="minorEastAsia"/>
          <w:kern w:val="0"/>
          <w:lang w:eastAsia="ru-RU"/>
        </w:rPr>
      </w:pPr>
      <w:r w:rsidRPr="00DE2B47">
        <w:rPr>
          <w:b/>
        </w:rPr>
        <w:lastRenderedPageBreak/>
        <w:t>Место предмета в базисном учебном плане</w:t>
      </w:r>
      <w:r w:rsidR="00DE2B47">
        <w:rPr>
          <w:rFonts w:eastAsiaTheme="minorEastAsia"/>
          <w:kern w:val="0"/>
          <w:lang w:eastAsia="ru-RU"/>
        </w:rPr>
        <w:t>.</w:t>
      </w:r>
    </w:p>
    <w:p w:rsidR="002D5EE8" w:rsidRPr="00DE2B47" w:rsidRDefault="002D5EE8" w:rsidP="009C3912">
      <w:pPr>
        <w:widowControl/>
        <w:suppressAutoHyphens w:val="0"/>
        <w:spacing w:after="200" w:line="276" w:lineRule="auto"/>
        <w:ind w:firstLine="567"/>
        <w:rPr>
          <w:rFonts w:eastAsiaTheme="minorEastAsia"/>
          <w:kern w:val="0"/>
          <w:lang w:eastAsia="ru-RU"/>
        </w:rPr>
      </w:pPr>
      <w:r w:rsidRPr="00294E18">
        <w:t xml:space="preserve">Учебный предмет «Право. Основы правовой культуры» в 10-11 классах гуманитарного профиля преподаётся как элективный курс. </w:t>
      </w:r>
      <w:proofErr w:type="gramStart"/>
      <w:r w:rsidRPr="00294E18">
        <w:t>Согласно</w:t>
      </w:r>
      <w:proofErr w:type="gramEnd"/>
      <w:r w:rsidRPr="00294E18">
        <w:t xml:space="preserve"> учебного плана в 10-11 классах из компонента ОУ на элективный курс выделено 68 часов из расчёта по 1 часу в неделю в 10 и 11 классах гуманитарного профиля.</w:t>
      </w:r>
      <w:r w:rsidR="002949CA" w:rsidRPr="00294E18">
        <w:t xml:space="preserve"> Данный элективный курс реализуется в течение двух лет </w:t>
      </w:r>
      <w:proofErr w:type="gramStart"/>
      <w:r w:rsidR="002949CA" w:rsidRPr="00294E18">
        <w:t>(</w:t>
      </w:r>
      <w:r w:rsidR="00A53228" w:rsidRPr="00294E18">
        <w:t xml:space="preserve"> </w:t>
      </w:r>
      <w:proofErr w:type="gramEnd"/>
      <w:r w:rsidR="00A53228" w:rsidRPr="00294E18">
        <w:t>201</w:t>
      </w:r>
      <w:r w:rsidR="00D0295E">
        <w:t xml:space="preserve">3-2014 учебного года - 10класс </w:t>
      </w:r>
      <w:r w:rsidR="002949CA" w:rsidRPr="00294E18">
        <w:t xml:space="preserve">и </w:t>
      </w:r>
      <w:r w:rsidR="00A53228" w:rsidRPr="00294E18">
        <w:t xml:space="preserve">2014-2015 учебного года - </w:t>
      </w:r>
      <w:r w:rsidR="002949CA" w:rsidRPr="00294E18">
        <w:t xml:space="preserve">11 класс). </w:t>
      </w:r>
    </w:p>
    <w:p w:rsidR="00DE2B47" w:rsidRDefault="00DE2B47" w:rsidP="009C3912">
      <w:pPr>
        <w:ind w:firstLine="567"/>
      </w:pPr>
    </w:p>
    <w:p w:rsidR="00DE2B47" w:rsidRPr="00294E18" w:rsidRDefault="00DE2B47" w:rsidP="009C3912">
      <w:pPr>
        <w:ind w:firstLine="567"/>
      </w:pPr>
    </w:p>
    <w:p w:rsidR="004D3C51" w:rsidRPr="00DE2B47" w:rsidRDefault="004D3C51" w:rsidP="009C3912">
      <w:pPr>
        <w:pStyle w:val="ab"/>
        <w:ind w:left="360" w:firstLine="567"/>
        <w:jc w:val="center"/>
        <w:rPr>
          <w:rFonts w:ascii="Times New Roman" w:eastAsia="Arial Unicode MS" w:hAnsi="Times New Roman"/>
          <w:b/>
          <w:i/>
          <w:sz w:val="28"/>
          <w:szCs w:val="28"/>
        </w:rPr>
      </w:pPr>
      <w:r w:rsidRPr="00DE2B47">
        <w:rPr>
          <w:rFonts w:ascii="Times New Roman" w:hAnsi="Times New Roman"/>
          <w:b/>
          <w:sz w:val="28"/>
          <w:szCs w:val="28"/>
        </w:rPr>
        <w:t>ТРЕБОВАНИЯ К УРОВНЮ</w:t>
      </w:r>
      <w:r w:rsidRPr="00DE2B47">
        <w:rPr>
          <w:rFonts w:ascii="Times New Roman" w:hAnsi="Times New Roman"/>
          <w:b/>
          <w:i/>
          <w:sz w:val="28"/>
          <w:szCs w:val="28"/>
        </w:rPr>
        <w:t xml:space="preserve"> </w:t>
      </w:r>
      <w:r w:rsidRPr="00DE2B47">
        <w:rPr>
          <w:rFonts w:ascii="Times New Roman" w:hAnsi="Times New Roman"/>
          <w:b/>
          <w:sz w:val="28"/>
          <w:szCs w:val="28"/>
        </w:rPr>
        <w:t>ПОДГОТОВКИ ВЫПУСКНИКОВ</w:t>
      </w:r>
    </w:p>
    <w:p w:rsidR="004D3C51" w:rsidRPr="00294E18" w:rsidRDefault="004D3C51" w:rsidP="009C3912">
      <w:pPr>
        <w:pStyle w:val="ab"/>
        <w:ind w:firstLine="567"/>
        <w:rPr>
          <w:rFonts w:ascii="Times New Roman" w:hAnsi="Times New Roman"/>
          <w:b/>
          <w:sz w:val="24"/>
          <w:szCs w:val="24"/>
        </w:rPr>
      </w:pPr>
      <w:r w:rsidRPr="00294E18">
        <w:rPr>
          <w:rFonts w:ascii="Times New Roman" w:hAnsi="Times New Roman"/>
          <w:b/>
          <w:i/>
          <w:sz w:val="24"/>
          <w:szCs w:val="24"/>
        </w:rPr>
        <w:t xml:space="preserve">В результате изучения </w:t>
      </w:r>
      <w:r w:rsidRPr="00294E18">
        <w:rPr>
          <w:rFonts w:ascii="Times New Roman" w:hAnsi="Times New Roman"/>
          <w:sz w:val="24"/>
          <w:szCs w:val="24"/>
        </w:rPr>
        <w:t xml:space="preserve">элективного курса «Право. Основы правовой культуры»  выпускник </w:t>
      </w:r>
      <w:r w:rsidRPr="00294E18">
        <w:rPr>
          <w:rFonts w:ascii="Times New Roman" w:hAnsi="Times New Roman"/>
          <w:b/>
          <w:sz w:val="24"/>
          <w:szCs w:val="24"/>
        </w:rPr>
        <w:t>должен</w:t>
      </w:r>
      <w:r w:rsidR="009C3912">
        <w:rPr>
          <w:rFonts w:ascii="Times New Roman" w:hAnsi="Times New Roman"/>
          <w:b/>
          <w:sz w:val="24"/>
          <w:szCs w:val="24"/>
        </w:rPr>
        <w:t>:</w:t>
      </w:r>
    </w:p>
    <w:p w:rsidR="004D3C51" w:rsidRPr="00294E18" w:rsidRDefault="004D3C51" w:rsidP="009C3912">
      <w:pPr>
        <w:pStyle w:val="ab"/>
        <w:ind w:firstLine="567"/>
        <w:rPr>
          <w:rFonts w:ascii="Times New Roman" w:hAnsi="Times New Roman"/>
          <w:b/>
          <w:i/>
          <w:sz w:val="24"/>
          <w:szCs w:val="24"/>
        </w:rPr>
      </w:pPr>
    </w:p>
    <w:p w:rsidR="004D3C51" w:rsidRPr="00294E18" w:rsidRDefault="004D3C51" w:rsidP="009C3912">
      <w:pPr>
        <w:pStyle w:val="ab"/>
        <w:ind w:firstLine="567"/>
        <w:rPr>
          <w:rFonts w:ascii="Times New Roman" w:hAnsi="Times New Roman"/>
          <w:sz w:val="24"/>
          <w:szCs w:val="24"/>
        </w:rPr>
      </w:pPr>
      <w:r w:rsidRPr="00294E18">
        <w:rPr>
          <w:rFonts w:ascii="Times New Roman" w:hAnsi="Times New Roman"/>
          <w:b/>
          <w:sz w:val="24"/>
          <w:szCs w:val="24"/>
        </w:rPr>
        <w:t>знать/понимать</w:t>
      </w:r>
    </w:p>
    <w:p w:rsidR="004D3C51" w:rsidRPr="00294E18" w:rsidRDefault="004D3C51" w:rsidP="007C2436">
      <w:pPr>
        <w:pStyle w:val="ab"/>
        <w:numPr>
          <w:ilvl w:val="0"/>
          <w:numId w:val="5"/>
        </w:numPr>
        <w:ind w:firstLine="567"/>
        <w:jc w:val="both"/>
        <w:rPr>
          <w:rFonts w:ascii="Times New Roman" w:hAnsi="Times New Roman"/>
          <w:snapToGrid w:val="0"/>
          <w:sz w:val="24"/>
          <w:szCs w:val="24"/>
        </w:rPr>
      </w:pPr>
      <w:r w:rsidRPr="00294E18">
        <w:rPr>
          <w:rFonts w:ascii="Times New Roman" w:hAnsi="Times New Roman"/>
          <w:snapToGrid w:val="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4D3C51" w:rsidRPr="00294E18" w:rsidRDefault="004D3C51" w:rsidP="007C2436">
      <w:pPr>
        <w:pStyle w:val="ab"/>
        <w:ind w:firstLine="567"/>
        <w:jc w:val="both"/>
        <w:rPr>
          <w:rFonts w:ascii="Times New Roman" w:hAnsi="Times New Roman"/>
          <w:sz w:val="24"/>
          <w:szCs w:val="24"/>
        </w:rPr>
      </w:pPr>
      <w:r w:rsidRPr="00294E18">
        <w:rPr>
          <w:rFonts w:ascii="Times New Roman" w:hAnsi="Times New Roman"/>
          <w:b/>
          <w:sz w:val="24"/>
          <w:szCs w:val="24"/>
        </w:rPr>
        <w:t>уметь</w:t>
      </w:r>
    </w:p>
    <w:p w:rsidR="004D3C51" w:rsidRPr="00294E18" w:rsidRDefault="004D3C51" w:rsidP="007C2436">
      <w:pPr>
        <w:pStyle w:val="ab"/>
        <w:numPr>
          <w:ilvl w:val="0"/>
          <w:numId w:val="5"/>
        </w:numPr>
        <w:ind w:firstLine="567"/>
        <w:jc w:val="both"/>
        <w:rPr>
          <w:rFonts w:ascii="Times New Roman" w:hAnsi="Times New Roman"/>
          <w:sz w:val="24"/>
          <w:szCs w:val="24"/>
        </w:rPr>
      </w:pPr>
      <w:proofErr w:type="gramStart"/>
      <w:r w:rsidRPr="00294E18">
        <w:rPr>
          <w:rFonts w:ascii="Times New Roman" w:hAnsi="Times New Roman"/>
          <w:b/>
          <w:i/>
          <w:sz w:val="24"/>
          <w:szCs w:val="24"/>
        </w:rPr>
        <w:t>характеризовать:</w:t>
      </w:r>
      <w:r w:rsidRPr="00294E18">
        <w:rPr>
          <w:rFonts w:ascii="Times New Roman" w:hAnsi="Times New Roman"/>
          <w:sz w:val="24"/>
          <w:szCs w:val="24"/>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законодательный процесс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p>
    <w:p w:rsidR="004D3C51" w:rsidRPr="00294E18" w:rsidRDefault="004D3C51" w:rsidP="007C2436">
      <w:pPr>
        <w:pStyle w:val="ab"/>
        <w:numPr>
          <w:ilvl w:val="0"/>
          <w:numId w:val="5"/>
        </w:numPr>
        <w:ind w:firstLine="567"/>
        <w:jc w:val="both"/>
        <w:rPr>
          <w:rFonts w:ascii="Times New Roman" w:hAnsi="Times New Roman"/>
          <w:sz w:val="24"/>
          <w:szCs w:val="24"/>
        </w:rPr>
      </w:pPr>
      <w:proofErr w:type="gramStart"/>
      <w:r w:rsidRPr="00294E18">
        <w:rPr>
          <w:rFonts w:ascii="Times New Roman" w:hAnsi="Times New Roman"/>
          <w:b/>
          <w:i/>
          <w:sz w:val="24"/>
          <w:szCs w:val="24"/>
        </w:rPr>
        <w:t>объяснять:</w:t>
      </w:r>
      <w:r w:rsidRPr="00294E18">
        <w:rPr>
          <w:rFonts w:ascii="Times New Roman" w:hAnsi="Times New Roman"/>
          <w:sz w:val="24"/>
          <w:szCs w:val="24"/>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4D3C51" w:rsidRPr="00294E18" w:rsidRDefault="004D3C51" w:rsidP="007C2436">
      <w:pPr>
        <w:pStyle w:val="ab"/>
        <w:numPr>
          <w:ilvl w:val="0"/>
          <w:numId w:val="5"/>
        </w:numPr>
        <w:ind w:firstLine="567"/>
        <w:jc w:val="both"/>
        <w:rPr>
          <w:rFonts w:ascii="Times New Roman" w:hAnsi="Times New Roman"/>
          <w:sz w:val="24"/>
          <w:szCs w:val="24"/>
        </w:rPr>
      </w:pPr>
      <w:proofErr w:type="gramStart"/>
      <w:r w:rsidRPr="00294E18">
        <w:rPr>
          <w:rFonts w:ascii="Times New Roman" w:hAnsi="Times New Roman"/>
          <w:b/>
          <w:i/>
          <w:sz w:val="24"/>
          <w:szCs w:val="24"/>
        </w:rPr>
        <w:t>различать:</w:t>
      </w:r>
      <w:r w:rsidRPr="00294E18">
        <w:rPr>
          <w:rFonts w:ascii="Times New Roman" w:hAnsi="Times New Roman"/>
          <w:sz w:val="24"/>
          <w:szCs w:val="24"/>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имущественные и неимущественные права и способы их защиты; отдельные виды гражданско-правовых договоров;</w:t>
      </w:r>
      <w:proofErr w:type="gramEnd"/>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b/>
          <w:i/>
          <w:sz w:val="24"/>
          <w:szCs w:val="24"/>
        </w:rPr>
        <w:t>приводить примеры:</w:t>
      </w:r>
      <w:r w:rsidRPr="00294E18">
        <w:rPr>
          <w:rFonts w:ascii="Times New Roman" w:hAnsi="Times New Roman"/>
          <w:sz w:val="24"/>
          <w:szCs w:val="24"/>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4D3C51" w:rsidRPr="00294E18" w:rsidRDefault="004D3C51" w:rsidP="009C3912">
      <w:pPr>
        <w:pStyle w:val="ab"/>
        <w:ind w:left="360" w:firstLine="567"/>
        <w:rPr>
          <w:rFonts w:ascii="Times New Roman" w:hAnsi="Times New Roman"/>
          <w:sz w:val="24"/>
          <w:szCs w:val="24"/>
        </w:rPr>
      </w:pPr>
      <w:r w:rsidRPr="00294E18">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94E18">
        <w:rPr>
          <w:rFonts w:ascii="Times New Roman" w:hAnsi="Times New Roman"/>
          <w:sz w:val="24"/>
          <w:szCs w:val="24"/>
        </w:rPr>
        <w:t>для</w:t>
      </w:r>
      <w:proofErr w:type="gramEnd"/>
      <w:r w:rsidRPr="00294E18">
        <w:rPr>
          <w:rFonts w:ascii="Times New Roman" w:hAnsi="Times New Roman"/>
          <w:sz w:val="24"/>
          <w:szCs w:val="24"/>
        </w:rPr>
        <w:t>:</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поиска, анализа, интерпретации и использования правовой информации;</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анализа текстов законодательных актов, норм права с точки зрения конкретных условий их реализации;</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 xml:space="preserve">изложения и аргументации собственных суждений о происходящих событиях и явлениях с точки зрения права; </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lastRenderedPageBreak/>
        <w:t xml:space="preserve">применения правил (норм) отношений, направленных на согласование интересов различных сторон (на заданных примерах); </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осуществления учебных исследований и проектов по правовой тематике;</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4D3C51" w:rsidRPr="00294E18" w:rsidRDefault="004D3C51" w:rsidP="007C2436">
      <w:pPr>
        <w:pStyle w:val="ab"/>
        <w:numPr>
          <w:ilvl w:val="0"/>
          <w:numId w:val="5"/>
        </w:numPr>
        <w:ind w:firstLine="567"/>
        <w:jc w:val="both"/>
        <w:rPr>
          <w:rFonts w:ascii="Times New Roman" w:hAnsi="Times New Roman"/>
          <w:sz w:val="24"/>
          <w:szCs w:val="24"/>
        </w:rPr>
      </w:pPr>
      <w:r w:rsidRPr="00294E18">
        <w:rPr>
          <w:rFonts w:ascii="Times New Roman" w:hAnsi="Times New Roman"/>
          <w:sz w:val="24"/>
          <w:szCs w:val="24"/>
        </w:rPr>
        <w:t>обращения в надлежащие органы за квалифицированной юридической помощью.</w:t>
      </w:r>
    </w:p>
    <w:p w:rsidR="00493855" w:rsidRPr="00294E18" w:rsidRDefault="00493855" w:rsidP="009C3912">
      <w:pPr>
        <w:ind w:firstLine="567"/>
      </w:pPr>
    </w:p>
    <w:p w:rsidR="00493855" w:rsidRPr="00294E18" w:rsidRDefault="00493855" w:rsidP="009C3912">
      <w:pPr>
        <w:ind w:firstLine="567"/>
        <w:jc w:val="both"/>
        <w:rPr>
          <w:b/>
        </w:rPr>
      </w:pPr>
      <w:r w:rsidRPr="00294E18">
        <w:rPr>
          <w:b/>
        </w:rPr>
        <w:t>Результаты обучения</w:t>
      </w:r>
    </w:p>
    <w:p w:rsidR="005C10EC" w:rsidRPr="00294E18" w:rsidRDefault="00493855" w:rsidP="009C3912">
      <w:pPr>
        <w:ind w:firstLine="567"/>
        <w:jc w:val="both"/>
      </w:pPr>
      <w:r w:rsidRPr="00294E18">
        <w:t xml:space="preserve">Результаты изучения </w:t>
      </w:r>
      <w:r w:rsidR="00F26019" w:rsidRPr="00294E18">
        <w:t>элективного курса «Право. Основы правовой культуры»</w:t>
      </w:r>
      <w:r w:rsidRPr="00294E18">
        <w:t xml:space="preserve"> приведены в разделе «Требования к уровню подготовки выпускников», который полностью соответствует стандарту. </w:t>
      </w:r>
      <w:proofErr w:type="gramStart"/>
      <w:r w:rsidRPr="00294E18">
        <w:t xml:space="preserve">Требования направлены на реализацию личностно ориентированного, </w:t>
      </w:r>
      <w:proofErr w:type="spellStart"/>
      <w:r w:rsidRPr="00294E18">
        <w:t>деятельностного</w:t>
      </w:r>
      <w:proofErr w:type="spellEnd"/>
      <w:r w:rsidRPr="00294E18">
        <w:t xml:space="preserve"> и практико-ориентированного подходов; освоение </w:t>
      </w:r>
      <w:r w:rsidR="00F26019" w:rsidRPr="00294E18">
        <w:t>об</w:t>
      </w:r>
      <w:r w:rsidRPr="00294E18">
        <w:t>уча</w:t>
      </w:r>
      <w:r w:rsidR="00F26019" w:rsidRPr="00294E18">
        <w:t>ю</w:t>
      </w:r>
      <w:r w:rsidRPr="00294E18">
        <w:t>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реализации и защиты прав и законных интересов личности, поддержания правопорядка в обществе</w:t>
      </w:r>
      <w:r w:rsidR="005C10EC" w:rsidRPr="00294E18">
        <w:t>.</w:t>
      </w:r>
      <w:proofErr w:type="gramEnd"/>
    </w:p>
    <w:p w:rsidR="00493855" w:rsidRPr="00294E18" w:rsidRDefault="00493855" w:rsidP="009C3912">
      <w:pPr>
        <w:ind w:firstLine="567"/>
        <w:jc w:val="both"/>
      </w:pPr>
      <w:r w:rsidRPr="00294E18">
        <w:t xml:space="preserve">Рубрика «Знать/понимать» включает требования к учебному материалу, который усваивается и воспроизводится </w:t>
      </w:r>
      <w:r w:rsidR="00F26019" w:rsidRPr="00294E18">
        <w:t>об</w:t>
      </w:r>
      <w:r w:rsidRPr="00294E18">
        <w:t>уча</w:t>
      </w:r>
      <w:r w:rsidR="00F26019" w:rsidRPr="00294E18">
        <w:t>ю</w:t>
      </w:r>
      <w:r w:rsidRPr="00294E18">
        <w:t xml:space="preserve">щимися. </w:t>
      </w:r>
    </w:p>
    <w:p w:rsidR="00493855" w:rsidRPr="00294E18" w:rsidRDefault="00493855" w:rsidP="009C3912">
      <w:pPr>
        <w:ind w:firstLine="567"/>
        <w:jc w:val="both"/>
      </w:pPr>
      <w:proofErr w:type="gramStart"/>
      <w:r w:rsidRPr="00294E18">
        <w:t xml:space="preserve">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w:t>
      </w:r>
      <w:proofErr w:type="gramEnd"/>
    </w:p>
    <w:p w:rsidR="00493855" w:rsidRPr="00294E18" w:rsidRDefault="00493855" w:rsidP="009C3912">
      <w:pPr>
        <w:ind w:firstLine="567"/>
        <w:jc w:val="both"/>
      </w:pPr>
      <w:r w:rsidRPr="00294E18">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Эти требования, как и некоторые другие результаты обучения, связанные с реализацией целей воспитания и развития личности </w:t>
      </w:r>
      <w:r w:rsidR="00F26019" w:rsidRPr="00294E18">
        <w:t>об</w:t>
      </w:r>
      <w:r w:rsidRPr="00294E18">
        <w:t>уча</w:t>
      </w:r>
      <w:r w:rsidR="00F26019" w:rsidRPr="00294E18">
        <w:t>ю</w:t>
      </w:r>
      <w:r w:rsidRPr="00294E18">
        <w:t>щихся, могут быть определены как прогнозируемые и не подлежат непосредственной проверке.</w:t>
      </w:r>
    </w:p>
    <w:p w:rsidR="00493855" w:rsidRPr="00294E18" w:rsidRDefault="00493855" w:rsidP="009C3912">
      <w:pPr>
        <w:ind w:firstLine="567"/>
        <w:rPr>
          <w:b/>
        </w:rPr>
      </w:pPr>
      <w:r w:rsidRPr="00294E18">
        <w:rPr>
          <w:b/>
        </w:rPr>
        <w:t>Виды деятельности:</w:t>
      </w:r>
    </w:p>
    <w:p w:rsidR="00493855" w:rsidRPr="00294E18" w:rsidRDefault="00493855" w:rsidP="009C3912">
      <w:pPr>
        <w:ind w:firstLine="567"/>
        <w:jc w:val="center"/>
        <w:rPr>
          <w:b/>
        </w:rPr>
      </w:pPr>
    </w:p>
    <w:p w:rsidR="00493855" w:rsidRPr="00294E18" w:rsidRDefault="00493855" w:rsidP="00841B31">
      <w:pPr>
        <w:pStyle w:val="ad"/>
        <w:numPr>
          <w:ilvl w:val="2"/>
          <w:numId w:val="20"/>
        </w:numPr>
      </w:pPr>
      <w:r w:rsidRPr="00294E18">
        <w:t>работа с источниками права, в том числе новыми нормативными актами;</w:t>
      </w:r>
    </w:p>
    <w:p w:rsidR="00493855" w:rsidRPr="00294E18" w:rsidRDefault="00493855" w:rsidP="00841B31">
      <w:pPr>
        <w:pStyle w:val="ad"/>
        <w:numPr>
          <w:ilvl w:val="2"/>
          <w:numId w:val="20"/>
        </w:numPr>
      </w:pPr>
      <w:r w:rsidRPr="00294E18">
        <w:t>анализ норм закона с точки зрения конкретных условий их реализации;</w:t>
      </w:r>
    </w:p>
    <w:p w:rsidR="00493855" w:rsidRPr="00294E18" w:rsidRDefault="00493855" w:rsidP="00841B31">
      <w:pPr>
        <w:pStyle w:val="ad"/>
        <w:numPr>
          <w:ilvl w:val="2"/>
          <w:numId w:val="20"/>
        </w:numPr>
      </w:pPr>
      <w:r w:rsidRPr="00294E18">
        <w:t>выбор правомерных форм поведения и способов защиты прав и интересов личности;</w:t>
      </w:r>
    </w:p>
    <w:p w:rsidR="00841B31" w:rsidRDefault="00493855" w:rsidP="00841B31">
      <w:pPr>
        <w:pStyle w:val="ad"/>
        <w:numPr>
          <w:ilvl w:val="2"/>
          <w:numId w:val="20"/>
        </w:numPr>
      </w:pPr>
      <w:r w:rsidRPr="00294E18">
        <w:t>изложение и аргументация собственных суждений о правовых явлениях общественной жизни;</w:t>
      </w:r>
    </w:p>
    <w:p w:rsidR="00493855" w:rsidRDefault="00493855" w:rsidP="00841B31">
      <w:pPr>
        <w:pStyle w:val="ad"/>
        <w:numPr>
          <w:ilvl w:val="2"/>
          <w:numId w:val="20"/>
        </w:numPr>
      </w:pPr>
      <w:r w:rsidRPr="00294E18">
        <w:t>решение отдельных правовых споров с учетом социального опыта ученика.</w:t>
      </w:r>
    </w:p>
    <w:p w:rsidR="009C3912" w:rsidRDefault="009C3912" w:rsidP="00841B31">
      <w:pPr>
        <w:ind w:left="1854"/>
      </w:pPr>
    </w:p>
    <w:p w:rsidR="009C3912" w:rsidRDefault="009C3912" w:rsidP="00841B31">
      <w:pPr>
        <w:ind w:left="927"/>
        <w:jc w:val="both"/>
      </w:pPr>
    </w:p>
    <w:p w:rsidR="00493855" w:rsidRPr="00DE2B47" w:rsidRDefault="006740A0" w:rsidP="00BB5CEA">
      <w:pPr>
        <w:jc w:val="center"/>
        <w:rPr>
          <w:b/>
          <w:sz w:val="28"/>
          <w:szCs w:val="28"/>
        </w:rPr>
      </w:pPr>
      <w:r w:rsidRPr="00DE2B47">
        <w:rPr>
          <w:b/>
          <w:sz w:val="28"/>
          <w:szCs w:val="28"/>
        </w:rPr>
        <w:t>Основное содержание программы</w:t>
      </w:r>
      <w:r w:rsidR="002949CA" w:rsidRPr="00DE2B47">
        <w:rPr>
          <w:b/>
          <w:sz w:val="28"/>
          <w:szCs w:val="28"/>
        </w:rPr>
        <w:t>.</w:t>
      </w:r>
    </w:p>
    <w:p w:rsidR="00C113C8" w:rsidRPr="009C3912" w:rsidRDefault="00C113C8" w:rsidP="009C3912">
      <w:pPr>
        <w:ind w:firstLine="567"/>
        <w:jc w:val="center"/>
        <w:rPr>
          <w:b/>
        </w:rPr>
      </w:pPr>
      <w:r w:rsidRPr="009C3912">
        <w:rPr>
          <w:b/>
        </w:rPr>
        <w:t>В</w:t>
      </w:r>
      <w:r w:rsidR="00557373" w:rsidRPr="009C3912">
        <w:rPr>
          <w:b/>
        </w:rPr>
        <w:t>водные уроки</w:t>
      </w:r>
      <w:r w:rsidRPr="009C3912">
        <w:rPr>
          <w:b/>
        </w:rPr>
        <w:t xml:space="preserve"> </w:t>
      </w:r>
      <w:r w:rsidR="00557373" w:rsidRPr="009C3912">
        <w:rPr>
          <w:b/>
        </w:rPr>
        <w:t>(2</w:t>
      </w:r>
      <w:r w:rsidRPr="009C3912">
        <w:rPr>
          <w:b/>
        </w:rPr>
        <w:t>час</w:t>
      </w:r>
      <w:r w:rsidR="00557373" w:rsidRPr="009C3912">
        <w:rPr>
          <w:b/>
        </w:rPr>
        <w:t>а</w:t>
      </w:r>
      <w:r w:rsidRPr="009C3912">
        <w:rPr>
          <w:b/>
        </w:rPr>
        <w:t>).</w:t>
      </w:r>
    </w:p>
    <w:p w:rsidR="00C113C8" w:rsidRPr="00294E18" w:rsidRDefault="00C113C8" w:rsidP="007C2436">
      <w:pPr>
        <w:ind w:firstLine="567"/>
        <w:jc w:val="both"/>
      </w:pPr>
      <w:r w:rsidRPr="00294E18">
        <w:t>Предмет изучения элективного курса, его структура.</w:t>
      </w:r>
      <w:r w:rsidR="00557373" w:rsidRPr="00294E18">
        <w:t xml:space="preserve"> Знакомство с литературой по курсу.</w:t>
      </w:r>
      <w:r w:rsidR="00606C0C" w:rsidRPr="00294E18">
        <w:t xml:space="preserve"> Методические указания по написанию эссе по праву.</w:t>
      </w:r>
    </w:p>
    <w:p w:rsidR="00DE2B47" w:rsidRPr="009C3912" w:rsidRDefault="00510D6D" w:rsidP="009C3912">
      <w:pPr>
        <w:spacing w:after="46"/>
        <w:ind w:left="370" w:right="-15" w:firstLine="567"/>
        <w:jc w:val="center"/>
        <w:rPr>
          <w:b/>
        </w:rPr>
      </w:pPr>
      <w:r w:rsidRPr="009C3912">
        <w:rPr>
          <w:b/>
        </w:rPr>
        <w:t>Государство и право(6</w:t>
      </w:r>
      <w:r w:rsidR="001B171B" w:rsidRPr="009C3912">
        <w:rPr>
          <w:b/>
        </w:rPr>
        <w:t xml:space="preserve"> час</w:t>
      </w:r>
      <w:r w:rsidRPr="009C3912">
        <w:rPr>
          <w:b/>
        </w:rPr>
        <w:t>ов</w:t>
      </w:r>
      <w:r w:rsidR="001B171B" w:rsidRPr="009C3912">
        <w:rPr>
          <w:b/>
        </w:rPr>
        <w:t>)</w:t>
      </w:r>
      <w:r w:rsidR="00771B6F" w:rsidRPr="009C3912">
        <w:rPr>
          <w:b/>
        </w:rPr>
        <w:t>.</w:t>
      </w:r>
      <w:r w:rsidR="001B171B" w:rsidRPr="009C3912">
        <w:rPr>
          <w:b/>
        </w:rPr>
        <w:t xml:space="preserve"> </w:t>
      </w:r>
    </w:p>
    <w:p w:rsidR="009C3912" w:rsidRDefault="00510D6D" w:rsidP="007C2436">
      <w:pPr>
        <w:spacing w:after="46"/>
        <w:ind w:right="-15" w:firstLine="567"/>
        <w:jc w:val="both"/>
      </w:pPr>
      <w:r w:rsidRPr="00294E18">
        <w:t>Теории п</w:t>
      </w:r>
      <w:r w:rsidR="001B171B" w:rsidRPr="00294E18">
        <w:t>роисхождение государства</w:t>
      </w:r>
      <w:r w:rsidRPr="00294E18">
        <w:t xml:space="preserve"> и права</w:t>
      </w:r>
      <w:r w:rsidR="001B171B" w:rsidRPr="00294E18">
        <w:t>.</w:t>
      </w:r>
      <w:r w:rsidRPr="00294E18">
        <w:t xml:space="preserve"> Развитие права в современной России.</w:t>
      </w:r>
      <w:r w:rsidR="001B171B" w:rsidRPr="00294E18">
        <w:t xml:space="preserve"> Понятие и функции государства. Формы государства: формы правления, формы государственного устройства, политический режим. Государственный суверенитет. </w:t>
      </w:r>
      <w:r w:rsidR="001B171B" w:rsidRPr="00294E18">
        <w:lastRenderedPageBreak/>
        <w:t>Взаимосвязь права и государства.</w:t>
      </w:r>
      <w:r w:rsidRPr="00294E18">
        <w:t xml:space="preserve"> Понятие и признаки правового государства.</w:t>
      </w:r>
      <w:r w:rsidR="001B171B" w:rsidRPr="00294E18">
        <w:t xml:space="preserve"> Место права в системе социального регулирования. Основные функции права. Ме</w:t>
      </w:r>
      <w:r w:rsidRPr="00294E18">
        <w:t>ханизм правового регулирования.</w:t>
      </w:r>
      <w:r w:rsidR="001B171B" w:rsidRPr="00294E18">
        <w:t xml:space="preserve"> Эффективность права.</w:t>
      </w:r>
    </w:p>
    <w:p w:rsidR="00771B6F" w:rsidRPr="009C3912" w:rsidRDefault="00771B6F" w:rsidP="009C3912">
      <w:pPr>
        <w:spacing w:after="46"/>
        <w:ind w:right="-15" w:firstLine="567"/>
        <w:jc w:val="center"/>
      </w:pPr>
      <w:r w:rsidRPr="009C3912">
        <w:rPr>
          <w:b/>
        </w:rPr>
        <w:t>Право как особая система норм</w:t>
      </w:r>
      <w:r w:rsidR="005E52F7" w:rsidRPr="009C3912">
        <w:rPr>
          <w:b/>
        </w:rPr>
        <w:t>(11</w:t>
      </w:r>
      <w:r w:rsidRPr="009C3912">
        <w:rPr>
          <w:b/>
        </w:rPr>
        <w:t xml:space="preserve"> часов).</w:t>
      </w:r>
    </w:p>
    <w:p w:rsidR="00771B6F" w:rsidRPr="009C3912" w:rsidRDefault="00015B7C" w:rsidP="007C2436">
      <w:pPr>
        <w:ind w:firstLine="567"/>
        <w:jc w:val="both"/>
      </w:pPr>
      <w:r w:rsidRPr="00294E18">
        <w:t>Современные подходы к пониманию права.</w:t>
      </w:r>
      <w:r w:rsidR="009C3912">
        <w:t xml:space="preserve"> </w:t>
      </w:r>
      <w:r w:rsidR="00771B6F" w:rsidRPr="00294E18">
        <w:rPr>
          <w:rFonts w:eastAsiaTheme="minorEastAsia"/>
          <w:kern w:val="0"/>
          <w:lang w:eastAsia="ru-RU"/>
        </w:rPr>
        <w:t xml:space="preserve">Понятие нормы и виды норм поведения. Несоциальные нормы. </w:t>
      </w:r>
      <w:proofErr w:type="gramStart"/>
      <w:r w:rsidR="00771B6F" w:rsidRPr="00294E18">
        <w:rPr>
          <w:rFonts w:eastAsiaTheme="minorEastAsia"/>
          <w:kern w:val="0"/>
          <w:lang w:eastAsia="ru-RU"/>
        </w:rPr>
        <w:t>Социальные нормы:</w:t>
      </w:r>
      <w:r w:rsidRPr="00294E18">
        <w:rPr>
          <w:rFonts w:eastAsiaTheme="minorEastAsia"/>
          <w:kern w:val="0"/>
          <w:lang w:eastAsia="ru-RU"/>
        </w:rPr>
        <w:t xml:space="preserve"> </w:t>
      </w:r>
      <w:r w:rsidR="00771B6F" w:rsidRPr="00294E18">
        <w:rPr>
          <w:rFonts w:eastAsiaTheme="minorEastAsia"/>
          <w:kern w:val="0"/>
          <w:lang w:eastAsia="ru-RU"/>
        </w:rPr>
        <w:t xml:space="preserve"> ритуалы, обряды, мифы, обычаи, религиозные, правовые, моральные (нравственные), политические, эстетические нормы, нормы этикета.</w:t>
      </w:r>
      <w:proofErr w:type="gramEnd"/>
      <w:r w:rsidR="00771B6F" w:rsidRPr="00294E18">
        <w:rPr>
          <w:rFonts w:eastAsiaTheme="minorEastAsia"/>
          <w:kern w:val="0"/>
          <w:lang w:eastAsia="ru-RU"/>
        </w:rPr>
        <w:t xml:space="preserve"> Соотношение права и морали. Признаки права (системность, обязательность, определенность, официальность, принудительность). Определение права. Назначение права в обществе. Источники права. Нормативный акт: понятие и виды. Законы как главный нормативный акт. Правовые нормы: понятие и их система. Отрасли права и их классификация (материальное и процессуальное право). Понятие правоотношение. Правомерное поведение. Понятие правонарушения. Виды правонарушений (преступления и проступки). Причины правонарушений. Понятие юридической ответственности и ее цели. Виды юридической ответственности (уголовная, административная, дисциплинарная, гражданская, финансовая).</w:t>
      </w:r>
    </w:p>
    <w:p w:rsidR="00B635AA" w:rsidRPr="009C3912" w:rsidRDefault="00C113C8" w:rsidP="009C3912">
      <w:pPr>
        <w:widowControl/>
        <w:shd w:val="clear" w:color="auto" w:fill="FFFFFF"/>
        <w:suppressAutoHyphens w:val="0"/>
        <w:autoSpaceDE w:val="0"/>
        <w:autoSpaceDN w:val="0"/>
        <w:adjustRightInd w:val="0"/>
        <w:spacing w:after="200"/>
        <w:ind w:firstLine="567"/>
        <w:jc w:val="center"/>
        <w:rPr>
          <w:rFonts w:eastAsiaTheme="minorEastAsia"/>
          <w:b/>
          <w:kern w:val="0"/>
          <w:lang w:eastAsia="ru-RU"/>
        </w:rPr>
      </w:pPr>
      <w:r w:rsidRPr="009C3912">
        <w:rPr>
          <w:rFonts w:eastAsiaTheme="minorEastAsia"/>
          <w:b/>
          <w:kern w:val="0"/>
          <w:lang w:eastAsia="ru-RU"/>
        </w:rPr>
        <w:t>Конституционное право (14 часов).</w:t>
      </w:r>
    </w:p>
    <w:p w:rsidR="007C2436" w:rsidRDefault="00625140"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t>Понятие конституции, ее виды. Способы принятия конституции. Принятие Конституции Российской Федерац</w:t>
      </w:r>
      <w:proofErr w:type="gramStart"/>
      <w:r w:rsidRPr="00294E18">
        <w:t>ии и её</w:t>
      </w:r>
      <w:proofErr w:type="gramEnd"/>
      <w:r w:rsidRPr="00294E18">
        <w:t xml:space="preserve"> общая характеристика. Структура Конституции РФ. Особенности изменения (пересмотра, внесения поправок) действующей Конституции РФ. Достоинства и недостатки основного закона России. </w:t>
      </w:r>
    </w:p>
    <w:p w:rsidR="00625140" w:rsidRPr="00DE2B47" w:rsidRDefault="00625140"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t>Понятие конституционного строя.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p w:rsidR="00625140" w:rsidRPr="00294E18" w:rsidRDefault="00625140" w:rsidP="007C2436">
      <w:pPr>
        <w:ind w:firstLine="567"/>
        <w:jc w:val="both"/>
      </w:pPr>
      <w:r w:rsidRPr="00294E18">
        <w:t xml:space="preserve">Понятие и принципы гражданства в РФ. Основания и порядок приобретения гражданства в РФ. Двойное гражданство. Гражданство и брак. Основания и порядок прекращения гражданства в РФ. Государственные органы по делам гражданства. Правовой статус беженцев и вынужденных переселенцев. Право на политическое убежище и порядок решения дел о гражданстве РФ. </w:t>
      </w:r>
    </w:p>
    <w:p w:rsidR="00625140" w:rsidRPr="00294E18" w:rsidRDefault="00625140" w:rsidP="007C2436">
      <w:pPr>
        <w:ind w:firstLine="567"/>
        <w:jc w:val="both"/>
      </w:pPr>
      <w:r w:rsidRPr="00294E18">
        <w:t>Равенство субъектов Федерации. Целостность и неприкосновенность территории Российской Федерации. Виды субъектов РФ. Состав субъектов Федерации</w:t>
      </w:r>
      <w:r w:rsidR="00B635AA" w:rsidRPr="00294E18">
        <w:t>.</w:t>
      </w:r>
      <w:r w:rsidRPr="00294E18">
        <w:t xml:space="preserve"> </w:t>
      </w:r>
      <w:r w:rsidR="00B635AA" w:rsidRPr="00294E18">
        <w:t>Предметы ведения субъектов</w:t>
      </w:r>
      <w:r w:rsidRPr="00294E18">
        <w:t xml:space="preserve"> </w:t>
      </w:r>
      <w:r w:rsidR="00B635AA" w:rsidRPr="00294E18">
        <w:t>Предметы совместного ведения Федерац</w:t>
      </w:r>
      <w:proofErr w:type="gramStart"/>
      <w:r w:rsidR="00B635AA" w:rsidRPr="00294E18">
        <w:t>ии и ее</w:t>
      </w:r>
      <w:proofErr w:type="gramEnd"/>
      <w:r w:rsidR="00B635AA" w:rsidRPr="00294E18">
        <w:t xml:space="preserve"> субъектов.</w:t>
      </w:r>
    </w:p>
    <w:p w:rsidR="00625140" w:rsidRPr="00294E18" w:rsidRDefault="00625140" w:rsidP="007C2436">
      <w:pPr>
        <w:ind w:firstLine="567"/>
        <w:jc w:val="both"/>
      </w:pPr>
      <w:r w:rsidRPr="00294E18">
        <w:t>Пр</w:t>
      </w:r>
      <w:r w:rsidR="0037249C" w:rsidRPr="00294E18">
        <w:t xml:space="preserve">езидент Российской Федерации. </w:t>
      </w:r>
      <w:r w:rsidRPr="00294E18">
        <w:t>Статус главы государства.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625140" w:rsidRPr="00294E18" w:rsidRDefault="00625140" w:rsidP="007C2436">
      <w:pPr>
        <w:ind w:firstLine="567"/>
        <w:jc w:val="both"/>
      </w:pPr>
      <w:r w:rsidRPr="00294E18">
        <w:t>Федеральное Собрание РФ.</w:t>
      </w:r>
      <w:r w:rsidRPr="00294E18">
        <w:rPr>
          <w:b/>
          <w:i/>
        </w:rPr>
        <w:t xml:space="preserve"> </w:t>
      </w:r>
      <w:r w:rsidRPr="00294E18">
        <w:t xml:space="preserve">Парламентаризм. Две платы Федерального Собрания – Совет Федерации и Государственная Дума, их состав и способы формирования. Предметы ведения Совета Федерации и Государственной Думы. </w:t>
      </w:r>
      <w:r w:rsidR="00ED2EDE" w:rsidRPr="00294E18">
        <w:t>Законотворческий процесс: п</w:t>
      </w:r>
      <w:r w:rsidRPr="00294E18">
        <w:t>орядок принятия и вступления в силу законов Российской Федерации.</w:t>
      </w:r>
    </w:p>
    <w:p w:rsidR="00625140" w:rsidRPr="00294E18" w:rsidRDefault="00ED2EDE" w:rsidP="007C2436">
      <w:pPr>
        <w:ind w:firstLine="567"/>
        <w:jc w:val="both"/>
      </w:pPr>
      <w:r w:rsidRPr="00294E18">
        <w:t>Правительство РФ,</w:t>
      </w:r>
      <w:r w:rsidRPr="00294E18">
        <w:rPr>
          <w:b/>
          <w:i/>
        </w:rPr>
        <w:t xml:space="preserve"> </w:t>
      </w:r>
      <w:r w:rsidRPr="00294E18">
        <w:t>п</w:t>
      </w:r>
      <w:r w:rsidR="00625140" w:rsidRPr="00294E18">
        <w:t xml:space="preserve">орядок формирования и </w:t>
      </w:r>
      <w:r w:rsidRPr="00294E18">
        <w:t xml:space="preserve">его </w:t>
      </w:r>
      <w:r w:rsidR="00625140" w:rsidRPr="00294E18">
        <w:t>состав</w:t>
      </w:r>
      <w:r w:rsidRPr="00294E18">
        <w:t>.</w:t>
      </w:r>
      <w:r w:rsidR="00625140" w:rsidRPr="00294E18">
        <w:t xml:space="preserve"> Структура федеральных органов исполнительной власти. Компетенция Правительства Российской Федерации и порядок прекращения его полномочий. Ответственность Правительства.</w:t>
      </w:r>
    </w:p>
    <w:p w:rsidR="00625140" w:rsidRPr="00294E18" w:rsidRDefault="00625140" w:rsidP="007C2436">
      <w:pPr>
        <w:ind w:firstLine="567"/>
        <w:jc w:val="both"/>
        <w:rPr>
          <w:b/>
        </w:rPr>
      </w:pPr>
      <w:r w:rsidRPr="00294E18">
        <w:t xml:space="preserve">Судебная система Российской Федерации: федеральные суды и суды субъектов РФ. Высшие судебные органы. Верховный суд РФ. Высший арбитражный суд. Конституционный суд. </w:t>
      </w:r>
      <w:r w:rsidR="0007729A" w:rsidRPr="00294E18">
        <w:t>Система судебной защиты прав человека.</w:t>
      </w:r>
    </w:p>
    <w:p w:rsidR="00625140" w:rsidRPr="00294E18" w:rsidRDefault="00625140" w:rsidP="007C2436">
      <w:pPr>
        <w:ind w:firstLine="567"/>
        <w:jc w:val="both"/>
      </w:pPr>
      <w:r w:rsidRPr="00294E18">
        <w:t xml:space="preserve">Местное самоуправление в России. </w:t>
      </w:r>
      <w:r w:rsidR="00ED2EDE" w:rsidRPr="00294E18">
        <w:t xml:space="preserve">Томская область </w:t>
      </w:r>
      <w:r w:rsidRPr="00294E18">
        <w:t>как субъект РФ</w:t>
      </w:r>
      <w:r w:rsidR="00E45A69" w:rsidRPr="00294E18">
        <w:t xml:space="preserve">. </w:t>
      </w:r>
      <w:r w:rsidRPr="00294E18">
        <w:t xml:space="preserve">Понятие о </w:t>
      </w:r>
      <w:r w:rsidRPr="00294E18">
        <w:lastRenderedPageBreak/>
        <w:t>местном самоуправлении. Функции местного самоуправления. Предметы ведения местного самоуправления.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w:t>
      </w:r>
      <w:r w:rsidR="00E45A69" w:rsidRPr="00294E18">
        <w:t>я. Местное самоуправление в области</w:t>
      </w:r>
      <w:r w:rsidRPr="00294E18">
        <w:t>: структура, направление деятельности.</w:t>
      </w:r>
    </w:p>
    <w:p w:rsidR="0007729A" w:rsidRDefault="0007729A" w:rsidP="007C2436">
      <w:pPr>
        <w:ind w:firstLine="567"/>
        <w:jc w:val="both"/>
      </w:pPr>
      <w:r w:rsidRPr="00294E18">
        <w:t>Правоохранительные органы, их сущность, структура, основные направления деятельности. Основные функции правоохранительных органов.</w:t>
      </w:r>
    </w:p>
    <w:p w:rsidR="009C3912" w:rsidRPr="00294E18" w:rsidRDefault="009C3912" w:rsidP="009C3912">
      <w:pPr>
        <w:ind w:firstLine="567"/>
      </w:pPr>
    </w:p>
    <w:p w:rsidR="0094344F" w:rsidRPr="009C3912" w:rsidRDefault="00CE2804" w:rsidP="009C3912">
      <w:pPr>
        <w:ind w:firstLine="567"/>
        <w:jc w:val="center"/>
        <w:rPr>
          <w:b/>
        </w:rPr>
      </w:pPr>
      <w:r w:rsidRPr="009C3912">
        <w:rPr>
          <w:b/>
        </w:rPr>
        <w:t>Права человека (7часов).</w:t>
      </w:r>
    </w:p>
    <w:p w:rsidR="00CE2804" w:rsidRPr="00294E18" w:rsidRDefault="00764F63" w:rsidP="007C2436">
      <w:pPr>
        <w:ind w:firstLine="567"/>
        <w:jc w:val="both"/>
      </w:pPr>
      <w:r w:rsidRPr="00294E18">
        <w:t>Права и свободы человека и гражданина, закреплённые во второй главе Конституции РФ. Всеобщая декларация прав человека. Соотношение прав и обязанностей. Международные договоры о правах человека. Гражданские, политические, экономические, социальные и культурные права. Права ребёнка. Нарушения прав человека.</w:t>
      </w:r>
      <w:r w:rsidR="002E46D8" w:rsidRPr="00294E18">
        <w:t xml:space="preserve"> Защита прав человека в мирное время. Международная защита прав человека в условиях военного времени.</w:t>
      </w:r>
    </w:p>
    <w:p w:rsidR="002E46D8" w:rsidRPr="009C3912" w:rsidRDefault="00D34C8C" w:rsidP="009C3912">
      <w:pPr>
        <w:ind w:firstLine="567"/>
        <w:jc w:val="center"/>
        <w:rPr>
          <w:b/>
        </w:rPr>
      </w:pPr>
      <w:r w:rsidRPr="009C3912">
        <w:rPr>
          <w:b/>
        </w:rPr>
        <w:t>Экологическое право (2часа).</w:t>
      </w:r>
    </w:p>
    <w:p w:rsidR="00D34C8C" w:rsidRDefault="000D1BDF" w:rsidP="007C2436">
      <w:pPr>
        <w:ind w:firstLine="567"/>
        <w:jc w:val="both"/>
      </w:pPr>
      <w:r w:rsidRPr="00294E18">
        <w:t>Общая характеристика экологич</w:t>
      </w:r>
      <w:r w:rsidR="00D34C8C" w:rsidRPr="00294E18">
        <w:t>еского права</w:t>
      </w:r>
      <w:r w:rsidRPr="00294E18">
        <w:t>. Понятия окружающая среда, природная среда. Право человека на благоприятную окружающую среду. Способы защиты экологических прав. Экологические правонарушения.</w:t>
      </w:r>
    </w:p>
    <w:p w:rsidR="009C3912" w:rsidRPr="00294E18" w:rsidRDefault="009C3912" w:rsidP="009C3912">
      <w:pPr>
        <w:ind w:firstLine="567"/>
      </w:pPr>
    </w:p>
    <w:p w:rsidR="000D1BDF" w:rsidRPr="009C3912" w:rsidRDefault="000D1BDF" w:rsidP="009C3912">
      <w:pPr>
        <w:ind w:firstLine="567"/>
        <w:jc w:val="center"/>
        <w:rPr>
          <w:b/>
        </w:rPr>
      </w:pPr>
      <w:r w:rsidRPr="009C3912">
        <w:rPr>
          <w:b/>
        </w:rPr>
        <w:t>Семейное право (4 часа).</w:t>
      </w:r>
    </w:p>
    <w:p w:rsidR="00E85FB0" w:rsidRPr="00294E18" w:rsidRDefault="00E85FB0" w:rsidP="007C2436">
      <w:pPr>
        <w:widowControl/>
        <w:shd w:val="clear" w:color="auto" w:fill="FFFFFF"/>
        <w:suppressAutoHyphens w:val="0"/>
        <w:autoSpaceDE w:val="0"/>
        <w:autoSpaceDN w:val="0"/>
        <w:adjustRightInd w:val="0"/>
        <w:spacing w:after="200"/>
        <w:ind w:firstLine="567"/>
        <w:jc w:val="both"/>
        <w:rPr>
          <w:rFonts w:eastAsiaTheme="minorEastAsia"/>
          <w:b/>
          <w:bCs/>
          <w:kern w:val="0"/>
          <w:lang w:eastAsia="ru-RU"/>
        </w:rPr>
      </w:pPr>
      <w:r w:rsidRPr="00294E18">
        <w:rPr>
          <w:rFonts w:eastAsiaTheme="minorEastAsia"/>
          <w:kern w:val="0"/>
          <w:lang w:eastAsia="ru-RU"/>
        </w:rPr>
        <w:t>Семейное право как отрасль права, регулирующая личные и имущественные отношения между гражданами, возникающие из брака и рождения детей (принятия их на воспитание). Понятие и функции семьи. Понятие брака. Порядок заключения брака. Условия заключения брака. Расторжение брака. Личные права и обязанности супругов. Имущественные права и обязанности супругов. Права и обязанности родителей и детей. Личные права детей и обязанности родителей по отношению к ним. Имущественные права детей и обязанности родителей.</w:t>
      </w:r>
      <w:r w:rsidRPr="00294E18">
        <w:rPr>
          <w:rFonts w:eastAsiaTheme="minorEastAsia"/>
          <w:b/>
          <w:bCs/>
          <w:kern w:val="0"/>
          <w:lang w:eastAsia="ru-RU"/>
        </w:rPr>
        <w:t xml:space="preserve"> </w:t>
      </w:r>
    </w:p>
    <w:p w:rsidR="00E85FB0" w:rsidRPr="009C3912" w:rsidRDefault="00E85FB0" w:rsidP="009C3912">
      <w:pPr>
        <w:widowControl/>
        <w:shd w:val="clear" w:color="auto" w:fill="FFFFFF"/>
        <w:suppressAutoHyphens w:val="0"/>
        <w:autoSpaceDE w:val="0"/>
        <w:autoSpaceDN w:val="0"/>
        <w:adjustRightInd w:val="0"/>
        <w:spacing w:after="200"/>
        <w:ind w:firstLine="567"/>
        <w:jc w:val="center"/>
        <w:rPr>
          <w:rFonts w:eastAsiaTheme="minorEastAsia"/>
          <w:b/>
          <w:bCs/>
          <w:kern w:val="0"/>
          <w:lang w:eastAsia="ru-RU"/>
        </w:rPr>
      </w:pPr>
      <w:r w:rsidRPr="009C3912">
        <w:rPr>
          <w:rFonts w:eastAsiaTheme="minorEastAsia"/>
          <w:b/>
          <w:bCs/>
          <w:kern w:val="0"/>
          <w:lang w:eastAsia="ru-RU"/>
        </w:rPr>
        <w:t xml:space="preserve">Трудовое право и социальная защита </w:t>
      </w:r>
      <w:r w:rsidR="008F4F28" w:rsidRPr="009C3912">
        <w:rPr>
          <w:rFonts w:eastAsiaTheme="minorEastAsia"/>
          <w:b/>
          <w:bCs/>
          <w:kern w:val="0"/>
          <w:lang w:eastAsia="ru-RU"/>
        </w:rPr>
        <w:t>(5часов</w:t>
      </w:r>
      <w:r w:rsidRPr="009C3912">
        <w:rPr>
          <w:rFonts w:eastAsiaTheme="minorEastAsia"/>
          <w:b/>
          <w:bCs/>
          <w:kern w:val="0"/>
          <w:lang w:eastAsia="ru-RU"/>
        </w:rPr>
        <w:t>).</w:t>
      </w:r>
    </w:p>
    <w:p w:rsidR="009C3912" w:rsidRDefault="00411F82"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Необходимость регулирования трудового процесса и трудовое право как отрасль права, регулирующая применение наемного труда. Источники трудового права (Конституция Российской Федерации, Трудовой кодекс РФ, отдельные законы о труде, подзаконные нормативные акты). Занятость граждан. Трудоустройство. Граждане как субъекты трудового права. Работодатели. Гарантии при приеме на работу. Документы, необходимые при поступлении на работу. Трудовой договор: его содержание и форма. Увольнение работников: 1) по инициативе работника (ст. 80 ТК); 2) по инициативе администрации (ст. 81 ТК). Оформление увольнения. Рабочее время. Время отдыха. Порядок предоставления отпусков. Дисциплина труда. Меры поощрения. Меры дисциплинарной ответственности. Порядок наложения дисциплинарных взысканий. Материальная ответственность. Особенности регулирования труда молодежи: поступление на работу, запреты на отдельные виды работ, ограничения в переноске тяжестей, нормы труда (выработки) для молодых рабочих, отпуска, предоставляемые несовершеннолетним, оплата труда несовершеннолетних. Трудоустройство несовершеннолетних и их увольнение. Понятие безработицы. Регистрация безработных. Подходящая работа. Обучение и переобучение безработных. Пособие по безработице: усло</w:t>
      </w:r>
      <w:r w:rsidRPr="00294E18">
        <w:rPr>
          <w:rFonts w:eastAsiaTheme="minorEastAsia"/>
          <w:kern w:val="0"/>
          <w:lang w:eastAsia="ru-RU"/>
        </w:rPr>
        <w:softHyphen/>
        <w:t>вия выплаты и размер. Страхование. Виды социальной помощи по государственному стра</w:t>
      </w:r>
      <w:r w:rsidRPr="00294E18">
        <w:rPr>
          <w:rFonts w:eastAsiaTheme="minorEastAsia"/>
          <w:kern w:val="0"/>
          <w:lang w:eastAsia="ru-RU"/>
        </w:rPr>
        <w:softHyphen/>
        <w:t>хованию (медицинская помощь, пособия по временной нетрудоспособности, пособия по беременности и родам, пособие по уходу за ребенком, ежемесячное пособие на ребенка, единовременные пособия). Пенсии и их виды (по старости, по инвалидности, по случаю потери кормильца).</w:t>
      </w:r>
    </w:p>
    <w:p w:rsidR="00841B31" w:rsidRDefault="00841B31"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p>
    <w:p w:rsidR="008F4F28" w:rsidRPr="009C3912" w:rsidRDefault="008F4F28" w:rsidP="009C3912">
      <w:pPr>
        <w:widowControl/>
        <w:shd w:val="clear" w:color="auto" w:fill="FFFFFF"/>
        <w:suppressAutoHyphens w:val="0"/>
        <w:autoSpaceDE w:val="0"/>
        <w:autoSpaceDN w:val="0"/>
        <w:adjustRightInd w:val="0"/>
        <w:spacing w:after="200"/>
        <w:ind w:firstLine="567"/>
        <w:jc w:val="center"/>
        <w:rPr>
          <w:rFonts w:eastAsiaTheme="minorEastAsia"/>
          <w:b/>
          <w:kern w:val="0"/>
          <w:lang w:eastAsia="ru-RU"/>
        </w:rPr>
      </w:pPr>
      <w:r w:rsidRPr="009C3912">
        <w:rPr>
          <w:rFonts w:eastAsiaTheme="minorEastAsia"/>
          <w:b/>
          <w:kern w:val="0"/>
          <w:lang w:eastAsia="ru-RU"/>
        </w:rPr>
        <w:lastRenderedPageBreak/>
        <w:t>Гражданское право (6 часов).</w:t>
      </w:r>
    </w:p>
    <w:p w:rsidR="00E85FB0" w:rsidRPr="00294E18" w:rsidRDefault="00C94A04"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Понятие и источники гражданского права.</w:t>
      </w:r>
      <w:r w:rsidR="00B31F31" w:rsidRPr="00294E18">
        <w:rPr>
          <w:rFonts w:eastAsiaTheme="minorEastAsia"/>
          <w:kern w:val="0"/>
          <w:lang w:eastAsia="ru-RU"/>
        </w:rPr>
        <w:t xml:space="preserve"> </w:t>
      </w:r>
      <w:r w:rsidR="008F4F28" w:rsidRPr="00294E18">
        <w:rPr>
          <w:rFonts w:eastAsiaTheme="minorEastAsia"/>
          <w:kern w:val="0"/>
          <w:lang w:eastAsia="ru-RU"/>
        </w:rPr>
        <w:t>Понятие права собственности. Гражданский кодекс Российской Федерации как основной нормативный акт гражданского права, упорядочивающий отношения собственности. Содержание права собственности. Определение права собственности. Основания возникновения права соб</w:t>
      </w:r>
      <w:r w:rsidR="008F4F28" w:rsidRPr="00294E18">
        <w:rPr>
          <w:rFonts w:eastAsiaTheme="minorEastAsia"/>
          <w:kern w:val="0"/>
          <w:lang w:eastAsia="ru-RU"/>
        </w:rPr>
        <w:softHyphen/>
        <w:t xml:space="preserve">ственности. Интеллектуальная собственность. Субъекты права собственности. </w:t>
      </w:r>
      <w:r w:rsidR="00B31F31" w:rsidRPr="00294E18">
        <w:rPr>
          <w:rFonts w:eastAsiaTheme="minorEastAsia"/>
          <w:kern w:val="0"/>
          <w:lang w:eastAsia="ru-RU"/>
        </w:rPr>
        <w:t>Граждане как собственники. Граж</w:t>
      </w:r>
      <w:r w:rsidR="008F4F28" w:rsidRPr="00294E18">
        <w:rPr>
          <w:rFonts w:eastAsiaTheme="minorEastAsia"/>
          <w:kern w:val="0"/>
          <w:lang w:eastAsia="ru-RU"/>
        </w:rPr>
        <w:t>данская правоспособность. Гражданская дееспос</w:t>
      </w:r>
      <w:r w:rsidR="00B31F31" w:rsidRPr="00294E18">
        <w:rPr>
          <w:rFonts w:eastAsiaTheme="minorEastAsia"/>
          <w:kern w:val="0"/>
          <w:lang w:eastAsia="ru-RU"/>
        </w:rPr>
        <w:t>обность. Наследование имущества</w:t>
      </w:r>
      <w:r w:rsidR="008F4F28" w:rsidRPr="00294E18">
        <w:rPr>
          <w:rFonts w:eastAsiaTheme="minorEastAsia"/>
          <w:kern w:val="0"/>
          <w:lang w:eastAsia="ru-RU"/>
        </w:rPr>
        <w:t>. Договоры: понятие, принципы, фо</w:t>
      </w:r>
      <w:r w:rsidR="00B31F31" w:rsidRPr="00294E18">
        <w:rPr>
          <w:rFonts w:eastAsiaTheme="minorEastAsia"/>
          <w:kern w:val="0"/>
          <w:lang w:eastAsia="ru-RU"/>
        </w:rPr>
        <w:t>рма, порядок заключения. Отдель</w:t>
      </w:r>
      <w:r w:rsidR="008F4F28" w:rsidRPr="00294E18">
        <w:rPr>
          <w:rFonts w:eastAsiaTheme="minorEastAsia"/>
          <w:kern w:val="0"/>
          <w:lang w:eastAsia="ru-RU"/>
        </w:rPr>
        <w:t>ные виды гражданско-правовых договоров. Защита имущественных и неимущественных прав: 1) силами самого собственника; 2) с помощью средств государства (уголовная, админист</w:t>
      </w:r>
      <w:r w:rsidR="008F4F28" w:rsidRPr="00294E18">
        <w:rPr>
          <w:rFonts w:eastAsiaTheme="minorEastAsia"/>
          <w:kern w:val="0"/>
          <w:lang w:eastAsia="ru-RU"/>
        </w:rPr>
        <w:softHyphen/>
        <w:t>ративная, гражданская (имущественная) ответственность). Защита прав потребителей. Защита неимущественных прав (чести, досто</w:t>
      </w:r>
      <w:r w:rsidR="00B31F31" w:rsidRPr="00294E18">
        <w:rPr>
          <w:rFonts w:eastAsiaTheme="minorEastAsia"/>
          <w:kern w:val="0"/>
          <w:lang w:eastAsia="ru-RU"/>
        </w:rPr>
        <w:t>инства, име</w:t>
      </w:r>
      <w:r w:rsidR="008F4F28" w:rsidRPr="00294E18">
        <w:rPr>
          <w:rFonts w:eastAsiaTheme="minorEastAsia"/>
          <w:kern w:val="0"/>
          <w:lang w:eastAsia="ru-RU"/>
        </w:rPr>
        <w:t>ни): уголовно-правовая и гражданско-правовая</w:t>
      </w:r>
      <w:r w:rsidR="00B31F31" w:rsidRPr="00294E18">
        <w:rPr>
          <w:rFonts w:eastAsiaTheme="minorEastAsia"/>
          <w:kern w:val="0"/>
          <w:lang w:eastAsia="ru-RU"/>
        </w:rPr>
        <w:t>.</w:t>
      </w:r>
    </w:p>
    <w:p w:rsidR="00B31F31" w:rsidRPr="009C3912" w:rsidRDefault="00B31F31" w:rsidP="009C3912">
      <w:pPr>
        <w:widowControl/>
        <w:shd w:val="clear" w:color="auto" w:fill="FFFFFF"/>
        <w:suppressAutoHyphens w:val="0"/>
        <w:autoSpaceDE w:val="0"/>
        <w:autoSpaceDN w:val="0"/>
        <w:adjustRightInd w:val="0"/>
        <w:spacing w:after="200"/>
        <w:ind w:firstLine="567"/>
        <w:jc w:val="center"/>
        <w:rPr>
          <w:rFonts w:eastAsiaTheme="minorEastAsia"/>
          <w:b/>
          <w:kern w:val="0"/>
          <w:lang w:eastAsia="ru-RU"/>
        </w:rPr>
      </w:pPr>
      <w:r w:rsidRPr="009C3912">
        <w:rPr>
          <w:rFonts w:eastAsiaTheme="minorEastAsia"/>
          <w:b/>
          <w:kern w:val="0"/>
          <w:lang w:eastAsia="ru-RU"/>
        </w:rPr>
        <w:t>Процессуальное право (6 часов).</w:t>
      </w:r>
    </w:p>
    <w:p w:rsidR="001B2A19" w:rsidRPr="00294E18" w:rsidRDefault="001B2A19"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Понятие процессуальное право. Гражданский процесс, его основные принципы. Участники гражданского процесса. Доказательства и доказывание. Процессуальные сроки. Прохождение дела в суде. Стадии судебного процесса. Судебное решение. Обжалование решений. Исполнение судебных решений.</w:t>
      </w:r>
    </w:p>
    <w:p w:rsidR="00B31F31" w:rsidRPr="00294E18" w:rsidRDefault="001B2A19"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Арбитражный процесс как специфическая отрасль гражданского процесса и его особенности.</w:t>
      </w:r>
    </w:p>
    <w:p w:rsidR="001A2C0B" w:rsidRPr="00294E18" w:rsidRDefault="001B2A19" w:rsidP="00CD7E3D">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Уголовный процесс</w:t>
      </w:r>
      <w:r w:rsidR="001A2C0B" w:rsidRPr="00294E18">
        <w:rPr>
          <w:rFonts w:eastAsiaTheme="minorEastAsia"/>
          <w:kern w:val="0"/>
          <w:lang w:eastAsia="ru-RU"/>
        </w:rPr>
        <w:t>, его основные принципы и участники. Меры процессуального принуждения. Досудебное производство. Судебное производство (прохождение дела в суде) и его стадии. Суд присяжных заседателей.</w:t>
      </w:r>
      <w:r w:rsidR="00841B31">
        <w:rPr>
          <w:rFonts w:eastAsiaTheme="minorEastAsia"/>
          <w:kern w:val="0"/>
          <w:lang w:eastAsia="ru-RU"/>
        </w:rPr>
        <w:t xml:space="preserve"> </w:t>
      </w:r>
      <w:r w:rsidR="00A577D1" w:rsidRPr="00294E18">
        <w:rPr>
          <w:rFonts w:eastAsiaTheme="minorEastAsia"/>
          <w:kern w:val="0"/>
          <w:lang w:eastAsia="ru-RU"/>
        </w:rPr>
        <w:t>Административная юрисдикция. КоАП РФ. Органы, полномочные рассматривать дела об административных правонарушениях. Субъекты административной ответственнос</w:t>
      </w:r>
      <w:r w:rsidR="00BB1EF2" w:rsidRPr="00294E18">
        <w:rPr>
          <w:rFonts w:eastAsiaTheme="minorEastAsia"/>
          <w:kern w:val="0"/>
          <w:lang w:eastAsia="ru-RU"/>
        </w:rPr>
        <w:t>ти. Административные наказания. Порядок рассмотрения дел, обжалование постановлений.</w:t>
      </w:r>
    </w:p>
    <w:p w:rsidR="00BB1EF2" w:rsidRPr="00294E18" w:rsidRDefault="00BB1EF2" w:rsidP="007C2436">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Конституционно</w:t>
      </w:r>
      <w:r w:rsidR="009A4447" w:rsidRPr="00294E18">
        <w:rPr>
          <w:rFonts w:eastAsiaTheme="minorEastAsia"/>
          <w:kern w:val="0"/>
          <w:lang w:eastAsia="ru-RU"/>
        </w:rPr>
        <w:t>е судопроизводство, его отличие от других судебных систем. Основные принципы. Право на обращение в Конституционный Суд РФ. Основные стадии конституционного судопроизводства. Постановления (определения) Конституционного Суда как источник права с высшим статусом.</w:t>
      </w:r>
    </w:p>
    <w:p w:rsidR="003F5E60" w:rsidRPr="009C3912" w:rsidRDefault="003F5E60" w:rsidP="007C2436">
      <w:pPr>
        <w:widowControl/>
        <w:shd w:val="clear" w:color="auto" w:fill="FFFFFF"/>
        <w:suppressAutoHyphens w:val="0"/>
        <w:autoSpaceDE w:val="0"/>
        <w:autoSpaceDN w:val="0"/>
        <w:adjustRightInd w:val="0"/>
        <w:spacing w:after="200"/>
        <w:ind w:firstLine="567"/>
        <w:jc w:val="center"/>
        <w:rPr>
          <w:rFonts w:eastAsiaTheme="minorEastAsia"/>
          <w:b/>
          <w:kern w:val="0"/>
          <w:lang w:eastAsia="ru-RU"/>
        </w:rPr>
      </w:pPr>
      <w:r w:rsidRPr="009C3912">
        <w:rPr>
          <w:rFonts w:eastAsiaTheme="minorEastAsia"/>
          <w:b/>
          <w:kern w:val="0"/>
          <w:lang w:eastAsia="ru-RU"/>
        </w:rPr>
        <w:t>Правовая культура и правосознание (2 часа).</w:t>
      </w:r>
    </w:p>
    <w:p w:rsidR="00CD7E3D" w:rsidRDefault="008F167F" w:rsidP="00CD7E3D">
      <w:pPr>
        <w:widowControl/>
        <w:shd w:val="clear" w:color="auto" w:fill="FFFFFF"/>
        <w:suppressAutoHyphens w:val="0"/>
        <w:autoSpaceDE w:val="0"/>
        <w:autoSpaceDN w:val="0"/>
        <w:adjustRightInd w:val="0"/>
        <w:spacing w:after="200"/>
        <w:ind w:firstLine="567"/>
        <w:jc w:val="both"/>
        <w:rPr>
          <w:rFonts w:eastAsiaTheme="minorEastAsia"/>
          <w:kern w:val="0"/>
          <w:lang w:eastAsia="ru-RU"/>
        </w:rPr>
      </w:pPr>
      <w:r w:rsidRPr="00294E18">
        <w:rPr>
          <w:rFonts w:eastAsiaTheme="minorEastAsia"/>
          <w:kern w:val="0"/>
          <w:lang w:eastAsia="ru-RU"/>
        </w:rPr>
        <w:t>Определение понятий правовая культура и правосознание. Правовая культура общества. Правовая культура личности. Основные элементы правовой культуры. Связь правовой культуры с правосознанием. Правосознание - один из компонентов правовой культуры. Уровни правосознания: обыденный, профессиональный, теоретический. Совершенствование правовой культуры. Правовая безграмотность, правовой нигилизм, правовой цинизм.</w:t>
      </w:r>
    </w:p>
    <w:p w:rsidR="007C5B6F" w:rsidRPr="00CD7E3D" w:rsidRDefault="007C5B6F" w:rsidP="00CD7E3D">
      <w:pPr>
        <w:widowControl/>
        <w:shd w:val="clear" w:color="auto" w:fill="FFFFFF"/>
        <w:suppressAutoHyphens w:val="0"/>
        <w:autoSpaceDE w:val="0"/>
        <w:autoSpaceDN w:val="0"/>
        <w:adjustRightInd w:val="0"/>
        <w:spacing w:after="200"/>
        <w:ind w:firstLine="567"/>
        <w:jc w:val="center"/>
        <w:rPr>
          <w:rFonts w:eastAsiaTheme="minorEastAsia"/>
          <w:kern w:val="0"/>
          <w:lang w:eastAsia="ru-RU"/>
        </w:rPr>
      </w:pPr>
      <w:r w:rsidRPr="009C3912">
        <w:rPr>
          <w:rFonts w:eastAsiaTheme="minorEastAsia"/>
          <w:b/>
          <w:kern w:val="0"/>
          <w:lang w:eastAsia="ru-RU"/>
        </w:rPr>
        <w:t>Повторение и обобщение курса (2 часа).</w:t>
      </w:r>
    </w:p>
    <w:p w:rsidR="009C3912" w:rsidRDefault="009C3912" w:rsidP="009C3912">
      <w:pPr>
        <w:widowControl/>
        <w:shd w:val="clear" w:color="auto" w:fill="FFFFFF"/>
        <w:suppressAutoHyphens w:val="0"/>
        <w:autoSpaceDE w:val="0"/>
        <w:autoSpaceDN w:val="0"/>
        <w:adjustRightInd w:val="0"/>
        <w:spacing w:after="200"/>
        <w:ind w:firstLine="567"/>
        <w:jc w:val="center"/>
        <w:rPr>
          <w:rFonts w:eastAsiaTheme="minorEastAsia"/>
          <w:kern w:val="0"/>
          <w:lang w:eastAsia="ru-RU"/>
        </w:rPr>
      </w:pPr>
    </w:p>
    <w:p w:rsidR="00841B31" w:rsidRDefault="00841B31" w:rsidP="009C3912">
      <w:pPr>
        <w:widowControl/>
        <w:shd w:val="clear" w:color="auto" w:fill="FFFFFF"/>
        <w:suppressAutoHyphens w:val="0"/>
        <w:autoSpaceDE w:val="0"/>
        <w:autoSpaceDN w:val="0"/>
        <w:adjustRightInd w:val="0"/>
        <w:spacing w:after="200"/>
        <w:ind w:firstLine="567"/>
        <w:jc w:val="center"/>
        <w:rPr>
          <w:rFonts w:eastAsiaTheme="minorEastAsia"/>
          <w:kern w:val="0"/>
          <w:lang w:eastAsia="ru-RU"/>
        </w:rPr>
      </w:pPr>
    </w:p>
    <w:p w:rsidR="00841B31" w:rsidRDefault="00841B31" w:rsidP="009C3912">
      <w:pPr>
        <w:widowControl/>
        <w:shd w:val="clear" w:color="auto" w:fill="FFFFFF"/>
        <w:suppressAutoHyphens w:val="0"/>
        <w:autoSpaceDE w:val="0"/>
        <w:autoSpaceDN w:val="0"/>
        <w:adjustRightInd w:val="0"/>
        <w:spacing w:after="200"/>
        <w:ind w:firstLine="567"/>
        <w:jc w:val="center"/>
        <w:rPr>
          <w:rFonts w:eastAsiaTheme="minorEastAsia"/>
          <w:kern w:val="0"/>
          <w:lang w:eastAsia="ru-RU"/>
        </w:rPr>
      </w:pPr>
    </w:p>
    <w:p w:rsidR="00841B31" w:rsidRDefault="00841B31" w:rsidP="009C3912">
      <w:pPr>
        <w:widowControl/>
        <w:shd w:val="clear" w:color="auto" w:fill="FFFFFF"/>
        <w:suppressAutoHyphens w:val="0"/>
        <w:autoSpaceDE w:val="0"/>
        <w:autoSpaceDN w:val="0"/>
        <w:adjustRightInd w:val="0"/>
        <w:spacing w:after="200"/>
        <w:ind w:firstLine="567"/>
        <w:jc w:val="center"/>
        <w:rPr>
          <w:rFonts w:eastAsiaTheme="minorEastAsia"/>
          <w:kern w:val="0"/>
          <w:lang w:eastAsia="ru-RU"/>
        </w:rPr>
      </w:pPr>
    </w:p>
    <w:p w:rsidR="00E500A5" w:rsidRPr="00DE2B47" w:rsidRDefault="00E500A5" w:rsidP="009C3912">
      <w:pPr>
        <w:widowControl/>
        <w:shd w:val="clear" w:color="auto" w:fill="FFFFFF"/>
        <w:suppressAutoHyphens w:val="0"/>
        <w:autoSpaceDE w:val="0"/>
        <w:autoSpaceDN w:val="0"/>
        <w:adjustRightInd w:val="0"/>
        <w:spacing w:after="200"/>
        <w:jc w:val="center"/>
        <w:rPr>
          <w:rFonts w:eastAsiaTheme="minorEastAsia"/>
          <w:b/>
          <w:kern w:val="0"/>
          <w:sz w:val="28"/>
          <w:szCs w:val="28"/>
          <w:lang w:eastAsia="ru-RU"/>
        </w:rPr>
      </w:pPr>
      <w:r w:rsidRPr="00DE2B47">
        <w:rPr>
          <w:rFonts w:eastAsiaTheme="minorEastAsia"/>
          <w:b/>
          <w:kern w:val="0"/>
          <w:sz w:val="28"/>
          <w:szCs w:val="28"/>
          <w:lang w:eastAsia="ru-RU"/>
        </w:rPr>
        <w:lastRenderedPageBreak/>
        <w:t>Календарно-тематическое планирование</w:t>
      </w:r>
    </w:p>
    <w:p w:rsidR="005E52F7" w:rsidRPr="00DE2B47" w:rsidRDefault="00E500A5" w:rsidP="009C3912">
      <w:pPr>
        <w:widowControl/>
        <w:shd w:val="clear" w:color="auto" w:fill="FFFFFF"/>
        <w:suppressAutoHyphens w:val="0"/>
        <w:autoSpaceDE w:val="0"/>
        <w:autoSpaceDN w:val="0"/>
        <w:adjustRightInd w:val="0"/>
        <w:spacing w:after="200"/>
        <w:jc w:val="center"/>
        <w:rPr>
          <w:rFonts w:eastAsiaTheme="minorEastAsia"/>
          <w:b/>
          <w:kern w:val="0"/>
          <w:sz w:val="28"/>
          <w:szCs w:val="28"/>
          <w:lang w:eastAsia="ru-RU"/>
        </w:rPr>
      </w:pPr>
      <w:r w:rsidRPr="00DE2B47">
        <w:rPr>
          <w:rFonts w:eastAsiaTheme="minorEastAsia"/>
          <w:b/>
          <w:kern w:val="0"/>
          <w:sz w:val="28"/>
          <w:szCs w:val="28"/>
          <w:lang w:eastAsia="ru-RU"/>
        </w:rPr>
        <w:t>элективного курса «Право. Основы правовой культуры»</w:t>
      </w:r>
    </w:p>
    <w:p w:rsidR="008360A7" w:rsidRPr="00294E18" w:rsidRDefault="005E52F7" w:rsidP="008360A7">
      <w:pPr>
        <w:widowControl/>
        <w:shd w:val="clear" w:color="auto" w:fill="FFFFFF"/>
        <w:suppressAutoHyphens w:val="0"/>
        <w:autoSpaceDE w:val="0"/>
        <w:autoSpaceDN w:val="0"/>
        <w:adjustRightInd w:val="0"/>
        <w:spacing w:after="200"/>
        <w:jc w:val="center"/>
        <w:rPr>
          <w:rFonts w:eastAsiaTheme="minorEastAsia"/>
          <w:b/>
          <w:kern w:val="0"/>
          <w:lang w:eastAsia="ru-RU"/>
        </w:rPr>
      </w:pPr>
      <w:r w:rsidRPr="00294E18">
        <w:rPr>
          <w:rFonts w:eastAsiaTheme="minorEastAsia"/>
          <w:b/>
          <w:kern w:val="0"/>
          <w:lang w:eastAsia="ru-RU"/>
        </w:rPr>
        <w:t>(10</w:t>
      </w:r>
      <w:proofErr w:type="gramStart"/>
      <w:r w:rsidRPr="00294E18">
        <w:rPr>
          <w:rFonts w:eastAsiaTheme="minorEastAsia"/>
          <w:b/>
          <w:kern w:val="0"/>
          <w:lang w:eastAsia="ru-RU"/>
        </w:rPr>
        <w:t xml:space="preserve"> Б</w:t>
      </w:r>
      <w:proofErr w:type="gramEnd"/>
      <w:r w:rsidRPr="00294E18">
        <w:rPr>
          <w:rFonts w:eastAsiaTheme="minorEastAsia"/>
          <w:b/>
          <w:kern w:val="0"/>
          <w:lang w:eastAsia="ru-RU"/>
        </w:rPr>
        <w:t xml:space="preserve"> класс гуманитарный профиль).</w:t>
      </w:r>
    </w:p>
    <w:tbl>
      <w:tblPr>
        <w:tblStyle w:val="af0"/>
        <w:tblW w:w="0" w:type="auto"/>
        <w:tblLook w:val="04A0" w:firstRow="1" w:lastRow="0" w:firstColumn="1" w:lastColumn="0" w:noHBand="0" w:noVBand="1"/>
      </w:tblPr>
      <w:tblGrid>
        <w:gridCol w:w="817"/>
        <w:gridCol w:w="1418"/>
        <w:gridCol w:w="6237"/>
        <w:gridCol w:w="992"/>
      </w:tblGrid>
      <w:tr w:rsidR="00327690" w:rsidRPr="00294E18" w:rsidTr="00327690">
        <w:tc>
          <w:tcPr>
            <w:tcW w:w="817" w:type="dxa"/>
          </w:tcPr>
          <w:p w:rsidR="00327690" w:rsidRPr="00294E18" w:rsidRDefault="00327690" w:rsidP="00E500A5">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w:t>
            </w:r>
          </w:p>
        </w:tc>
        <w:tc>
          <w:tcPr>
            <w:tcW w:w="1418"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Дата проведения урока</w:t>
            </w:r>
          </w:p>
        </w:tc>
        <w:tc>
          <w:tcPr>
            <w:tcW w:w="6237"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Тема урока</w:t>
            </w:r>
          </w:p>
        </w:tc>
        <w:tc>
          <w:tcPr>
            <w:tcW w:w="992"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Кол-во часов</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c>
          <w:tcPr>
            <w:tcW w:w="1418"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1-ая неделя</w:t>
            </w:r>
          </w:p>
        </w:tc>
        <w:tc>
          <w:tcPr>
            <w:tcW w:w="6237"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b/>
                <w:kern w:val="0"/>
                <w:sz w:val="24"/>
                <w:szCs w:val="24"/>
                <w:lang w:eastAsia="ru-RU"/>
              </w:rPr>
              <w:t>Вводный урок.</w:t>
            </w:r>
            <w:r w:rsidRPr="00294E18">
              <w:rPr>
                <w:rFonts w:eastAsiaTheme="minorEastAsia"/>
                <w:kern w:val="0"/>
                <w:sz w:val="24"/>
                <w:szCs w:val="24"/>
                <w:lang w:eastAsia="ru-RU"/>
              </w:rPr>
              <w:t xml:space="preserve"> Предмет изучения курса.</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c>
          <w:tcPr>
            <w:tcW w:w="1418" w:type="dxa"/>
          </w:tcPr>
          <w:p w:rsidR="00327690" w:rsidRPr="00294E18" w:rsidRDefault="00327690" w:rsidP="00DE661F">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2-ая неделя</w:t>
            </w:r>
          </w:p>
        </w:tc>
        <w:tc>
          <w:tcPr>
            <w:tcW w:w="6237" w:type="dxa"/>
          </w:tcPr>
          <w:p w:rsidR="00327690" w:rsidRPr="00294E18" w:rsidRDefault="00327690" w:rsidP="008360A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Как научиться писать эссе по праву.</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b/>
                <w:kern w:val="0"/>
                <w:sz w:val="24"/>
                <w:szCs w:val="24"/>
                <w:lang w:eastAsia="ru-RU"/>
              </w:rPr>
            </w:pPr>
          </w:p>
        </w:tc>
        <w:tc>
          <w:tcPr>
            <w:tcW w:w="1418"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p>
        </w:tc>
        <w:tc>
          <w:tcPr>
            <w:tcW w:w="6237"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 xml:space="preserve">Государство и право </w:t>
            </w:r>
            <w:proofErr w:type="gramStart"/>
            <w:r w:rsidRPr="00294E18">
              <w:rPr>
                <w:rFonts w:eastAsiaTheme="minorEastAsia"/>
                <w:b/>
                <w:kern w:val="0"/>
                <w:sz w:val="24"/>
                <w:szCs w:val="24"/>
                <w:lang w:eastAsia="ru-RU"/>
              </w:rPr>
              <w:t xml:space="preserve">( </w:t>
            </w:r>
            <w:proofErr w:type="gramEnd"/>
            <w:r w:rsidRPr="00294E18">
              <w:rPr>
                <w:rFonts w:eastAsiaTheme="minorEastAsia"/>
                <w:b/>
                <w:kern w:val="0"/>
                <w:sz w:val="24"/>
                <w:szCs w:val="24"/>
                <w:lang w:eastAsia="ru-RU"/>
              </w:rPr>
              <w:t>6 часов).</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b/>
                <w:kern w:val="0"/>
                <w:sz w:val="24"/>
                <w:szCs w:val="24"/>
                <w:lang w:eastAsia="ru-RU"/>
              </w:rPr>
            </w:pP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Происхождение государства и права.</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4</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4-ая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Современное Российское право.</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5</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5-ая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Государство, его признаки и формы.</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6</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6-ая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Понятие и признаки правового государства.</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7</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7-ая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Верховенство закона. Законность и правопорядок. Разделение властей.</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8</w:t>
            </w:r>
          </w:p>
        </w:tc>
        <w:tc>
          <w:tcPr>
            <w:tcW w:w="1418"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8-ая неделя</w:t>
            </w:r>
          </w:p>
        </w:tc>
        <w:tc>
          <w:tcPr>
            <w:tcW w:w="6237" w:type="dxa"/>
          </w:tcPr>
          <w:p w:rsidR="00327690" w:rsidRPr="00294E18" w:rsidRDefault="00327690" w:rsidP="00143CF4">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Повторительно-обобщающий урок. Тест по теме «Государство и право»</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b/>
                <w:kern w:val="0"/>
                <w:sz w:val="24"/>
                <w:szCs w:val="24"/>
                <w:lang w:eastAsia="ru-RU"/>
              </w:rPr>
            </w:pPr>
          </w:p>
        </w:tc>
        <w:tc>
          <w:tcPr>
            <w:tcW w:w="1418"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p>
        </w:tc>
        <w:tc>
          <w:tcPr>
            <w:tcW w:w="6237"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Право как особая система норм (11 часов).</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b/>
                <w:kern w:val="0"/>
                <w:sz w:val="24"/>
                <w:szCs w:val="24"/>
                <w:lang w:eastAsia="ru-RU"/>
              </w:rPr>
            </w:pP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9</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9-ая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Современные подходы к пониманию права.</w:t>
            </w:r>
          </w:p>
        </w:tc>
        <w:tc>
          <w:tcPr>
            <w:tcW w:w="992"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10-11</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10-11недели</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 в системе социальных норм.</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12</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12-ая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Система права.</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13-14</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13-14недели</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Источники права.</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15</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15-ая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Правоотношения.</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16</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16-ая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Правонарушения.</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17</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17-ая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Юридическая ответственность, её виды.</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18</w:t>
            </w:r>
          </w:p>
        </w:tc>
        <w:tc>
          <w:tcPr>
            <w:tcW w:w="1418"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18-ая 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Предпосылки правомерного поведения.</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19</w:t>
            </w:r>
          </w:p>
        </w:tc>
        <w:tc>
          <w:tcPr>
            <w:tcW w:w="1418" w:type="dxa"/>
          </w:tcPr>
          <w:p w:rsidR="00327690" w:rsidRPr="00294E18" w:rsidRDefault="00327690" w:rsidP="00E500A5">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 xml:space="preserve">19-ая </w:t>
            </w:r>
            <w:r w:rsidRPr="00294E18">
              <w:rPr>
                <w:rFonts w:eastAsiaTheme="minorEastAsia"/>
                <w:kern w:val="0"/>
                <w:sz w:val="24"/>
                <w:szCs w:val="24"/>
                <w:lang w:eastAsia="ru-RU"/>
              </w:rPr>
              <w:lastRenderedPageBreak/>
              <w:t>неделя</w:t>
            </w:r>
          </w:p>
        </w:tc>
        <w:tc>
          <w:tcPr>
            <w:tcW w:w="6237" w:type="dxa"/>
          </w:tcPr>
          <w:p w:rsidR="00327690" w:rsidRPr="00294E18" w:rsidRDefault="00327690" w:rsidP="005E52F7">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lastRenderedPageBreak/>
              <w:t xml:space="preserve">Повторительно-обобщающий урок. Тест по теме «Право </w:t>
            </w:r>
            <w:r w:rsidRPr="00294E18">
              <w:rPr>
                <w:rFonts w:eastAsiaTheme="minorEastAsia"/>
                <w:kern w:val="0"/>
                <w:sz w:val="24"/>
                <w:szCs w:val="24"/>
                <w:lang w:eastAsia="ru-RU"/>
              </w:rPr>
              <w:lastRenderedPageBreak/>
              <w:t>как особая система норм»</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lastRenderedPageBreak/>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b/>
                <w:kern w:val="0"/>
                <w:sz w:val="24"/>
                <w:szCs w:val="24"/>
                <w:lang w:eastAsia="ru-RU"/>
              </w:rPr>
            </w:pPr>
          </w:p>
        </w:tc>
        <w:tc>
          <w:tcPr>
            <w:tcW w:w="1418"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p>
        </w:tc>
        <w:tc>
          <w:tcPr>
            <w:tcW w:w="6237" w:type="dxa"/>
          </w:tcPr>
          <w:p w:rsidR="00327690" w:rsidRPr="00294E18" w:rsidRDefault="00327690" w:rsidP="00E500A5">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Конституционное право (14 часов).</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b/>
                <w:kern w:val="0"/>
                <w:sz w:val="24"/>
                <w:szCs w:val="24"/>
                <w:lang w:eastAsia="ru-RU"/>
              </w:rPr>
            </w:pP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20</w:t>
            </w:r>
          </w:p>
        </w:tc>
        <w:tc>
          <w:tcPr>
            <w:tcW w:w="1418"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20-ая неделя</w:t>
            </w:r>
          </w:p>
        </w:tc>
        <w:tc>
          <w:tcPr>
            <w:tcW w:w="6237"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Понятие конституции, её виды. Конституция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21</w:t>
            </w:r>
          </w:p>
        </w:tc>
        <w:tc>
          <w:tcPr>
            <w:tcW w:w="1418"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21-ая неделя</w:t>
            </w:r>
          </w:p>
        </w:tc>
        <w:tc>
          <w:tcPr>
            <w:tcW w:w="6237"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Основы конституционного строя Российской Федерации.</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22-23</w:t>
            </w:r>
          </w:p>
        </w:tc>
        <w:tc>
          <w:tcPr>
            <w:tcW w:w="1418"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22-23недели</w:t>
            </w:r>
          </w:p>
        </w:tc>
        <w:tc>
          <w:tcPr>
            <w:tcW w:w="6237" w:type="dxa"/>
          </w:tcPr>
          <w:p w:rsidR="00327690" w:rsidRPr="00294E18" w:rsidRDefault="00327690" w:rsidP="00B619AD">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Гражданство в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24</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24-ая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Федеративное устройство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25</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25-ая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Президент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26</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26-ая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Федеральное Собрание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27</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27-ая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Законотворческий проце</w:t>
            </w:r>
            <w:proofErr w:type="gramStart"/>
            <w:r w:rsidRPr="00294E18">
              <w:rPr>
                <w:rFonts w:eastAsiaTheme="minorEastAsia"/>
                <w:kern w:val="0"/>
                <w:sz w:val="24"/>
                <w:szCs w:val="24"/>
                <w:lang w:eastAsia="ru-RU"/>
              </w:rPr>
              <w:t>сс в РФ</w:t>
            </w:r>
            <w:proofErr w:type="gramEnd"/>
            <w:r w:rsidRPr="00294E18">
              <w:rPr>
                <w:rFonts w:eastAsiaTheme="minorEastAsia"/>
                <w:kern w:val="0"/>
                <w:sz w:val="24"/>
                <w:szCs w:val="24"/>
                <w:lang w:eastAsia="ru-RU"/>
              </w:rPr>
              <w:t>.</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28</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28-ая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Правительство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29</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29-ая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Судебная власть в РФ.</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30</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30-ая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Местное самоуправление.</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31</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31-ая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Правоохранительные органы.</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32</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32-ая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Повторительно-обобщающий урок. Решение задач по теме «Конституционное право».</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33</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33-ая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Контрольный тест по теме «Конституционное право».</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327690" w:rsidRPr="00294E18" w:rsidTr="00327690">
        <w:tc>
          <w:tcPr>
            <w:tcW w:w="817" w:type="dxa"/>
          </w:tcPr>
          <w:p w:rsidR="00327690" w:rsidRPr="00294E18" w:rsidRDefault="00327690" w:rsidP="00F2180E">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34</w:t>
            </w:r>
          </w:p>
        </w:tc>
        <w:tc>
          <w:tcPr>
            <w:tcW w:w="1418"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34-ая неделя</w:t>
            </w:r>
          </w:p>
        </w:tc>
        <w:tc>
          <w:tcPr>
            <w:tcW w:w="6237" w:type="dxa"/>
          </w:tcPr>
          <w:p w:rsidR="00327690" w:rsidRPr="00294E18" w:rsidRDefault="00327690" w:rsidP="003D0B0B">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Резерв времени.</w:t>
            </w:r>
          </w:p>
        </w:tc>
        <w:tc>
          <w:tcPr>
            <w:tcW w:w="992" w:type="dxa"/>
          </w:tcPr>
          <w:p w:rsidR="00327690" w:rsidRPr="00294E18" w:rsidRDefault="00327690" w:rsidP="00327690">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bl>
    <w:p w:rsidR="009054B2" w:rsidRPr="00294E18" w:rsidRDefault="009054B2"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9054B2" w:rsidRDefault="009054B2"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CD7E3D" w:rsidRDefault="00CD7E3D"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841B31" w:rsidRDefault="00841B31"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CD7E3D" w:rsidRDefault="00CD7E3D"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CD7E3D" w:rsidRPr="00294E18" w:rsidRDefault="00CD7E3D"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p>
    <w:p w:rsidR="009054B2" w:rsidRPr="00DE2B47" w:rsidRDefault="009054B2" w:rsidP="009054B2">
      <w:pPr>
        <w:widowControl/>
        <w:shd w:val="clear" w:color="auto" w:fill="FFFFFF"/>
        <w:suppressAutoHyphens w:val="0"/>
        <w:autoSpaceDE w:val="0"/>
        <w:autoSpaceDN w:val="0"/>
        <w:adjustRightInd w:val="0"/>
        <w:spacing w:after="200"/>
        <w:jc w:val="center"/>
        <w:rPr>
          <w:rFonts w:eastAsiaTheme="minorEastAsia"/>
          <w:b/>
          <w:kern w:val="0"/>
          <w:sz w:val="28"/>
          <w:szCs w:val="28"/>
          <w:lang w:eastAsia="ru-RU"/>
        </w:rPr>
      </w:pPr>
      <w:r w:rsidRPr="00DE2B47">
        <w:rPr>
          <w:rFonts w:eastAsiaTheme="minorEastAsia"/>
          <w:b/>
          <w:kern w:val="0"/>
          <w:sz w:val="28"/>
          <w:szCs w:val="28"/>
          <w:lang w:eastAsia="ru-RU"/>
        </w:rPr>
        <w:lastRenderedPageBreak/>
        <w:t>Календарно-тематическое планирование</w:t>
      </w:r>
    </w:p>
    <w:p w:rsidR="009054B2" w:rsidRPr="00DE2B47" w:rsidRDefault="009054B2" w:rsidP="009054B2">
      <w:pPr>
        <w:widowControl/>
        <w:shd w:val="clear" w:color="auto" w:fill="FFFFFF"/>
        <w:suppressAutoHyphens w:val="0"/>
        <w:autoSpaceDE w:val="0"/>
        <w:autoSpaceDN w:val="0"/>
        <w:adjustRightInd w:val="0"/>
        <w:spacing w:after="200"/>
        <w:jc w:val="center"/>
        <w:rPr>
          <w:rFonts w:eastAsiaTheme="minorEastAsia"/>
          <w:b/>
          <w:kern w:val="0"/>
          <w:sz w:val="28"/>
          <w:szCs w:val="28"/>
          <w:lang w:eastAsia="ru-RU"/>
        </w:rPr>
      </w:pPr>
      <w:r w:rsidRPr="00DE2B47">
        <w:rPr>
          <w:rFonts w:eastAsiaTheme="minorEastAsia"/>
          <w:b/>
          <w:kern w:val="0"/>
          <w:sz w:val="28"/>
          <w:szCs w:val="28"/>
          <w:lang w:eastAsia="ru-RU"/>
        </w:rPr>
        <w:t>элективного курса «Право. Основы правовой культуры»</w:t>
      </w:r>
    </w:p>
    <w:p w:rsidR="009054B2" w:rsidRPr="00294E18" w:rsidRDefault="009054B2" w:rsidP="009054B2">
      <w:pPr>
        <w:widowControl/>
        <w:shd w:val="clear" w:color="auto" w:fill="FFFFFF"/>
        <w:suppressAutoHyphens w:val="0"/>
        <w:autoSpaceDE w:val="0"/>
        <w:autoSpaceDN w:val="0"/>
        <w:adjustRightInd w:val="0"/>
        <w:spacing w:after="200"/>
        <w:jc w:val="center"/>
        <w:rPr>
          <w:rFonts w:eastAsiaTheme="minorEastAsia"/>
          <w:b/>
          <w:kern w:val="0"/>
          <w:lang w:eastAsia="ru-RU"/>
        </w:rPr>
      </w:pPr>
      <w:r w:rsidRPr="00294E18">
        <w:rPr>
          <w:rFonts w:eastAsiaTheme="minorEastAsia"/>
          <w:b/>
          <w:kern w:val="0"/>
          <w:lang w:eastAsia="ru-RU"/>
        </w:rPr>
        <w:t>(11</w:t>
      </w:r>
      <w:proofErr w:type="gramStart"/>
      <w:r w:rsidRPr="00294E18">
        <w:rPr>
          <w:rFonts w:eastAsiaTheme="minorEastAsia"/>
          <w:b/>
          <w:kern w:val="0"/>
          <w:lang w:eastAsia="ru-RU"/>
        </w:rPr>
        <w:t xml:space="preserve"> Б</w:t>
      </w:r>
      <w:proofErr w:type="gramEnd"/>
      <w:r w:rsidRPr="00294E18">
        <w:rPr>
          <w:rFonts w:eastAsiaTheme="minorEastAsia"/>
          <w:b/>
          <w:kern w:val="0"/>
          <w:lang w:eastAsia="ru-RU"/>
        </w:rPr>
        <w:t xml:space="preserve"> класс гуманитарный профиль).</w:t>
      </w:r>
    </w:p>
    <w:tbl>
      <w:tblPr>
        <w:tblStyle w:val="af0"/>
        <w:tblW w:w="0" w:type="auto"/>
        <w:tblLook w:val="04A0" w:firstRow="1" w:lastRow="0" w:firstColumn="1" w:lastColumn="0" w:noHBand="0" w:noVBand="1"/>
      </w:tblPr>
      <w:tblGrid>
        <w:gridCol w:w="817"/>
        <w:gridCol w:w="1559"/>
        <w:gridCol w:w="6157"/>
        <w:gridCol w:w="992"/>
      </w:tblGrid>
      <w:tr w:rsidR="00B61A5A" w:rsidRPr="00294E18" w:rsidTr="00CD7E3D">
        <w:tc>
          <w:tcPr>
            <w:tcW w:w="817" w:type="dxa"/>
          </w:tcPr>
          <w:p w:rsidR="00B61A5A" w:rsidRPr="00294E18" w:rsidRDefault="00B61A5A" w:rsidP="009054B2">
            <w:pPr>
              <w:widowControl/>
              <w:suppressAutoHyphens w:val="0"/>
              <w:autoSpaceDE w:val="0"/>
              <w:autoSpaceDN w:val="0"/>
              <w:adjustRightInd w:val="0"/>
              <w:spacing w:after="200"/>
              <w:rPr>
                <w:rFonts w:eastAsiaTheme="minorEastAsia"/>
                <w:b/>
                <w:kern w:val="0"/>
                <w:sz w:val="24"/>
                <w:szCs w:val="24"/>
                <w:lang w:eastAsia="ru-RU"/>
              </w:rPr>
            </w:pPr>
            <w:r w:rsidRPr="00294E18">
              <w:rPr>
                <w:rFonts w:eastAsiaTheme="minorEastAsia"/>
                <w:b/>
                <w:kern w:val="0"/>
                <w:sz w:val="24"/>
                <w:szCs w:val="24"/>
                <w:lang w:eastAsia="ru-RU"/>
              </w:rPr>
              <w:t>№</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b/>
                <w:kern w:val="0"/>
                <w:sz w:val="24"/>
                <w:szCs w:val="24"/>
                <w:lang w:eastAsia="ru-RU"/>
              </w:rPr>
            </w:pPr>
            <w:r w:rsidRPr="00294E18">
              <w:rPr>
                <w:rFonts w:eastAsiaTheme="minorEastAsia"/>
                <w:b/>
                <w:kern w:val="0"/>
                <w:sz w:val="24"/>
                <w:szCs w:val="24"/>
                <w:lang w:eastAsia="ru-RU"/>
              </w:rPr>
              <w:t>Дата проведения урока</w:t>
            </w: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Тема урока</w:t>
            </w:r>
          </w:p>
        </w:tc>
        <w:tc>
          <w:tcPr>
            <w:tcW w:w="992" w:type="dxa"/>
          </w:tcPr>
          <w:p w:rsidR="00B61A5A" w:rsidRPr="00294E18" w:rsidRDefault="00B61A5A" w:rsidP="009054B2">
            <w:pPr>
              <w:widowControl/>
              <w:suppressAutoHyphens w:val="0"/>
              <w:autoSpaceDE w:val="0"/>
              <w:autoSpaceDN w:val="0"/>
              <w:adjustRightInd w:val="0"/>
              <w:spacing w:after="200"/>
              <w:rPr>
                <w:rFonts w:eastAsiaTheme="minorEastAsia"/>
                <w:b/>
                <w:kern w:val="0"/>
                <w:sz w:val="24"/>
                <w:szCs w:val="24"/>
                <w:lang w:eastAsia="ru-RU"/>
              </w:rPr>
            </w:pPr>
            <w:r w:rsidRPr="00294E18">
              <w:rPr>
                <w:rFonts w:eastAsiaTheme="minorEastAsia"/>
                <w:b/>
                <w:kern w:val="0"/>
                <w:sz w:val="24"/>
                <w:szCs w:val="24"/>
                <w:lang w:eastAsia="ru-RU"/>
              </w:rPr>
              <w:t>Кол-во часов</w:t>
            </w:r>
          </w:p>
        </w:tc>
      </w:tr>
      <w:tr w:rsidR="00B61A5A" w:rsidRPr="00294E18" w:rsidTr="00CD7E3D">
        <w:tc>
          <w:tcPr>
            <w:tcW w:w="81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Права человека (7 часов).</w:t>
            </w:r>
          </w:p>
        </w:tc>
        <w:tc>
          <w:tcPr>
            <w:tcW w:w="992"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Права и свободы человека и гражданина. Права ребёнка.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Международные договоры о правах человека.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3-ья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Гражданские, политические права.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4</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4-ая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Экономические, социальные и культурные права.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5</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5-ая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Нарушения прав человека.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6</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6-ая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Международная защита прав человека.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7</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7-ая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Повторительно-обобщающий урок. Тест по теме «Права человека».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Экологическое право (2 часа).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8-9</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8-9недели</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Экологическое право.</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Семейное право (4 часа).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10</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10-ая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Понятие и источники семейного права.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11</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11-ая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Брак, условия его заключения и расторжения.</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12</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12-ая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Права и обязанности супругов.</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13</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13-ая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Права и обязанности родителей и детей.</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 xml:space="preserve">Трудовое право и социальная защита </w:t>
            </w:r>
          </w:p>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(5 часов).</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14</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14-ая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Законодательство о труде.</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15</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15-ая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Коллективный договор. Трудовой договор.</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16</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16-ая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Рабочее время и время отдыха.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17</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17-ая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Труд молодёжи.</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18</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18-ая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Страхование и пенсионное дело.</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Гражданское право (6 часов).</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lastRenderedPageBreak/>
              <w:t>19</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19-ая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Понятие и источники гражданского права.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20</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20-ая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Гражданская правоспособность и дееспособность. Гражданские права несовершеннолетних.</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21</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21-ая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 собственности и его содержание.</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22</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22-ая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Договоры.</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23</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23-ая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Защита имущественных и неимущественных прав. Защита прав потребителей.</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24</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24-ая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Повторительно-обобщающий урок. Тест по теме «Гражданское право».</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Процессуальное право (6 часов).</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25</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25-ая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Гражданский процесс.</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26</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26-ая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Арбитражный процесс.</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27-28</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27-28недели</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Уголовный процесс.</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29</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29-ая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Административная юрисдикция.</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30</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30-ая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Конституционное судопроизводство.</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p>
        </w:tc>
        <w:tc>
          <w:tcPr>
            <w:tcW w:w="6157" w:type="dxa"/>
          </w:tcPr>
          <w:p w:rsidR="00B61A5A" w:rsidRPr="00294E18" w:rsidRDefault="00B61A5A" w:rsidP="00806A41">
            <w:pPr>
              <w:widowControl/>
              <w:suppressAutoHyphens w:val="0"/>
              <w:autoSpaceDE w:val="0"/>
              <w:autoSpaceDN w:val="0"/>
              <w:adjustRightInd w:val="0"/>
              <w:spacing w:after="200"/>
              <w:jc w:val="center"/>
              <w:rPr>
                <w:rFonts w:eastAsiaTheme="minorEastAsia"/>
                <w:b/>
                <w:kern w:val="0"/>
                <w:sz w:val="24"/>
                <w:szCs w:val="24"/>
                <w:lang w:eastAsia="ru-RU"/>
              </w:rPr>
            </w:pPr>
            <w:r w:rsidRPr="00294E18">
              <w:rPr>
                <w:rFonts w:eastAsiaTheme="minorEastAsia"/>
                <w:b/>
                <w:kern w:val="0"/>
                <w:sz w:val="24"/>
                <w:szCs w:val="24"/>
                <w:lang w:eastAsia="ru-RU"/>
              </w:rPr>
              <w:t>Правовая культура и правосознание (2 часа).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31-32</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31-32недели</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Правовая культура и правосознание</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2</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33</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33-ая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Итоговое обобщение курса.</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r w:rsidR="00B61A5A" w:rsidRPr="00294E18" w:rsidTr="00CD7E3D">
        <w:tc>
          <w:tcPr>
            <w:tcW w:w="817"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34</w:t>
            </w:r>
          </w:p>
        </w:tc>
        <w:tc>
          <w:tcPr>
            <w:tcW w:w="1559"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34-ая неделя</w:t>
            </w:r>
          </w:p>
        </w:tc>
        <w:tc>
          <w:tcPr>
            <w:tcW w:w="6157" w:type="dxa"/>
          </w:tcPr>
          <w:p w:rsidR="00B61A5A" w:rsidRPr="00294E18" w:rsidRDefault="00B61A5A" w:rsidP="009054B2">
            <w:pPr>
              <w:widowControl/>
              <w:suppressAutoHyphens w:val="0"/>
              <w:autoSpaceDE w:val="0"/>
              <w:autoSpaceDN w:val="0"/>
              <w:adjustRightInd w:val="0"/>
              <w:spacing w:after="200"/>
              <w:rPr>
                <w:rFonts w:eastAsiaTheme="minorEastAsia"/>
                <w:kern w:val="0"/>
                <w:sz w:val="24"/>
                <w:szCs w:val="24"/>
                <w:lang w:eastAsia="ru-RU"/>
              </w:rPr>
            </w:pPr>
            <w:r w:rsidRPr="00294E18">
              <w:rPr>
                <w:rFonts w:eastAsiaTheme="minorEastAsia"/>
                <w:kern w:val="0"/>
                <w:sz w:val="24"/>
                <w:szCs w:val="24"/>
                <w:lang w:eastAsia="ru-RU"/>
              </w:rPr>
              <w:t>Резерв времени.</w:t>
            </w:r>
          </w:p>
        </w:tc>
        <w:tc>
          <w:tcPr>
            <w:tcW w:w="992" w:type="dxa"/>
          </w:tcPr>
          <w:p w:rsidR="00B61A5A" w:rsidRPr="00294E18" w:rsidRDefault="00B61A5A" w:rsidP="00B61A5A">
            <w:pPr>
              <w:widowControl/>
              <w:suppressAutoHyphens w:val="0"/>
              <w:autoSpaceDE w:val="0"/>
              <w:autoSpaceDN w:val="0"/>
              <w:adjustRightInd w:val="0"/>
              <w:spacing w:after="200"/>
              <w:jc w:val="center"/>
              <w:rPr>
                <w:rFonts w:eastAsiaTheme="minorEastAsia"/>
                <w:kern w:val="0"/>
                <w:sz w:val="24"/>
                <w:szCs w:val="24"/>
                <w:lang w:eastAsia="ru-RU"/>
              </w:rPr>
            </w:pPr>
            <w:r w:rsidRPr="00294E18">
              <w:rPr>
                <w:rFonts w:eastAsiaTheme="minorEastAsia"/>
                <w:kern w:val="0"/>
                <w:sz w:val="24"/>
                <w:szCs w:val="24"/>
                <w:lang w:eastAsia="ru-RU"/>
              </w:rPr>
              <w:t>1</w:t>
            </w:r>
          </w:p>
        </w:tc>
      </w:tr>
    </w:tbl>
    <w:p w:rsidR="000F63B8" w:rsidRPr="00294E18" w:rsidRDefault="000F63B8" w:rsidP="000F63B8">
      <w:pPr>
        <w:widowControl/>
        <w:shd w:val="clear" w:color="auto" w:fill="FFFFFF"/>
        <w:suppressAutoHyphens w:val="0"/>
        <w:autoSpaceDE w:val="0"/>
        <w:autoSpaceDN w:val="0"/>
        <w:adjustRightInd w:val="0"/>
        <w:spacing w:after="200"/>
        <w:rPr>
          <w:rFonts w:eastAsiaTheme="minorEastAsia"/>
          <w:b/>
          <w:kern w:val="0"/>
          <w:lang w:eastAsia="ru-RU"/>
        </w:rPr>
      </w:pPr>
    </w:p>
    <w:p w:rsidR="000D1BDF" w:rsidRPr="00294E18" w:rsidRDefault="000D1BDF" w:rsidP="00B31F31">
      <w:pPr>
        <w:ind w:firstLine="426"/>
        <w:jc w:val="center"/>
      </w:pPr>
    </w:p>
    <w:p w:rsidR="00493855" w:rsidRPr="00DE2B47" w:rsidRDefault="00493855" w:rsidP="00DE2B47">
      <w:pPr>
        <w:ind w:left="360"/>
        <w:jc w:val="center"/>
        <w:rPr>
          <w:b/>
          <w:sz w:val="28"/>
          <w:szCs w:val="28"/>
        </w:rPr>
      </w:pPr>
      <w:r w:rsidRPr="00DE2B47">
        <w:rPr>
          <w:b/>
          <w:sz w:val="28"/>
          <w:szCs w:val="28"/>
        </w:rPr>
        <w:t>УЧЕБНО-МЕТОДИЧЕСКОЕ СОПРОВОЖДЕНИЕ КУРСА.</w:t>
      </w:r>
    </w:p>
    <w:p w:rsidR="00493855" w:rsidRPr="00294E18" w:rsidRDefault="00493855" w:rsidP="00493855">
      <w:pPr>
        <w:ind w:firstLine="567"/>
        <w:jc w:val="center"/>
        <w:rPr>
          <w:b/>
        </w:rPr>
      </w:pPr>
    </w:p>
    <w:p w:rsidR="00493855" w:rsidRPr="00294E18" w:rsidRDefault="00493855" w:rsidP="00493855">
      <w:pPr>
        <w:jc w:val="both"/>
      </w:pPr>
      <w:r w:rsidRPr="00294E18">
        <w:rPr>
          <w:b/>
        </w:rPr>
        <w:t xml:space="preserve">Литература для </w:t>
      </w:r>
      <w:proofErr w:type="gramStart"/>
      <w:r w:rsidR="00B9668C" w:rsidRPr="00294E18">
        <w:rPr>
          <w:b/>
        </w:rPr>
        <w:t>об</w:t>
      </w:r>
      <w:r w:rsidRPr="00294E18">
        <w:rPr>
          <w:b/>
        </w:rPr>
        <w:t>уча</w:t>
      </w:r>
      <w:r w:rsidR="00B9668C" w:rsidRPr="00294E18">
        <w:rPr>
          <w:b/>
        </w:rPr>
        <w:t>ю</w:t>
      </w:r>
      <w:r w:rsidRPr="00294E18">
        <w:rPr>
          <w:b/>
        </w:rPr>
        <w:t>щихся</w:t>
      </w:r>
      <w:proofErr w:type="gramEnd"/>
      <w:r w:rsidRPr="00294E18">
        <w:rPr>
          <w:b/>
        </w:rPr>
        <w:t>:</w:t>
      </w:r>
    </w:p>
    <w:p w:rsidR="00087D9A" w:rsidRPr="00294E18" w:rsidRDefault="00C144B9" w:rsidP="004228DF">
      <w:pPr>
        <w:pStyle w:val="ad"/>
        <w:numPr>
          <w:ilvl w:val="0"/>
          <w:numId w:val="9"/>
        </w:numPr>
        <w:jc w:val="both"/>
      </w:pPr>
      <w:proofErr w:type="spellStart"/>
      <w:r w:rsidRPr="00294E18">
        <w:t>Кашанина</w:t>
      </w:r>
      <w:proofErr w:type="spellEnd"/>
      <w:r w:rsidRPr="00294E18">
        <w:t xml:space="preserve"> Т.В. Право: Учебник для 10-11 классов ОУ. Базовый уровень. – 11-е издание. М.: Вита-Пресс, 2012.</w:t>
      </w:r>
    </w:p>
    <w:p w:rsidR="00583298" w:rsidRPr="00294E18" w:rsidRDefault="00583298" w:rsidP="004228DF">
      <w:pPr>
        <w:pStyle w:val="ad"/>
        <w:numPr>
          <w:ilvl w:val="0"/>
          <w:numId w:val="9"/>
        </w:numPr>
        <w:jc w:val="both"/>
      </w:pPr>
      <w:r w:rsidRPr="00294E18">
        <w:t>Боголюбов Л.Н. и др. Обществознание. 10 класс: Учебник для ОУ. Базовый уровень. – 6-е издание. М.: Просвещение, 2012. (Раздел 3.Право.).</w:t>
      </w:r>
    </w:p>
    <w:p w:rsidR="00583298" w:rsidRPr="00294E18" w:rsidRDefault="00583298" w:rsidP="004228DF">
      <w:pPr>
        <w:pStyle w:val="ad"/>
        <w:numPr>
          <w:ilvl w:val="0"/>
          <w:numId w:val="9"/>
        </w:numPr>
        <w:jc w:val="both"/>
      </w:pPr>
      <w:r w:rsidRPr="00294E18">
        <w:t xml:space="preserve">Боголюбов Л.Н. и др. Обществознание. 11 класс: Учебник для ОУ. Базовый уровень. – 6-е издание. М.: Просвещение, 2012. </w:t>
      </w:r>
      <w:proofErr w:type="gramStart"/>
      <w:r w:rsidRPr="00294E18">
        <w:t>( Глава 3.</w:t>
      </w:r>
      <w:proofErr w:type="gramEnd"/>
      <w:r w:rsidRPr="00294E18">
        <w:t xml:space="preserve"> </w:t>
      </w:r>
      <w:proofErr w:type="gramStart"/>
      <w:r w:rsidRPr="00294E18">
        <w:t>Человек и закон.).</w:t>
      </w:r>
      <w:proofErr w:type="gramEnd"/>
    </w:p>
    <w:p w:rsidR="00C144B9" w:rsidRPr="00294E18" w:rsidRDefault="00C144B9" w:rsidP="004228DF">
      <w:pPr>
        <w:pStyle w:val="ad"/>
        <w:numPr>
          <w:ilvl w:val="0"/>
          <w:numId w:val="9"/>
        </w:numPr>
        <w:jc w:val="both"/>
      </w:pPr>
      <w:r w:rsidRPr="00294E18">
        <w:t>Никитин А.Ф. Право. 10-11 класс: Учебник для ОУ. Профильный уровень. – 6-е издание. М.: Дрофа, 2012.</w:t>
      </w:r>
    </w:p>
    <w:p w:rsidR="00BE545A" w:rsidRPr="00294E18" w:rsidRDefault="00BE545A" w:rsidP="004228DF">
      <w:pPr>
        <w:pStyle w:val="ad"/>
        <w:widowControl/>
        <w:numPr>
          <w:ilvl w:val="0"/>
          <w:numId w:val="9"/>
        </w:numPr>
        <w:suppressAutoHyphens w:val="0"/>
        <w:ind w:right="-339"/>
      </w:pPr>
      <w:r w:rsidRPr="00294E18">
        <w:t xml:space="preserve">Проверочные и тестовые материалы, разработанные на основе требований содержательной линии «Право» </w:t>
      </w:r>
      <w:proofErr w:type="spellStart"/>
      <w:r w:rsidRPr="00294E18">
        <w:t>КИМов</w:t>
      </w:r>
      <w:proofErr w:type="spellEnd"/>
      <w:r w:rsidRPr="00294E18">
        <w:t xml:space="preserve"> ЕГЭ и сориентированные на образовательные стандарты.</w:t>
      </w:r>
    </w:p>
    <w:p w:rsidR="00087D9A" w:rsidRPr="00294E18" w:rsidRDefault="00087D9A" w:rsidP="004228DF">
      <w:pPr>
        <w:pStyle w:val="ad"/>
        <w:widowControl/>
        <w:numPr>
          <w:ilvl w:val="0"/>
          <w:numId w:val="9"/>
        </w:numPr>
        <w:suppressAutoHyphens w:val="0"/>
        <w:ind w:right="-339"/>
      </w:pPr>
      <w:r w:rsidRPr="00294E18">
        <w:t xml:space="preserve">Баранов П.А. Обществознание: Экспресс-репетитор для подготовки к ЕГЭ: «Право» </w:t>
      </w:r>
      <w:proofErr w:type="gramStart"/>
      <w:r w:rsidRPr="00294E18">
        <w:t>-М</w:t>
      </w:r>
      <w:proofErr w:type="gramEnd"/>
      <w:r w:rsidRPr="00294E18">
        <w:t xml:space="preserve">.: АСТ: </w:t>
      </w:r>
      <w:proofErr w:type="spellStart"/>
      <w:r w:rsidRPr="00294E18">
        <w:t>Астрель</w:t>
      </w:r>
      <w:proofErr w:type="spellEnd"/>
      <w:r w:rsidRPr="00294E18">
        <w:t>, 2013.</w:t>
      </w:r>
    </w:p>
    <w:p w:rsidR="00BE545A" w:rsidRPr="00294E18" w:rsidRDefault="00BE545A" w:rsidP="004228DF">
      <w:pPr>
        <w:pStyle w:val="ad"/>
        <w:widowControl/>
        <w:numPr>
          <w:ilvl w:val="0"/>
          <w:numId w:val="9"/>
        </w:numPr>
        <w:suppressAutoHyphens w:val="0"/>
        <w:ind w:right="-339"/>
      </w:pPr>
      <w:r w:rsidRPr="00294E18">
        <w:t>Юридические справочники, словари, энциклопедии.</w:t>
      </w:r>
    </w:p>
    <w:p w:rsidR="00BE545A" w:rsidRPr="00294E18" w:rsidRDefault="00BE545A" w:rsidP="00BE545A">
      <w:pPr>
        <w:pStyle w:val="ad"/>
        <w:widowControl/>
        <w:suppressAutoHyphens w:val="0"/>
        <w:ind w:left="0" w:right="-339"/>
      </w:pPr>
    </w:p>
    <w:p w:rsidR="00493855" w:rsidRPr="00294E18" w:rsidRDefault="00493855" w:rsidP="00493855">
      <w:pPr>
        <w:jc w:val="both"/>
        <w:rPr>
          <w:b/>
        </w:rPr>
      </w:pPr>
      <w:r w:rsidRPr="00294E18">
        <w:rPr>
          <w:b/>
        </w:rPr>
        <w:lastRenderedPageBreak/>
        <w:t>Литература для учителя:</w:t>
      </w:r>
    </w:p>
    <w:p w:rsidR="00FA6299" w:rsidRPr="00294E18" w:rsidRDefault="00BB6C33" w:rsidP="004228DF">
      <w:pPr>
        <w:pStyle w:val="ad"/>
        <w:numPr>
          <w:ilvl w:val="0"/>
          <w:numId w:val="8"/>
        </w:numPr>
      </w:pPr>
      <w:proofErr w:type="spellStart"/>
      <w:r w:rsidRPr="00294E18">
        <w:t>Бабленкова</w:t>
      </w:r>
      <w:proofErr w:type="spellEnd"/>
      <w:r w:rsidRPr="00294E18">
        <w:t xml:space="preserve"> И.И., Акимов В.В. ,</w:t>
      </w:r>
      <w:proofErr w:type="gramStart"/>
      <w:r w:rsidRPr="00294E18">
        <w:t>Сурова</w:t>
      </w:r>
      <w:proofErr w:type="gramEnd"/>
      <w:r w:rsidRPr="00294E18">
        <w:t xml:space="preserve"> Е.А. Обществознание: учебное пособие для поступающих в вузы.- М.: Эксмо,2006.-352с.</w:t>
      </w:r>
    </w:p>
    <w:p w:rsidR="00BB6C33" w:rsidRPr="00294E18" w:rsidRDefault="00BB6C33" w:rsidP="004228DF">
      <w:pPr>
        <w:pStyle w:val="ad"/>
        <w:numPr>
          <w:ilvl w:val="0"/>
          <w:numId w:val="8"/>
        </w:numPr>
        <w:jc w:val="both"/>
      </w:pPr>
      <w:r w:rsidRPr="00294E18">
        <w:t xml:space="preserve">Основы государства и права России. Для преподавателей (Методические рекомендации, задания и тесты)/Сост. М.Н. </w:t>
      </w:r>
      <w:proofErr w:type="spellStart"/>
      <w:r w:rsidRPr="00294E18">
        <w:t>Козюк</w:t>
      </w:r>
      <w:proofErr w:type="spellEnd"/>
      <w:r w:rsidRPr="00294E18">
        <w:t xml:space="preserve">. – Волгоград: Изд-во «Учитель», 2012. </w:t>
      </w:r>
    </w:p>
    <w:p w:rsidR="00542DEB" w:rsidRPr="00294E18" w:rsidRDefault="00542DEB" w:rsidP="004228DF">
      <w:pPr>
        <w:pStyle w:val="ad"/>
        <w:numPr>
          <w:ilvl w:val="0"/>
          <w:numId w:val="8"/>
        </w:numPr>
      </w:pPr>
      <w:proofErr w:type="spellStart"/>
      <w:r w:rsidRPr="00294E18">
        <w:t>Кашанин</w:t>
      </w:r>
      <w:proofErr w:type="spellEnd"/>
      <w:r w:rsidRPr="00294E18">
        <w:t xml:space="preserve"> А.В.</w:t>
      </w:r>
      <w:r w:rsidR="0034774A" w:rsidRPr="00294E18">
        <w:t xml:space="preserve">, </w:t>
      </w:r>
      <w:r w:rsidRPr="00294E18">
        <w:t xml:space="preserve"> </w:t>
      </w:r>
      <w:proofErr w:type="spellStart"/>
      <w:r w:rsidRPr="00294E18">
        <w:t>Кашанина</w:t>
      </w:r>
      <w:proofErr w:type="spellEnd"/>
      <w:r w:rsidRPr="00294E18">
        <w:t xml:space="preserve"> Т.В. Методическое пособие по курсу "Основы права": Базовый уровень обр</w:t>
      </w:r>
      <w:r w:rsidR="0034774A" w:rsidRPr="00294E18">
        <w:t>азования. – М.: Вита-Пресс, 2012</w:t>
      </w:r>
      <w:r w:rsidRPr="00294E18">
        <w:t>.</w:t>
      </w:r>
    </w:p>
    <w:p w:rsidR="00542DEB" w:rsidRPr="00294E18" w:rsidRDefault="00542DEB" w:rsidP="004228DF">
      <w:pPr>
        <w:pStyle w:val="ad"/>
        <w:widowControl/>
        <w:numPr>
          <w:ilvl w:val="0"/>
          <w:numId w:val="8"/>
        </w:numPr>
        <w:suppressAutoHyphens w:val="0"/>
        <w:jc w:val="both"/>
      </w:pPr>
      <w:r w:rsidRPr="00294E18">
        <w:t xml:space="preserve">Клименко С.В., Чичерин А.Л. Основы государства и права: Пособие для </w:t>
      </w:r>
      <w:proofErr w:type="gramStart"/>
      <w:r w:rsidRPr="00294E18">
        <w:t>поступающих</w:t>
      </w:r>
      <w:proofErr w:type="gramEnd"/>
      <w:r w:rsidRPr="00294E18">
        <w:t xml:space="preserve"> в юридическ</w:t>
      </w:r>
      <w:r w:rsidR="0034774A" w:rsidRPr="00294E18">
        <w:t>ие ВУЗы.- М., 2010.</w:t>
      </w:r>
    </w:p>
    <w:p w:rsidR="00542DEB" w:rsidRPr="00294E18" w:rsidRDefault="00542DEB" w:rsidP="004228DF">
      <w:pPr>
        <w:pStyle w:val="ad"/>
        <w:widowControl/>
        <w:numPr>
          <w:ilvl w:val="0"/>
          <w:numId w:val="8"/>
        </w:numPr>
        <w:suppressAutoHyphens w:val="0"/>
        <w:jc w:val="both"/>
      </w:pPr>
      <w:r w:rsidRPr="00294E18">
        <w:t xml:space="preserve">Кожин Ю.А. Практикум по праву: К учебнику </w:t>
      </w:r>
      <w:proofErr w:type="spellStart"/>
      <w:r w:rsidRPr="00294E18">
        <w:t>Е.А.Певцовой</w:t>
      </w:r>
      <w:proofErr w:type="spellEnd"/>
      <w:r w:rsidRPr="00294E18">
        <w:t xml:space="preserve">  «Право. Основы правовой культуры». Для 10 классов общеобразовательных учреждений. – М.: ООО «ТИД «Русское слово – РС», 2007.</w:t>
      </w:r>
    </w:p>
    <w:p w:rsidR="0034774A" w:rsidRPr="00294E18" w:rsidRDefault="00542DEB" w:rsidP="004228DF">
      <w:pPr>
        <w:pStyle w:val="ad"/>
        <w:widowControl/>
        <w:numPr>
          <w:ilvl w:val="0"/>
          <w:numId w:val="8"/>
        </w:numPr>
        <w:suppressAutoHyphens w:val="0"/>
        <w:jc w:val="both"/>
      </w:pPr>
      <w:r w:rsidRPr="00294E18">
        <w:t>Методическое пособие по интерактивным методам преподавания права в школе. - М.: Издательский дом «Новый учебник», 2002.</w:t>
      </w:r>
    </w:p>
    <w:p w:rsidR="00542DEB" w:rsidRPr="00294E18" w:rsidRDefault="00542DEB" w:rsidP="004228DF">
      <w:pPr>
        <w:pStyle w:val="ad"/>
        <w:widowControl/>
        <w:numPr>
          <w:ilvl w:val="0"/>
          <w:numId w:val="8"/>
        </w:numPr>
        <w:suppressAutoHyphens w:val="0"/>
        <w:jc w:val="both"/>
      </w:pPr>
      <w:r w:rsidRPr="00294E18">
        <w:t>Морозова С.А. Методика  преподавания права в школе. – М.: Издательский дом  «Новый учебник», 2002.</w:t>
      </w:r>
    </w:p>
    <w:p w:rsidR="00542DEB" w:rsidRPr="00294E18" w:rsidRDefault="00542DEB" w:rsidP="004228DF">
      <w:pPr>
        <w:pStyle w:val="ad"/>
        <w:widowControl/>
        <w:numPr>
          <w:ilvl w:val="0"/>
          <w:numId w:val="8"/>
        </w:numPr>
        <w:suppressAutoHyphens w:val="0"/>
        <w:jc w:val="both"/>
      </w:pPr>
      <w:r w:rsidRPr="00294E18">
        <w:t>Никитин А.Ф. Методические реком</w:t>
      </w:r>
      <w:r w:rsidR="0034774A" w:rsidRPr="00294E18">
        <w:t>ендации к учебнику «Право</w:t>
      </w:r>
      <w:r w:rsidRPr="00294E18">
        <w:t xml:space="preserve">»:10-11 </w:t>
      </w:r>
      <w:proofErr w:type="spellStart"/>
      <w:r w:rsidRPr="00294E18">
        <w:t>кл</w:t>
      </w:r>
      <w:proofErr w:type="spellEnd"/>
      <w:r w:rsidRPr="00294E18">
        <w:t>.: Пособие для учителя/</w:t>
      </w:r>
      <w:r w:rsidR="0034774A" w:rsidRPr="00294E18">
        <w:t xml:space="preserve"> А.Ф. Никитин. – М.: Дрофа, 2010</w:t>
      </w:r>
      <w:r w:rsidRPr="00294E18">
        <w:t xml:space="preserve">. </w:t>
      </w:r>
    </w:p>
    <w:p w:rsidR="00542DEB" w:rsidRPr="00294E18" w:rsidRDefault="00542DEB" w:rsidP="004228DF">
      <w:pPr>
        <w:pStyle w:val="ad"/>
        <w:numPr>
          <w:ilvl w:val="0"/>
          <w:numId w:val="8"/>
        </w:numPr>
      </w:pPr>
      <w:r w:rsidRPr="00294E18">
        <w:t>Основы права: хрестоматия для 10-11 классов общеобразовательных учреждений: Базовый уровень образования/Составители</w:t>
      </w:r>
      <w:proofErr w:type="gramStart"/>
      <w:r w:rsidRPr="00294E18">
        <w:t xml:space="preserve"> :</w:t>
      </w:r>
      <w:proofErr w:type="gramEnd"/>
      <w:r w:rsidRPr="00294E18">
        <w:t xml:space="preserve"> </w:t>
      </w:r>
      <w:proofErr w:type="spellStart"/>
      <w:r w:rsidRPr="00294E18">
        <w:t>Кашанин</w:t>
      </w:r>
      <w:proofErr w:type="spellEnd"/>
      <w:r w:rsidRPr="00294E18">
        <w:t xml:space="preserve"> А.В.</w:t>
      </w:r>
      <w:r w:rsidR="0034774A" w:rsidRPr="00294E18">
        <w:t xml:space="preserve">, </w:t>
      </w:r>
      <w:r w:rsidRPr="00294E18">
        <w:t xml:space="preserve"> </w:t>
      </w:r>
      <w:proofErr w:type="spellStart"/>
      <w:r w:rsidRPr="00294E18">
        <w:t>Каша</w:t>
      </w:r>
      <w:r w:rsidR="0034774A" w:rsidRPr="00294E18">
        <w:t>нина</w:t>
      </w:r>
      <w:proofErr w:type="spellEnd"/>
      <w:r w:rsidR="0034774A" w:rsidRPr="00294E18">
        <w:t xml:space="preserve"> Т.В. – М.: Вита-Пресс, 2012</w:t>
      </w:r>
      <w:r w:rsidRPr="00294E18">
        <w:t>.</w:t>
      </w:r>
    </w:p>
    <w:p w:rsidR="00D91315" w:rsidRPr="00294E18" w:rsidRDefault="00D91315" w:rsidP="004228DF">
      <w:pPr>
        <w:pStyle w:val="ab"/>
        <w:widowControl w:val="0"/>
        <w:numPr>
          <w:ilvl w:val="0"/>
          <w:numId w:val="8"/>
        </w:numPr>
        <w:autoSpaceDE w:val="0"/>
        <w:autoSpaceDN w:val="0"/>
        <w:adjustRightInd w:val="0"/>
        <w:rPr>
          <w:rFonts w:ascii="Times New Roman" w:hAnsi="Times New Roman"/>
          <w:b/>
          <w:sz w:val="24"/>
          <w:szCs w:val="24"/>
        </w:rPr>
      </w:pPr>
      <w:r w:rsidRPr="00294E18">
        <w:rPr>
          <w:rFonts w:ascii="Times New Roman" w:hAnsi="Times New Roman"/>
          <w:sz w:val="24"/>
          <w:szCs w:val="24"/>
        </w:rPr>
        <w:t>Певцова  Е.А. «Право. Основы правовой культуры». Учебник для 10 классов общеобразовательных учреждений. Базовый и профильный уровни: В 2-х част. – М., 2006-10.</w:t>
      </w:r>
    </w:p>
    <w:p w:rsidR="00542DEB" w:rsidRPr="00294E18" w:rsidRDefault="00D91315" w:rsidP="004228DF">
      <w:pPr>
        <w:pStyle w:val="ad"/>
        <w:numPr>
          <w:ilvl w:val="0"/>
          <w:numId w:val="8"/>
        </w:numPr>
        <w:suppressAutoHyphens w:val="0"/>
        <w:autoSpaceDE w:val="0"/>
        <w:autoSpaceDN w:val="0"/>
        <w:adjustRightInd w:val="0"/>
        <w:spacing w:line="252" w:lineRule="auto"/>
        <w:jc w:val="both"/>
      </w:pPr>
      <w:r w:rsidRPr="00294E18">
        <w:t>Певцова Е.А., Козленко И.В. Право. Основы правовой культуры: программа курса для 10-11 классов общеобразовательных учреждений. – М.: ООО «ТИ</w:t>
      </w:r>
      <w:r w:rsidR="0034774A" w:rsidRPr="00294E18">
        <w:t>Д «Русское слово – РС», 2006-2010.</w:t>
      </w:r>
    </w:p>
    <w:p w:rsidR="00BB6C33" w:rsidRPr="00294E18" w:rsidRDefault="00BB6C33" w:rsidP="004228DF">
      <w:pPr>
        <w:pStyle w:val="ad"/>
        <w:numPr>
          <w:ilvl w:val="0"/>
          <w:numId w:val="8"/>
        </w:numPr>
        <w:jc w:val="both"/>
      </w:pPr>
      <w:r w:rsidRPr="00294E18">
        <w:t xml:space="preserve">Правоведение. 9-11 класс. Международное гуманитарное право. Человек имеет право. Система конспектов и занятий с нетрадиционной формой контроля: элективные курсы/авт.-сост. Н.И. Чеботарева. – Волгоград: Учитель, 2011. </w:t>
      </w:r>
    </w:p>
    <w:p w:rsidR="00542DEB" w:rsidRPr="00294E18" w:rsidRDefault="00542DEB" w:rsidP="004228DF">
      <w:pPr>
        <w:pStyle w:val="ad"/>
        <w:widowControl/>
        <w:numPr>
          <w:ilvl w:val="0"/>
          <w:numId w:val="8"/>
        </w:numPr>
        <w:suppressAutoHyphens w:val="0"/>
        <w:jc w:val="both"/>
      </w:pPr>
      <w:r w:rsidRPr="00294E18">
        <w:t xml:space="preserve">Правовое воспитание в школе. 9-11 классы: разработки организационно - </w:t>
      </w:r>
      <w:proofErr w:type="spellStart"/>
      <w:r w:rsidRPr="00294E18">
        <w:t>деятельностных</w:t>
      </w:r>
      <w:proofErr w:type="spellEnd"/>
      <w:r w:rsidRPr="00294E18">
        <w:t xml:space="preserve"> игр/ Автор-сост. </w:t>
      </w:r>
      <w:proofErr w:type="spellStart"/>
      <w:r w:rsidRPr="00294E18">
        <w:t>В.В.Гордеева</w:t>
      </w:r>
      <w:proofErr w:type="spellEnd"/>
      <w:r w:rsidRPr="00294E18">
        <w:t xml:space="preserve"> – Волгоград: Учитель, 2007.</w:t>
      </w:r>
    </w:p>
    <w:p w:rsidR="0034774A" w:rsidRPr="00294E18" w:rsidRDefault="0034774A" w:rsidP="004228DF">
      <w:pPr>
        <w:pStyle w:val="ad"/>
        <w:widowControl/>
        <w:numPr>
          <w:ilvl w:val="0"/>
          <w:numId w:val="8"/>
        </w:numPr>
        <w:suppressAutoHyphens w:val="0"/>
        <w:spacing w:after="55" w:line="236" w:lineRule="auto"/>
        <w:ind w:right="-3"/>
        <w:jc w:val="both"/>
      </w:pPr>
      <w:r w:rsidRPr="00294E18">
        <w:t xml:space="preserve">Право: для учащихся 10 классов профильных средних учебных заведений/ под ред. </w:t>
      </w:r>
      <w:proofErr w:type="spellStart"/>
      <w:r w:rsidRPr="00294E18">
        <w:t>Л.Н.Боголюбова</w:t>
      </w:r>
      <w:proofErr w:type="spellEnd"/>
      <w:r w:rsidRPr="00294E18">
        <w:t xml:space="preserve">, Е. А. Лукашовой, А. И. Матвеева. - М.: Просвещение, 2011. </w:t>
      </w:r>
    </w:p>
    <w:p w:rsidR="0034774A" w:rsidRPr="00294E18" w:rsidRDefault="0034774A" w:rsidP="004228DF">
      <w:pPr>
        <w:pStyle w:val="ad"/>
        <w:widowControl/>
        <w:numPr>
          <w:ilvl w:val="0"/>
          <w:numId w:val="8"/>
        </w:numPr>
        <w:suppressAutoHyphens w:val="0"/>
        <w:spacing w:after="55" w:line="236" w:lineRule="auto"/>
        <w:ind w:right="-3"/>
        <w:jc w:val="both"/>
      </w:pPr>
      <w:r w:rsidRPr="00294E18">
        <w:t xml:space="preserve">Право: для учащихся 11 классов профильных средних учебных заведений/ под ред. </w:t>
      </w:r>
      <w:proofErr w:type="spellStart"/>
      <w:r w:rsidRPr="00294E18">
        <w:t>Л.Н.Боголюбова</w:t>
      </w:r>
      <w:proofErr w:type="spellEnd"/>
      <w:r w:rsidRPr="00294E18">
        <w:t>, Е. А. Лукашовой, А. И. Матвеева. - М.: Просвещ</w:t>
      </w:r>
      <w:r w:rsidR="002108A7" w:rsidRPr="00294E18">
        <w:t>ение, 2011.</w:t>
      </w:r>
      <w:r w:rsidRPr="00294E18">
        <w:t xml:space="preserve"> </w:t>
      </w:r>
    </w:p>
    <w:p w:rsidR="00A92A02" w:rsidRPr="00294E18" w:rsidRDefault="00A92A02" w:rsidP="002108A7">
      <w:pPr>
        <w:widowControl/>
        <w:suppressAutoHyphens w:val="0"/>
        <w:spacing w:after="55" w:line="236" w:lineRule="auto"/>
        <w:ind w:right="-3"/>
        <w:jc w:val="both"/>
      </w:pPr>
    </w:p>
    <w:p w:rsidR="00A92A02" w:rsidRPr="00294E18" w:rsidRDefault="00A92A02" w:rsidP="00A92A02">
      <w:pPr>
        <w:ind w:right="237"/>
        <w:rPr>
          <w:b/>
        </w:rPr>
      </w:pPr>
      <w:r w:rsidRPr="00294E18">
        <w:rPr>
          <w:b/>
        </w:rPr>
        <w:t>Источники</w:t>
      </w:r>
    </w:p>
    <w:p w:rsidR="00A92A02" w:rsidRPr="00294E18" w:rsidRDefault="00A92A02" w:rsidP="00A92A02">
      <w:pPr>
        <w:widowControl/>
        <w:suppressAutoHyphens w:val="0"/>
        <w:ind w:right="237"/>
        <w:jc w:val="both"/>
      </w:pPr>
      <w:r w:rsidRPr="00294E18">
        <w:t>1.Всеобщая декларация прав человека (от 10 декабря 1948 года).</w:t>
      </w:r>
    </w:p>
    <w:p w:rsidR="000F63B8" w:rsidRDefault="00A92A02" w:rsidP="00A92A02">
      <w:pPr>
        <w:widowControl/>
        <w:suppressAutoHyphens w:val="0"/>
        <w:ind w:right="237"/>
        <w:jc w:val="both"/>
      </w:pPr>
      <w:r w:rsidRPr="00294E18">
        <w:t>2.Европейская конвенция о защите прав человека и основных свобод (от 4 ноября 1950</w:t>
      </w:r>
      <w:r w:rsidR="000F63B8">
        <w:t>г.)</w:t>
      </w:r>
      <w:r w:rsidRPr="00294E18">
        <w:t xml:space="preserve"> </w:t>
      </w:r>
    </w:p>
    <w:p w:rsidR="00A92A02" w:rsidRPr="00294E18" w:rsidRDefault="00A92A02" w:rsidP="00A92A02">
      <w:pPr>
        <w:widowControl/>
        <w:suppressAutoHyphens w:val="0"/>
        <w:ind w:right="237"/>
        <w:jc w:val="both"/>
        <w:rPr>
          <w:b/>
        </w:rPr>
      </w:pPr>
      <w:r w:rsidRPr="00294E18">
        <w:t>3. Конвенция о правах ребенка (от 19 ноября 1989 года).</w:t>
      </w:r>
    </w:p>
    <w:p w:rsidR="00A92A02" w:rsidRPr="00294E18" w:rsidRDefault="00A92A02" w:rsidP="00A92A02">
      <w:pPr>
        <w:widowControl/>
        <w:suppressAutoHyphens w:val="0"/>
        <w:ind w:right="237"/>
        <w:jc w:val="both"/>
        <w:rPr>
          <w:b/>
        </w:rPr>
      </w:pPr>
      <w:r w:rsidRPr="00294E18">
        <w:t>4.Конституция РФ.</w:t>
      </w:r>
    </w:p>
    <w:p w:rsidR="00A92A02" w:rsidRPr="00294E18" w:rsidRDefault="00A92A02" w:rsidP="00A92A02">
      <w:pPr>
        <w:widowControl/>
        <w:suppressAutoHyphens w:val="0"/>
        <w:ind w:right="237"/>
        <w:jc w:val="both"/>
        <w:rPr>
          <w:b/>
        </w:rPr>
      </w:pPr>
      <w:r w:rsidRPr="00294E18">
        <w:t>5.Гражданский кодекс РФ.</w:t>
      </w:r>
    </w:p>
    <w:p w:rsidR="00A92A02" w:rsidRPr="00294E18" w:rsidRDefault="00A92A02" w:rsidP="00A92A02">
      <w:pPr>
        <w:widowControl/>
        <w:suppressAutoHyphens w:val="0"/>
        <w:ind w:right="237"/>
        <w:jc w:val="both"/>
        <w:rPr>
          <w:b/>
        </w:rPr>
      </w:pPr>
      <w:r w:rsidRPr="00294E18">
        <w:t>6.Кодекс об административных правонарушениях РФ.</w:t>
      </w:r>
    </w:p>
    <w:p w:rsidR="00A92A02" w:rsidRPr="00294E18" w:rsidRDefault="00A92A02" w:rsidP="00A92A02">
      <w:pPr>
        <w:widowControl/>
        <w:suppressAutoHyphens w:val="0"/>
        <w:ind w:right="237"/>
        <w:jc w:val="both"/>
      </w:pPr>
      <w:r w:rsidRPr="00294E18">
        <w:t>7.Семейный кодекс РФ.</w:t>
      </w:r>
    </w:p>
    <w:p w:rsidR="00A92A02" w:rsidRPr="00294E18" w:rsidRDefault="00A92A02" w:rsidP="00A92A02">
      <w:pPr>
        <w:widowControl/>
        <w:suppressAutoHyphens w:val="0"/>
        <w:ind w:right="237"/>
        <w:jc w:val="both"/>
      </w:pPr>
      <w:r w:rsidRPr="00294E18">
        <w:t>8.Трудовой кодекс РФ.</w:t>
      </w:r>
    </w:p>
    <w:p w:rsidR="00A92A02" w:rsidRPr="00294E18" w:rsidRDefault="00A92A02" w:rsidP="00A92A02">
      <w:pPr>
        <w:widowControl/>
        <w:suppressAutoHyphens w:val="0"/>
        <w:ind w:right="237"/>
        <w:jc w:val="both"/>
      </w:pPr>
      <w:r w:rsidRPr="00294E18">
        <w:t>9.Уголовный кодекс РФ.</w:t>
      </w:r>
    </w:p>
    <w:p w:rsidR="00A92A02" w:rsidRPr="00294E18" w:rsidRDefault="00A92A02" w:rsidP="00A92A02">
      <w:pPr>
        <w:widowControl/>
        <w:suppressAutoHyphens w:val="0"/>
        <w:ind w:right="237"/>
        <w:jc w:val="both"/>
      </w:pPr>
      <w:r w:rsidRPr="00294E18">
        <w:t>10.Уголовно-процессуальный кодекс РФ.</w:t>
      </w:r>
    </w:p>
    <w:p w:rsidR="00A92A02" w:rsidRPr="00294E18" w:rsidRDefault="00A92A02" w:rsidP="00A92A02">
      <w:pPr>
        <w:widowControl/>
        <w:suppressAutoHyphens w:val="0"/>
        <w:ind w:right="237"/>
        <w:jc w:val="both"/>
      </w:pPr>
      <w:r w:rsidRPr="00294E18">
        <w:t>11.Закон об образовании РФ.</w:t>
      </w:r>
    </w:p>
    <w:p w:rsidR="00A92A02" w:rsidRPr="00294E18" w:rsidRDefault="00A92A02" w:rsidP="00A92A02">
      <w:pPr>
        <w:widowControl/>
        <w:suppressAutoHyphens w:val="0"/>
        <w:ind w:right="237"/>
        <w:jc w:val="both"/>
      </w:pPr>
      <w:r w:rsidRPr="00294E18">
        <w:t>12.Закон о защите прав потребителей РФ.</w:t>
      </w:r>
      <w:bookmarkStart w:id="0" w:name="_GoBack"/>
      <w:bookmarkEnd w:id="0"/>
    </w:p>
    <w:sectPr w:rsidR="00A92A02" w:rsidRPr="00294E18" w:rsidSect="00E036B6">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737"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6D" w:rsidRDefault="00DB106D" w:rsidP="00493855">
      <w:r>
        <w:separator/>
      </w:r>
    </w:p>
  </w:endnote>
  <w:endnote w:type="continuationSeparator" w:id="0">
    <w:p w:rsidR="00DB106D" w:rsidRDefault="00DB106D" w:rsidP="004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00000000" w:usb1="D200FDFF" w:usb2="0A046029" w:usb3="00000000" w:csb0="8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6" w:rsidRDefault="00E036B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36536"/>
      <w:docPartObj>
        <w:docPartGallery w:val="Page Numbers (Bottom of Page)"/>
        <w:docPartUnique/>
      </w:docPartObj>
    </w:sdtPr>
    <w:sdtEndPr/>
    <w:sdtContent>
      <w:p w:rsidR="00EA5420" w:rsidRDefault="00EA5420">
        <w:pPr>
          <w:pStyle w:val="af4"/>
          <w:jc w:val="center"/>
        </w:pPr>
        <w:r>
          <w:fldChar w:fldCharType="begin"/>
        </w:r>
        <w:r>
          <w:instrText>PAGE   \* MERGEFORMAT</w:instrText>
        </w:r>
        <w:r>
          <w:fldChar w:fldCharType="separate"/>
        </w:r>
        <w:r w:rsidR="00754D09">
          <w:rPr>
            <w:noProof/>
          </w:rPr>
          <w:t>12</w:t>
        </w:r>
        <w:r>
          <w:fldChar w:fldCharType="end"/>
        </w:r>
      </w:p>
    </w:sdtContent>
  </w:sdt>
  <w:p w:rsidR="00EA5420" w:rsidRDefault="00EA542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6" w:rsidRDefault="00E036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6D" w:rsidRDefault="00DB106D" w:rsidP="00493855">
      <w:r>
        <w:separator/>
      </w:r>
    </w:p>
  </w:footnote>
  <w:footnote w:type="continuationSeparator" w:id="0">
    <w:p w:rsidR="00DB106D" w:rsidRDefault="00DB106D" w:rsidP="0049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6" w:rsidRDefault="00E036B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6" w:rsidRDefault="00E036B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6" w:rsidRDefault="00E036B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12655A"/>
    <w:multiLevelType w:val="hybridMultilevel"/>
    <w:tmpl w:val="1062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F4A73"/>
    <w:multiLevelType w:val="hybridMultilevel"/>
    <w:tmpl w:val="7F00B014"/>
    <w:lvl w:ilvl="0" w:tplc="5FE89F4A">
      <w:start w:val="1"/>
      <w:numFmt w:val="decimal"/>
      <w:lvlText w:val="В%1."/>
      <w:lvlJc w:val="left"/>
      <w:pPr>
        <w:tabs>
          <w:tab w:val="num" w:pos="1890"/>
        </w:tabs>
        <w:ind w:left="1890" w:hanging="810"/>
      </w:pPr>
      <w:rPr>
        <w:rFonts w:ascii="Times New Roman" w:hAnsi="Times New Roman" w:hint="default"/>
        <w:b w:val="0"/>
        <w:i w:val="0"/>
        <w:color w:val="000000"/>
      </w:rPr>
    </w:lvl>
    <w:lvl w:ilvl="1" w:tplc="BDD4DE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A05781"/>
    <w:multiLevelType w:val="hybridMultilevel"/>
    <w:tmpl w:val="53461FA6"/>
    <w:lvl w:ilvl="0" w:tplc="00000002">
      <w:numFmt w:val="bullet"/>
      <w:lvlText w:val=""/>
      <w:lvlJc w:val="left"/>
      <w:pPr>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276EA"/>
    <w:multiLevelType w:val="hybridMultilevel"/>
    <w:tmpl w:val="8F7ACAFA"/>
    <w:lvl w:ilvl="0" w:tplc="00000002">
      <w:numFmt w:val="bullet"/>
      <w:lvlText w:val=""/>
      <w:lvlJc w:val="left"/>
      <w:pPr>
        <w:tabs>
          <w:tab w:val="num" w:pos="720"/>
        </w:tabs>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864FB"/>
    <w:multiLevelType w:val="hybridMultilevel"/>
    <w:tmpl w:val="E5463862"/>
    <w:lvl w:ilvl="0" w:tplc="5F582A54">
      <w:start w:val="1"/>
      <w:numFmt w:val="decimal"/>
      <w:lvlText w:val="А%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8F1702"/>
    <w:multiLevelType w:val="hybridMultilevel"/>
    <w:tmpl w:val="AEFEB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A3A14"/>
    <w:multiLevelType w:val="hybridMultilevel"/>
    <w:tmpl w:val="AC2A716E"/>
    <w:lvl w:ilvl="0" w:tplc="00000002">
      <w:numFmt w:val="bullet"/>
      <w:lvlText w:val=""/>
      <w:lvlJc w:val="left"/>
      <w:pPr>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C6FC4"/>
    <w:multiLevelType w:val="hybridMultilevel"/>
    <w:tmpl w:val="EF6C966E"/>
    <w:lvl w:ilvl="0" w:tplc="00000002">
      <w:numFmt w:val="bullet"/>
      <w:lvlText w:val=""/>
      <w:lvlJc w:val="left"/>
      <w:pPr>
        <w:tabs>
          <w:tab w:val="num" w:pos="720"/>
        </w:tabs>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33E60"/>
    <w:multiLevelType w:val="hybridMultilevel"/>
    <w:tmpl w:val="2EAAB320"/>
    <w:lvl w:ilvl="0" w:tplc="00000002">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0A67AC"/>
    <w:multiLevelType w:val="hybridMultilevel"/>
    <w:tmpl w:val="FBCEAEE2"/>
    <w:lvl w:ilvl="0" w:tplc="00000002">
      <w:numFmt w:val="bullet"/>
      <w:lvlText w:val=""/>
      <w:lvlJc w:val="left"/>
      <w:pPr>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2F2"/>
    <w:multiLevelType w:val="hybridMultilevel"/>
    <w:tmpl w:val="FAEE0CBA"/>
    <w:lvl w:ilvl="0" w:tplc="00000002">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6F338D"/>
    <w:multiLevelType w:val="hybridMultilevel"/>
    <w:tmpl w:val="A64E734A"/>
    <w:lvl w:ilvl="0" w:tplc="00000002">
      <w:numFmt w:val="bullet"/>
      <w:lvlText w:val=""/>
      <w:lvlJc w:val="left"/>
      <w:pPr>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928B1"/>
    <w:multiLevelType w:val="hybridMultilevel"/>
    <w:tmpl w:val="8B6C31A2"/>
    <w:lvl w:ilvl="0" w:tplc="00000002">
      <w:numFmt w:val="bullet"/>
      <w:lvlText w:val=""/>
      <w:lvlJc w:val="left"/>
      <w:pPr>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C1A14"/>
    <w:multiLevelType w:val="hybridMultilevel"/>
    <w:tmpl w:val="50B81F2E"/>
    <w:lvl w:ilvl="0" w:tplc="00000002">
      <w:numFmt w:val="bullet"/>
      <w:lvlText w:val=""/>
      <w:lvlJc w:val="left"/>
      <w:pPr>
        <w:tabs>
          <w:tab w:val="num" w:pos="720"/>
        </w:tabs>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50599"/>
    <w:multiLevelType w:val="hybridMultilevel"/>
    <w:tmpl w:val="D07C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06CC1"/>
    <w:multiLevelType w:val="hybridMultilevel"/>
    <w:tmpl w:val="65D29DA8"/>
    <w:lvl w:ilvl="0" w:tplc="1B9C8E0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B22CA"/>
    <w:multiLevelType w:val="hybridMultilevel"/>
    <w:tmpl w:val="D4C4FB60"/>
    <w:lvl w:ilvl="0" w:tplc="00000002">
      <w:numFmt w:val="bullet"/>
      <w:lvlText w:val=""/>
      <w:lvlJc w:val="left"/>
      <w:pPr>
        <w:tabs>
          <w:tab w:val="num" w:pos="720"/>
        </w:tabs>
        <w:ind w:left="720" w:hanging="360"/>
      </w:pPr>
      <w:rPr>
        <w:rFonts w:ascii="Symbol" w:hAnsi="Symbol"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5F4451"/>
    <w:multiLevelType w:val="hybridMultilevel"/>
    <w:tmpl w:val="44EEEE02"/>
    <w:lvl w:ilvl="0" w:tplc="00000002">
      <w:numFmt w:val="bullet"/>
      <w:lvlText w:val=""/>
      <w:lvlJc w:val="left"/>
      <w:pPr>
        <w:tabs>
          <w:tab w:val="num" w:pos="720"/>
        </w:tabs>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0"/>
  </w:num>
  <w:num w:numId="5">
    <w:abstractNumId w:val="17"/>
  </w:num>
  <w:num w:numId="6">
    <w:abstractNumId w:val="7"/>
  </w:num>
  <w:num w:numId="7">
    <w:abstractNumId w:val="4"/>
  </w:num>
  <w:num w:numId="8">
    <w:abstractNumId w:val="18"/>
  </w:num>
  <w:num w:numId="9">
    <w:abstractNumId w:val="8"/>
  </w:num>
  <w:num w:numId="10">
    <w:abstractNumId w:val="16"/>
  </w:num>
  <w:num w:numId="11">
    <w:abstractNumId w:val="19"/>
  </w:num>
  <w:num w:numId="12">
    <w:abstractNumId w:val="6"/>
  </w:num>
  <w:num w:numId="13">
    <w:abstractNumId w:val="10"/>
  </w:num>
  <w:num w:numId="14">
    <w:abstractNumId w:val="9"/>
  </w:num>
  <w:num w:numId="15">
    <w:abstractNumId w:val="14"/>
  </w:num>
  <w:num w:numId="16">
    <w:abstractNumId w:val="15"/>
  </w:num>
  <w:num w:numId="17">
    <w:abstractNumId w:val="12"/>
  </w:num>
  <w:num w:numId="18">
    <w:abstractNumId w:val="5"/>
  </w:num>
  <w:num w:numId="19">
    <w:abstractNumId w:val="13"/>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3855"/>
    <w:rsid w:val="00013EAF"/>
    <w:rsid w:val="00015B7C"/>
    <w:rsid w:val="00020850"/>
    <w:rsid w:val="0007729A"/>
    <w:rsid w:val="00087D9A"/>
    <w:rsid w:val="000D1BDF"/>
    <w:rsid w:val="000D626B"/>
    <w:rsid w:val="000F63B8"/>
    <w:rsid w:val="00100C0D"/>
    <w:rsid w:val="00112EAD"/>
    <w:rsid w:val="00143CF4"/>
    <w:rsid w:val="0016636A"/>
    <w:rsid w:val="00177BBF"/>
    <w:rsid w:val="00197F5C"/>
    <w:rsid w:val="001A0504"/>
    <w:rsid w:val="001A1FBB"/>
    <w:rsid w:val="001A2C0B"/>
    <w:rsid w:val="001B171B"/>
    <w:rsid w:val="001B2A19"/>
    <w:rsid w:val="001F0B56"/>
    <w:rsid w:val="001F4856"/>
    <w:rsid w:val="002108A7"/>
    <w:rsid w:val="00251473"/>
    <w:rsid w:val="00260EDC"/>
    <w:rsid w:val="002648AF"/>
    <w:rsid w:val="002949CA"/>
    <w:rsid w:val="00294E18"/>
    <w:rsid w:val="002B02B9"/>
    <w:rsid w:val="002B6165"/>
    <w:rsid w:val="002B7596"/>
    <w:rsid w:val="002D1F4A"/>
    <w:rsid w:val="002D5EE8"/>
    <w:rsid w:val="002E21F4"/>
    <w:rsid w:val="002E46D8"/>
    <w:rsid w:val="002E6E75"/>
    <w:rsid w:val="003167E6"/>
    <w:rsid w:val="00320BB2"/>
    <w:rsid w:val="00327690"/>
    <w:rsid w:val="00337E07"/>
    <w:rsid w:val="0034774A"/>
    <w:rsid w:val="0037249C"/>
    <w:rsid w:val="003A1923"/>
    <w:rsid w:val="003A3741"/>
    <w:rsid w:val="003C766F"/>
    <w:rsid w:val="003D0907"/>
    <w:rsid w:val="003D0B0B"/>
    <w:rsid w:val="003D1A6C"/>
    <w:rsid w:val="003E5F13"/>
    <w:rsid w:val="003E665A"/>
    <w:rsid w:val="003F5E60"/>
    <w:rsid w:val="00411F82"/>
    <w:rsid w:val="004228DF"/>
    <w:rsid w:val="00423705"/>
    <w:rsid w:val="0044209F"/>
    <w:rsid w:val="00454A55"/>
    <w:rsid w:val="004651BF"/>
    <w:rsid w:val="00493855"/>
    <w:rsid w:val="004B4DA8"/>
    <w:rsid w:val="004D3C51"/>
    <w:rsid w:val="00510D6D"/>
    <w:rsid w:val="00525BAC"/>
    <w:rsid w:val="00542DEB"/>
    <w:rsid w:val="005502F5"/>
    <w:rsid w:val="0055642F"/>
    <w:rsid w:val="00557373"/>
    <w:rsid w:val="005617D6"/>
    <w:rsid w:val="00583298"/>
    <w:rsid w:val="005956AA"/>
    <w:rsid w:val="005C10EC"/>
    <w:rsid w:val="005E2C56"/>
    <w:rsid w:val="005E52F7"/>
    <w:rsid w:val="005F134B"/>
    <w:rsid w:val="00606C0C"/>
    <w:rsid w:val="00612B0D"/>
    <w:rsid w:val="00615556"/>
    <w:rsid w:val="00625140"/>
    <w:rsid w:val="006656BE"/>
    <w:rsid w:val="006740A0"/>
    <w:rsid w:val="006A6E7C"/>
    <w:rsid w:val="006E127E"/>
    <w:rsid w:val="007247CB"/>
    <w:rsid w:val="00742B2E"/>
    <w:rsid w:val="00754D09"/>
    <w:rsid w:val="00764F63"/>
    <w:rsid w:val="00771B6F"/>
    <w:rsid w:val="00787C6A"/>
    <w:rsid w:val="007C2436"/>
    <w:rsid w:val="007C437E"/>
    <w:rsid w:val="007C5B6F"/>
    <w:rsid w:val="007D1BD9"/>
    <w:rsid w:val="007D386F"/>
    <w:rsid w:val="00806A41"/>
    <w:rsid w:val="008360A7"/>
    <w:rsid w:val="00841B31"/>
    <w:rsid w:val="008864F7"/>
    <w:rsid w:val="008B5382"/>
    <w:rsid w:val="008F167F"/>
    <w:rsid w:val="008F4F28"/>
    <w:rsid w:val="008F6866"/>
    <w:rsid w:val="009054B2"/>
    <w:rsid w:val="0094344F"/>
    <w:rsid w:val="009632C2"/>
    <w:rsid w:val="00967B4F"/>
    <w:rsid w:val="009A4447"/>
    <w:rsid w:val="009A5EDF"/>
    <w:rsid w:val="009C3912"/>
    <w:rsid w:val="00A00DD7"/>
    <w:rsid w:val="00A20765"/>
    <w:rsid w:val="00A53228"/>
    <w:rsid w:val="00A577D1"/>
    <w:rsid w:val="00A92A02"/>
    <w:rsid w:val="00A95A59"/>
    <w:rsid w:val="00AC7B08"/>
    <w:rsid w:val="00B31F31"/>
    <w:rsid w:val="00B37E09"/>
    <w:rsid w:val="00B525C8"/>
    <w:rsid w:val="00B619AD"/>
    <w:rsid w:val="00B61A5A"/>
    <w:rsid w:val="00B635AA"/>
    <w:rsid w:val="00B9668C"/>
    <w:rsid w:val="00BB1EF2"/>
    <w:rsid w:val="00BB5CEA"/>
    <w:rsid w:val="00BB6C33"/>
    <w:rsid w:val="00BE545A"/>
    <w:rsid w:val="00BF15DA"/>
    <w:rsid w:val="00C113C8"/>
    <w:rsid w:val="00C144B9"/>
    <w:rsid w:val="00C253B0"/>
    <w:rsid w:val="00C2793D"/>
    <w:rsid w:val="00C457DC"/>
    <w:rsid w:val="00C94A04"/>
    <w:rsid w:val="00CD7E3D"/>
    <w:rsid w:val="00CE2804"/>
    <w:rsid w:val="00D0295E"/>
    <w:rsid w:val="00D14F37"/>
    <w:rsid w:val="00D16BB4"/>
    <w:rsid w:val="00D34C8C"/>
    <w:rsid w:val="00D82B98"/>
    <w:rsid w:val="00D91315"/>
    <w:rsid w:val="00D931AC"/>
    <w:rsid w:val="00D94C17"/>
    <w:rsid w:val="00DB106D"/>
    <w:rsid w:val="00DB49E6"/>
    <w:rsid w:val="00DE2B47"/>
    <w:rsid w:val="00DE661F"/>
    <w:rsid w:val="00E036B6"/>
    <w:rsid w:val="00E17A83"/>
    <w:rsid w:val="00E45A69"/>
    <w:rsid w:val="00E500A5"/>
    <w:rsid w:val="00E653C8"/>
    <w:rsid w:val="00E76506"/>
    <w:rsid w:val="00E85FB0"/>
    <w:rsid w:val="00E94F6B"/>
    <w:rsid w:val="00EA5420"/>
    <w:rsid w:val="00EA5AEA"/>
    <w:rsid w:val="00ED2EDE"/>
    <w:rsid w:val="00ED4DC5"/>
    <w:rsid w:val="00F2180E"/>
    <w:rsid w:val="00F26019"/>
    <w:rsid w:val="00F43062"/>
    <w:rsid w:val="00F614F3"/>
    <w:rsid w:val="00FA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55"/>
    <w:pPr>
      <w:widowControl w:val="0"/>
      <w:suppressAutoHyphens/>
      <w:spacing w:after="0" w:line="240" w:lineRule="auto"/>
    </w:pPr>
    <w:rPr>
      <w:rFonts w:ascii="Times New Roman" w:eastAsia="DejaVu Sans" w:hAnsi="Times New Roman" w:cs="Times New Roman"/>
      <w:kern w:val="1"/>
      <w:sz w:val="24"/>
      <w:szCs w:val="24"/>
    </w:rPr>
  </w:style>
  <w:style w:type="paragraph" w:styleId="2">
    <w:name w:val="heading 2"/>
    <w:basedOn w:val="a"/>
    <w:link w:val="20"/>
    <w:qFormat/>
    <w:rsid w:val="005F134B"/>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5F134B"/>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qFormat/>
    <w:rsid w:val="005F134B"/>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13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3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F134B"/>
    <w:rPr>
      <w:rFonts w:ascii="Times New Roman" w:eastAsia="Times New Roman" w:hAnsi="Times New Roman" w:cs="Times New Roman"/>
      <w:b/>
      <w:bCs/>
      <w:sz w:val="24"/>
      <w:szCs w:val="24"/>
      <w:lang w:eastAsia="ru-RU"/>
    </w:rPr>
  </w:style>
  <w:style w:type="character" w:customStyle="1" w:styleId="a3">
    <w:name w:val="Символ сноски"/>
    <w:basedOn w:val="a0"/>
    <w:rsid w:val="00493855"/>
  </w:style>
  <w:style w:type="paragraph" w:styleId="a4">
    <w:name w:val="Body Text"/>
    <w:basedOn w:val="a"/>
    <w:link w:val="a5"/>
    <w:rsid w:val="00493855"/>
    <w:pPr>
      <w:spacing w:after="120"/>
    </w:pPr>
  </w:style>
  <w:style w:type="character" w:customStyle="1" w:styleId="a5">
    <w:name w:val="Основной текст Знак"/>
    <w:basedOn w:val="a0"/>
    <w:link w:val="a4"/>
    <w:rsid w:val="00493855"/>
    <w:rPr>
      <w:rFonts w:ascii="Times New Roman" w:eastAsia="DejaVu Sans" w:hAnsi="Times New Roman" w:cs="Times New Roman"/>
      <w:kern w:val="1"/>
      <w:sz w:val="24"/>
      <w:szCs w:val="24"/>
    </w:rPr>
  </w:style>
  <w:style w:type="paragraph" w:styleId="a6">
    <w:name w:val="footnote text"/>
    <w:basedOn w:val="a"/>
    <w:link w:val="a7"/>
    <w:rsid w:val="00493855"/>
    <w:pPr>
      <w:suppressLineNumbers/>
      <w:ind w:left="283" w:hanging="283"/>
    </w:pPr>
    <w:rPr>
      <w:sz w:val="20"/>
      <w:szCs w:val="20"/>
    </w:rPr>
  </w:style>
  <w:style w:type="character" w:customStyle="1" w:styleId="a7">
    <w:name w:val="Текст сноски Знак"/>
    <w:basedOn w:val="a0"/>
    <w:link w:val="a6"/>
    <w:rsid w:val="00493855"/>
    <w:rPr>
      <w:rFonts w:ascii="Times New Roman" w:eastAsia="DejaVu Sans" w:hAnsi="Times New Roman" w:cs="Times New Roman"/>
      <w:kern w:val="1"/>
      <w:sz w:val="20"/>
      <w:szCs w:val="20"/>
    </w:rPr>
  </w:style>
  <w:style w:type="paragraph" w:styleId="a8">
    <w:name w:val="Body Text Indent"/>
    <w:basedOn w:val="a"/>
    <w:link w:val="a9"/>
    <w:uiPriority w:val="99"/>
    <w:rsid w:val="00493855"/>
    <w:pPr>
      <w:ind w:firstLine="720"/>
      <w:jc w:val="both"/>
    </w:pPr>
  </w:style>
  <w:style w:type="character" w:customStyle="1" w:styleId="a9">
    <w:name w:val="Основной текст с отступом Знак"/>
    <w:basedOn w:val="a0"/>
    <w:link w:val="a8"/>
    <w:uiPriority w:val="99"/>
    <w:rsid w:val="00493855"/>
    <w:rPr>
      <w:rFonts w:ascii="Times New Roman" w:eastAsia="DejaVu Sans" w:hAnsi="Times New Roman" w:cs="Times New Roman"/>
      <w:kern w:val="1"/>
      <w:sz w:val="24"/>
      <w:szCs w:val="24"/>
    </w:rPr>
  </w:style>
  <w:style w:type="paragraph" w:customStyle="1" w:styleId="1">
    <w:name w:val="Обычный1"/>
    <w:rsid w:val="00493855"/>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a">
    <w:name w:val="Содержимое таблицы"/>
    <w:basedOn w:val="a"/>
    <w:rsid w:val="00493855"/>
    <w:pPr>
      <w:suppressLineNumbers/>
    </w:pPr>
  </w:style>
  <w:style w:type="paragraph" w:styleId="ab">
    <w:name w:val="No Spacing"/>
    <w:link w:val="ac"/>
    <w:uiPriority w:val="99"/>
    <w:qFormat/>
    <w:rsid w:val="00493855"/>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197F5C"/>
    <w:pPr>
      <w:ind w:left="720"/>
      <w:contextualSpacing/>
    </w:pPr>
  </w:style>
  <w:style w:type="character" w:customStyle="1" w:styleId="ac">
    <w:name w:val="Без интервала Знак"/>
    <w:link w:val="ab"/>
    <w:uiPriority w:val="1"/>
    <w:rsid w:val="00967B4F"/>
    <w:rPr>
      <w:rFonts w:ascii="Calibri" w:eastAsia="Times New Roman" w:hAnsi="Calibri" w:cs="Times New Roman"/>
      <w:lang w:eastAsia="ru-RU"/>
    </w:rPr>
  </w:style>
  <w:style w:type="paragraph" w:styleId="ae">
    <w:name w:val="Plain Text"/>
    <w:basedOn w:val="a"/>
    <w:link w:val="af"/>
    <w:rsid w:val="003D1A6C"/>
    <w:pPr>
      <w:widowControl/>
      <w:suppressAutoHyphens w:val="0"/>
      <w:spacing w:before="100" w:beforeAutospacing="1" w:after="100" w:afterAutospacing="1"/>
    </w:pPr>
    <w:rPr>
      <w:rFonts w:eastAsia="Times New Roman"/>
      <w:kern w:val="0"/>
      <w:lang w:eastAsia="ru-RU"/>
    </w:rPr>
  </w:style>
  <w:style w:type="character" w:customStyle="1" w:styleId="af">
    <w:name w:val="Текст Знак"/>
    <w:basedOn w:val="a0"/>
    <w:link w:val="ae"/>
    <w:rsid w:val="003D1A6C"/>
    <w:rPr>
      <w:rFonts w:ascii="Times New Roman" w:eastAsia="Times New Roman" w:hAnsi="Times New Roman" w:cs="Times New Roman"/>
      <w:sz w:val="24"/>
      <w:szCs w:val="24"/>
      <w:lang w:eastAsia="ru-RU"/>
    </w:rPr>
  </w:style>
  <w:style w:type="table" w:styleId="af0">
    <w:name w:val="Table Grid"/>
    <w:basedOn w:val="a1"/>
    <w:uiPriority w:val="59"/>
    <w:rsid w:val="00E5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253B0"/>
  </w:style>
  <w:style w:type="character" w:styleId="af1">
    <w:name w:val="footnote reference"/>
    <w:basedOn w:val="a0"/>
    <w:semiHidden/>
    <w:rsid w:val="00C253B0"/>
    <w:rPr>
      <w:vertAlign w:val="superscript"/>
    </w:rPr>
  </w:style>
  <w:style w:type="table" w:customStyle="1" w:styleId="11">
    <w:name w:val="Сетка таблицы1"/>
    <w:basedOn w:val="a1"/>
    <w:next w:val="af0"/>
    <w:rsid w:val="00C253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nhideWhenUsed/>
    <w:rsid w:val="00C253B0"/>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f3">
    <w:name w:val="Верхний колонтитул Знак"/>
    <w:basedOn w:val="a0"/>
    <w:link w:val="af2"/>
    <w:rsid w:val="00C253B0"/>
    <w:rPr>
      <w:rFonts w:eastAsiaTheme="minorEastAsia"/>
      <w:lang w:eastAsia="ru-RU"/>
    </w:rPr>
  </w:style>
  <w:style w:type="paragraph" w:styleId="af4">
    <w:name w:val="footer"/>
    <w:basedOn w:val="a"/>
    <w:link w:val="af5"/>
    <w:uiPriority w:val="99"/>
    <w:unhideWhenUsed/>
    <w:rsid w:val="00C253B0"/>
    <w:pPr>
      <w:widowControl/>
      <w:tabs>
        <w:tab w:val="center" w:pos="4677"/>
        <w:tab w:val="right" w:pos="9355"/>
      </w:tabs>
      <w:suppressAutoHyphens w:val="0"/>
    </w:pPr>
    <w:rPr>
      <w:rFonts w:asciiTheme="minorHAnsi" w:eastAsiaTheme="minorEastAsia" w:hAnsiTheme="minorHAnsi" w:cstheme="minorBidi"/>
      <w:kern w:val="0"/>
      <w:sz w:val="22"/>
      <w:szCs w:val="22"/>
      <w:lang w:eastAsia="ru-RU"/>
    </w:rPr>
  </w:style>
  <w:style w:type="character" w:customStyle="1" w:styleId="af5">
    <w:name w:val="Нижний колонтитул Знак"/>
    <w:basedOn w:val="a0"/>
    <w:link w:val="af4"/>
    <w:uiPriority w:val="99"/>
    <w:rsid w:val="00C253B0"/>
    <w:rPr>
      <w:rFonts w:eastAsiaTheme="minorEastAsia"/>
      <w:lang w:eastAsia="ru-RU"/>
    </w:rPr>
  </w:style>
  <w:style w:type="character" w:styleId="af6">
    <w:name w:val="page number"/>
    <w:basedOn w:val="a0"/>
    <w:rsid w:val="00C253B0"/>
  </w:style>
  <w:style w:type="paragraph" w:styleId="af7">
    <w:name w:val="Balloon Text"/>
    <w:basedOn w:val="a"/>
    <w:link w:val="af8"/>
    <w:uiPriority w:val="99"/>
    <w:semiHidden/>
    <w:unhideWhenUsed/>
    <w:rsid w:val="00A95A59"/>
    <w:rPr>
      <w:rFonts w:ascii="Tahoma" w:hAnsi="Tahoma" w:cs="Tahoma"/>
      <w:sz w:val="16"/>
      <w:szCs w:val="16"/>
    </w:rPr>
  </w:style>
  <w:style w:type="character" w:customStyle="1" w:styleId="af8">
    <w:name w:val="Текст выноски Знак"/>
    <w:basedOn w:val="a0"/>
    <w:link w:val="af7"/>
    <w:uiPriority w:val="99"/>
    <w:semiHidden/>
    <w:rsid w:val="00A95A59"/>
    <w:rPr>
      <w:rFonts w:ascii="Tahoma" w:eastAsia="DejaVu Sans" w:hAnsi="Tahoma" w:cs="Tahoma"/>
      <w:kern w:val="1"/>
      <w:sz w:val="16"/>
      <w:szCs w:val="16"/>
    </w:rPr>
  </w:style>
  <w:style w:type="character" w:styleId="af9">
    <w:name w:val="line number"/>
    <w:basedOn w:val="a0"/>
    <w:uiPriority w:val="99"/>
    <w:semiHidden/>
    <w:unhideWhenUsed/>
    <w:rsid w:val="00EA5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AAA2-47CF-42D3-9939-E4388315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Lubov</cp:lastModifiedBy>
  <cp:revision>10</cp:revision>
  <dcterms:created xsi:type="dcterms:W3CDTF">2013-09-14T18:13:00Z</dcterms:created>
  <dcterms:modified xsi:type="dcterms:W3CDTF">2013-09-21T07:18:00Z</dcterms:modified>
</cp:coreProperties>
</file>