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23" w:rsidRDefault="00264723" w:rsidP="008E52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2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и развитие УУД </w:t>
      </w:r>
      <w:proofErr w:type="gramStart"/>
      <w:r w:rsidRPr="008E52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8E52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 внеурочной деятельности: организация работы с одарёнными детьми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4723" w:rsidRPr="003635CF" w:rsidRDefault="004B4D5B" w:rsidP="004B4D5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723"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«Развивающемуся обществу, - подчеркивается в «Концепции модернизации Российского образования», - нужны современно образованные, нравственные, предприимчивые люди, которые могут самостоятельно </w:t>
      </w:r>
      <w:proofErr w:type="gramStart"/>
      <w:r w:rsidR="00264723"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решения… прогнозируя</w:t>
      </w:r>
      <w:proofErr w:type="gramEnd"/>
      <w:r w:rsidR="00264723"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возможные последствия, отличаются мобильностью … способны к сотрудничеству… обладают чувством ответственности за судьбы страны, её социально – экономическое процветание».</w:t>
      </w:r>
    </w:p>
    <w:p w:rsidR="00264723" w:rsidRPr="003635CF" w:rsidRDefault="00264723" w:rsidP="004B4D5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35CF">
        <w:rPr>
          <w:rFonts w:ascii="Times New Roman" w:hAnsi="Times New Roman" w:cs="Times New Roman"/>
          <w:sz w:val="28"/>
          <w:szCs w:val="28"/>
        </w:rPr>
        <w:t>Особенностью содержания современного образования является не только ответ на вопрос, что ученик должен знать,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264723" w:rsidRPr="003635CF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5C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Универсальные учебные действия</w:t>
      </w:r>
      <w:r w:rsidRPr="003635CF">
        <w:rPr>
          <w:rFonts w:ascii="Times New Roman" w:hAnsi="Times New Roman" w:cs="Times New Roman"/>
          <w:sz w:val="28"/>
          <w:szCs w:val="28"/>
        </w:rPr>
        <w:t xml:space="preserve"> – это обобщенные действия,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3635CF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3635CF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</w:p>
    <w:p w:rsidR="00264723" w:rsidRPr="003635CF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3635CF">
        <w:rPr>
          <w:rFonts w:ascii="Times New Roman" w:hAnsi="Times New Roman" w:cs="Times New Roman"/>
          <w:sz w:val="28"/>
          <w:szCs w:val="28"/>
        </w:rPr>
        <w:t xml:space="preserve">В широком смысле слова «универсальные учебные действия» означают </w:t>
      </w:r>
      <w:r w:rsidRPr="003635C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саморазвитие и самосовершенствование</w:t>
      </w:r>
      <w:r w:rsidRPr="003635CF">
        <w:rPr>
          <w:rFonts w:ascii="Times New Roman" w:hAnsi="Times New Roman" w:cs="Times New Roman"/>
          <w:sz w:val="28"/>
          <w:szCs w:val="28"/>
        </w:rPr>
        <w:t xml:space="preserve"> путём сознательного и активного </w:t>
      </w:r>
      <w:r w:rsidRPr="003635C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присвоения нового социального опыта</w:t>
      </w:r>
      <w:r w:rsidRPr="003635CF">
        <w:rPr>
          <w:rFonts w:ascii="Times New Roman" w:hAnsi="Times New Roman" w:cs="Times New Roman"/>
          <w:sz w:val="28"/>
          <w:szCs w:val="28"/>
        </w:rPr>
        <w:t>.</w:t>
      </w:r>
    </w:p>
    <w:p w:rsidR="00264723" w:rsidRPr="003635CF" w:rsidRDefault="00264723" w:rsidP="004B4D5B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Школа должна помочь своим воспитанникам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вырасти </w:t>
      </w:r>
      <w:r w:rsidRPr="003635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подготовленными к сложной современной жизни. Важно научить их занимать своё достойное место в жизни.</w:t>
      </w:r>
    </w:p>
    <w:p w:rsidR="00264723" w:rsidRPr="009A529D" w:rsidRDefault="00264723" w:rsidP="004B4D5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9A529D">
        <w:rPr>
          <w:sz w:val="28"/>
          <w:szCs w:val="28"/>
        </w:rPr>
        <w:t xml:space="preserve">ормирование универсальных учебных действий – неотъемлемая часть учебного процесса и внеурочной деятельности. Главное в работе учителя – это найти такие методы </w:t>
      </w:r>
      <w:r>
        <w:rPr>
          <w:sz w:val="28"/>
          <w:szCs w:val="28"/>
        </w:rPr>
        <w:t xml:space="preserve">и формы </w:t>
      </w:r>
      <w:r w:rsidRPr="009A529D">
        <w:rPr>
          <w:sz w:val="28"/>
          <w:szCs w:val="28"/>
        </w:rPr>
        <w:t xml:space="preserve">работы, которые позволят максимально эффективно использовать потенциал </w:t>
      </w:r>
      <w:r>
        <w:rPr>
          <w:sz w:val="28"/>
          <w:szCs w:val="28"/>
        </w:rPr>
        <w:t>внеуроч</w:t>
      </w:r>
      <w:r w:rsidRPr="009A529D">
        <w:rPr>
          <w:sz w:val="28"/>
          <w:szCs w:val="28"/>
        </w:rPr>
        <w:t>ных занятий.</w:t>
      </w:r>
      <w:r w:rsidRPr="009A529D">
        <w:rPr>
          <w:color w:val="000000"/>
          <w:sz w:val="28"/>
          <w:szCs w:val="28"/>
        </w:rPr>
        <w:t xml:space="preserve"> </w:t>
      </w:r>
    </w:p>
    <w:p w:rsidR="00264723" w:rsidRPr="00D74FA1" w:rsidRDefault="00264723" w:rsidP="004B4D5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работы</w:t>
      </w:r>
      <w:r w:rsidRPr="009A529D">
        <w:rPr>
          <w:sz w:val="28"/>
          <w:szCs w:val="28"/>
        </w:rPr>
        <w:t xml:space="preserve"> с одарёнными детьми – одно из приоритетных направлений современного образовательного процесса. Её основная цель – способствовать развитию природного таланта, самореализации и самопознанию способных и явно одарённых детей. </w:t>
      </w:r>
    </w:p>
    <w:p w:rsidR="00264723" w:rsidRPr="009A529D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деятельность</w:t>
      </w:r>
      <w:r w:rsidRPr="009A529D">
        <w:rPr>
          <w:rFonts w:ascii="Times New Roman" w:hAnsi="Times New Roman" w:cs="Times New Roman"/>
          <w:sz w:val="28"/>
          <w:szCs w:val="28"/>
        </w:rPr>
        <w:t>:</w:t>
      </w:r>
    </w:p>
    <w:p w:rsidR="00264723" w:rsidRPr="009A529D" w:rsidRDefault="00264723" w:rsidP="004B4D5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повышает познавательный интерес школьников к предмету;</w:t>
      </w:r>
    </w:p>
    <w:p w:rsidR="00264723" w:rsidRPr="009A529D" w:rsidRDefault="00264723" w:rsidP="004B4D5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развивает творческую инициативу, исследовательскую активность и интеллектуальные способности учеников;</w:t>
      </w:r>
    </w:p>
    <w:p w:rsidR="00264723" w:rsidRPr="009A529D" w:rsidRDefault="00264723" w:rsidP="004B4D5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учит принимать нестандартные решения и прогнозировать результат;</w:t>
      </w:r>
    </w:p>
    <w:p w:rsidR="00264723" w:rsidRPr="009A529D" w:rsidRDefault="00264723" w:rsidP="004B4D5B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развивает коммуникативные возможности учащихся для формирования их речевой компетентности.</w:t>
      </w:r>
    </w:p>
    <w:p w:rsidR="00264723" w:rsidRPr="009A529D" w:rsidRDefault="00264723" w:rsidP="004B4D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b/>
          <w:bCs/>
          <w:sz w:val="28"/>
          <w:szCs w:val="28"/>
        </w:rPr>
        <w:t>Главная цель  занятий</w:t>
      </w:r>
      <w:r w:rsidRPr="009A529D">
        <w:rPr>
          <w:rFonts w:ascii="Times New Roman" w:hAnsi="Times New Roman" w:cs="Times New Roman"/>
          <w:sz w:val="28"/>
          <w:szCs w:val="28"/>
        </w:rPr>
        <w:t xml:space="preserve"> – </w:t>
      </w:r>
      <w:r w:rsidR="004B4D5B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учащихся, </w:t>
      </w:r>
      <w:r w:rsidRPr="009A529D">
        <w:rPr>
          <w:rFonts w:ascii="Times New Roman" w:hAnsi="Times New Roman" w:cs="Times New Roman"/>
          <w:sz w:val="28"/>
          <w:szCs w:val="28"/>
        </w:rPr>
        <w:t>подготовка к олимпиадам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конкурсам,  </w:t>
      </w:r>
      <w:r w:rsidRPr="009A529D">
        <w:rPr>
          <w:rFonts w:ascii="Times New Roman" w:hAnsi="Times New Roman" w:cs="Times New Roman"/>
          <w:sz w:val="28"/>
          <w:szCs w:val="28"/>
        </w:rPr>
        <w:t xml:space="preserve"> а также к поступлению</w:t>
      </w:r>
      <w:r>
        <w:rPr>
          <w:rFonts w:ascii="Times New Roman" w:hAnsi="Times New Roman" w:cs="Times New Roman"/>
          <w:sz w:val="28"/>
          <w:szCs w:val="28"/>
        </w:rPr>
        <w:t xml:space="preserve"> в вузы</w:t>
      </w:r>
      <w:r w:rsidRPr="009A529D">
        <w:rPr>
          <w:rFonts w:ascii="Times New Roman" w:hAnsi="Times New Roman" w:cs="Times New Roman"/>
          <w:sz w:val="28"/>
          <w:szCs w:val="28"/>
        </w:rPr>
        <w:t xml:space="preserve"> и обучению</w:t>
      </w:r>
      <w:r>
        <w:rPr>
          <w:rFonts w:ascii="Times New Roman" w:hAnsi="Times New Roman" w:cs="Times New Roman"/>
          <w:sz w:val="28"/>
          <w:szCs w:val="28"/>
        </w:rPr>
        <w:t xml:space="preserve"> в них</w:t>
      </w:r>
      <w:r w:rsidRPr="009A529D">
        <w:rPr>
          <w:rFonts w:ascii="Times New Roman" w:hAnsi="Times New Roman" w:cs="Times New Roman"/>
          <w:sz w:val="28"/>
          <w:szCs w:val="28"/>
        </w:rPr>
        <w:t>.</w:t>
      </w:r>
    </w:p>
    <w:p w:rsidR="00264723" w:rsidRDefault="00264723" w:rsidP="004B4D5B">
      <w:pPr>
        <w:tabs>
          <w:tab w:val="left" w:pos="63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61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МБОУ СОШ ст. Советской создаются </w:t>
      </w:r>
      <w:r w:rsidRPr="00746187">
        <w:rPr>
          <w:rFonts w:ascii="Times New Roman" w:hAnsi="Times New Roman" w:cs="Times New Roman"/>
          <w:sz w:val="28"/>
          <w:szCs w:val="28"/>
        </w:rPr>
        <w:t xml:space="preserve"> условия для самореализации  и саморазвития учащихся, создана система поддержки талантливых школьников.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 xml:space="preserve">К дополнительному образованию привлекаются не только одарённые учащиеся, но и все желающие, которые проявляют  интерес к русскому языку и литературе. 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Формы работы с тала</w:t>
      </w:r>
      <w:r>
        <w:rPr>
          <w:rFonts w:ascii="Times New Roman" w:hAnsi="Times New Roman" w:cs="Times New Roman"/>
          <w:sz w:val="28"/>
          <w:szCs w:val="28"/>
        </w:rPr>
        <w:t>нтливыми учащимися разнообразны:</w:t>
      </w:r>
    </w:p>
    <w:p w:rsidR="00264723" w:rsidRDefault="00264723" w:rsidP="004B4D5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A529D">
        <w:rPr>
          <w:rFonts w:ascii="Times New Roman" w:hAnsi="Times New Roman" w:cs="Times New Roman"/>
          <w:sz w:val="28"/>
          <w:szCs w:val="28"/>
        </w:rPr>
        <w:t>ндивидуальные занятия с учащимися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», 8 «Б», 9 «Б», 11 «А» класса</w:t>
      </w:r>
      <w:r w:rsidRPr="009A529D">
        <w:rPr>
          <w:rFonts w:ascii="Times New Roman" w:hAnsi="Times New Roman" w:cs="Times New Roman"/>
          <w:sz w:val="28"/>
          <w:szCs w:val="28"/>
        </w:rPr>
        <w:t xml:space="preserve"> при подготовке к олимпиадам, конкурсам, по мере личной необходимости школьников.</w:t>
      </w:r>
      <w:r w:rsidRPr="0032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23" w:rsidRPr="0032708B" w:rsidRDefault="00264723" w:rsidP="004B4D5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8B">
        <w:rPr>
          <w:rFonts w:ascii="Times New Roman" w:hAnsi="Times New Roman" w:cs="Times New Roman"/>
          <w:sz w:val="28"/>
          <w:szCs w:val="28"/>
        </w:rPr>
        <w:t xml:space="preserve">Групповые занятия проводятся с учащимися 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», 8 «Б», 9 «Б», 11 «А»</w:t>
      </w:r>
      <w:r w:rsidRPr="0032708B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723" w:rsidRPr="009A529D" w:rsidRDefault="00264723" w:rsidP="004B4D5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в 9 «Б», 11 «А»</w:t>
      </w:r>
      <w:r w:rsidRPr="0032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классах.</w:t>
      </w:r>
    </w:p>
    <w:p w:rsidR="00264723" w:rsidRDefault="00264723" w:rsidP="004B4D5B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«Искусство слова».</w:t>
      </w:r>
    </w:p>
    <w:p w:rsidR="00264723" w:rsidRDefault="00264723" w:rsidP="004B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723" w:rsidRDefault="00264723" w:rsidP="004B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Как организовать работу с одарёнными детьми?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психологического тестирования с целью выявления</w:t>
      </w:r>
      <w:r w:rsidRPr="002A4865">
        <w:rPr>
          <w:rFonts w:ascii="Times New Roman" w:hAnsi="Times New Roman" w:cs="Times New Roman"/>
          <w:sz w:val="28"/>
          <w:szCs w:val="28"/>
        </w:rPr>
        <w:t xml:space="preserve"> уровня развития познавательной, мотивационной сфер учащихся, степени одаренности.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2A486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A4865">
        <w:rPr>
          <w:rFonts w:ascii="Times New Roman" w:hAnsi="Times New Roman" w:cs="Times New Roman"/>
          <w:sz w:val="28"/>
          <w:szCs w:val="28"/>
        </w:rPr>
        <w:t xml:space="preserve"> умений учащихся 5.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Проведение мониторинга уровня развития интеллектуальных способностей учащихся 5-6 классов на основе авторских тестов (навыки сравнения, анализа, синтеза, классификации).</w:t>
      </w:r>
    </w:p>
    <w:p w:rsidR="00264723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Выявление одарённых детей по результатам мониторинга.</w:t>
      </w:r>
    </w:p>
    <w:p w:rsidR="00264723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Использование заданий повышенного уровн</w:t>
      </w:r>
      <w:r>
        <w:rPr>
          <w:rFonts w:ascii="Times New Roman" w:hAnsi="Times New Roman" w:cs="Times New Roman"/>
          <w:sz w:val="28"/>
          <w:szCs w:val="28"/>
        </w:rPr>
        <w:t>я сложности, творческих заданий, коллективно-творческих дел.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Обучение работе со справочной, дополнительной литературой, Интернет- ресурсами.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2A4865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к  школьному, муниципальному, региональному этапам</w:t>
      </w:r>
      <w:r w:rsidRPr="002A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Pr="002A4865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Организация участия детей в конкурсах по русскому языку и литературе.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Организация научно- исследовательской работы учащихся.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 xml:space="preserve">Подготовка учащихся к работе школьных и районных научно- исследовательских </w:t>
      </w:r>
      <w:r>
        <w:rPr>
          <w:rFonts w:ascii="Times New Roman" w:hAnsi="Times New Roman" w:cs="Times New Roman"/>
          <w:sz w:val="28"/>
          <w:szCs w:val="28"/>
        </w:rPr>
        <w:t>конференций.</w:t>
      </w:r>
    </w:p>
    <w:p w:rsidR="00264723" w:rsidRPr="002A4865" w:rsidRDefault="00264723" w:rsidP="004B4D5B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65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творческих способностей одарённых детей: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конкурсов сочинений, юных поэтов;</w:t>
      </w:r>
    </w:p>
    <w:p w:rsidR="00264723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презентации;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 газет;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выстав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E5337">
        <w:rPr>
          <w:rFonts w:ascii="Times New Roman" w:hAnsi="Times New Roman" w:cs="Times New Roman"/>
          <w:sz w:val="28"/>
          <w:szCs w:val="28"/>
        </w:rPr>
        <w:t xml:space="preserve"> иллюстраций произведений;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>
        <w:rPr>
          <w:rFonts w:ascii="Times New Roman" w:hAnsi="Times New Roman" w:cs="Times New Roman"/>
          <w:sz w:val="28"/>
          <w:szCs w:val="28"/>
        </w:rPr>
        <w:t>поэтических вечеров</w:t>
      </w:r>
      <w:r w:rsidRPr="00EE5337">
        <w:rPr>
          <w:rFonts w:ascii="Times New Roman" w:hAnsi="Times New Roman" w:cs="Times New Roman"/>
          <w:sz w:val="28"/>
          <w:szCs w:val="28"/>
        </w:rPr>
        <w:t>;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- участие во Всероссийском </w:t>
      </w:r>
      <w:r>
        <w:rPr>
          <w:rFonts w:ascii="Times New Roman" w:hAnsi="Times New Roman" w:cs="Times New Roman"/>
          <w:sz w:val="28"/>
          <w:szCs w:val="28"/>
        </w:rPr>
        <w:t>молодёжном чемпионате;</w:t>
      </w:r>
    </w:p>
    <w:p w:rsidR="00264723" w:rsidRPr="00EE5337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Месячника</w:t>
      </w:r>
      <w:r w:rsidRPr="00EE533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литературы;</w:t>
      </w:r>
    </w:p>
    <w:p w:rsidR="00264723" w:rsidRDefault="00264723" w:rsidP="004B4D5B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«</w:t>
      </w:r>
      <w:r>
        <w:rPr>
          <w:rFonts w:ascii="Times New Roman" w:hAnsi="Times New Roman" w:cs="Times New Roman"/>
          <w:sz w:val="28"/>
          <w:szCs w:val="28"/>
        </w:rPr>
        <w:t>Дня Поэзии</w:t>
      </w:r>
      <w:r w:rsidRPr="00EE5337">
        <w:rPr>
          <w:rFonts w:ascii="Times New Roman" w:hAnsi="Times New Roman" w:cs="Times New Roman"/>
          <w:sz w:val="28"/>
          <w:szCs w:val="28"/>
        </w:rPr>
        <w:t>».</w:t>
      </w:r>
    </w:p>
    <w:p w:rsidR="00264723" w:rsidRPr="00EE5337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12. Формирование высокой мотивации изучения русского языка и литературы.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13. Подготовка их к успешной сдаче ГИА и ЕГЭ по русскому языку и литературе с учетом их интеллектуальных способностей.</w:t>
      </w:r>
    </w:p>
    <w:p w:rsidR="00264723" w:rsidRDefault="00264723" w:rsidP="004B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723" w:rsidRDefault="00264723" w:rsidP="004B4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формирования УУД.</w:t>
      </w:r>
    </w:p>
    <w:p w:rsidR="00264723" w:rsidRPr="009A529D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>Одним из эффективных методов формирования УУД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29D">
        <w:rPr>
          <w:rFonts w:ascii="Times New Roman" w:hAnsi="Times New Roman" w:cs="Times New Roman"/>
          <w:sz w:val="28"/>
          <w:szCs w:val="28"/>
        </w:rPr>
        <w:t>является работа в группе, которая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264723" w:rsidRPr="009A529D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lastRenderedPageBreak/>
        <w:t>В связи с этим организация групповой работы учащихся является особой педагогической задачей учителя. Взаимодействие «учитель – группа совместно действующих детей» является исходной формой учебного сотрудничества в классе.</w:t>
      </w:r>
    </w:p>
    <w:p w:rsidR="00264723" w:rsidRPr="001310E5" w:rsidRDefault="00264723" w:rsidP="004B4D5B">
      <w:pPr>
        <w:rPr>
          <w:rFonts w:ascii="Times New Roman" w:hAnsi="Times New Roman" w:cs="Times New Roman"/>
          <w:sz w:val="28"/>
          <w:szCs w:val="28"/>
        </w:rPr>
      </w:pPr>
      <w:r w:rsidRPr="009A529D">
        <w:rPr>
          <w:rFonts w:ascii="Times New Roman" w:hAnsi="Times New Roman" w:cs="Times New Roman"/>
          <w:sz w:val="28"/>
          <w:szCs w:val="28"/>
        </w:rPr>
        <w:t xml:space="preserve">Для практических занятий </w:t>
      </w:r>
      <w:r>
        <w:rPr>
          <w:rFonts w:ascii="Times New Roman" w:hAnsi="Times New Roman" w:cs="Times New Roman"/>
          <w:sz w:val="28"/>
          <w:szCs w:val="28"/>
        </w:rPr>
        <w:t>необходимо подбирать</w:t>
      </w:r>
      <w:r w:rsidRPr="009A529D">
        <w:rPr>
          <w:rFonts w:ascii="Times New Roman" w:hAnsi="Times New Roman" w:cs="Times New Roman"/>
          <w:sz w:val="28"/>
          <w:szCs w:val="28"/>
        </w:rPr>
        <w:t xml:space="preserve"> материал повышенного уровня сложности и эвристического характера, способствующий развитию интеллектуальных и творческих способностей учеников.  </w:t>
      </w:r>
      <w:r>
        <w:rPr>
          <w:rFonts w:ascii="Times New Roman" w:hAnsi="Times New Roman" w:cs="Times New Roman"/>
          <w:sz w:val="28"/>
          <w:szCs w:val="28"/>
        </w:rPr>
        <w:t>Целесообразно использование заданий</w:t>
      </w:r>
      <w:r w:rsidRPr="009A5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29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9A529D">
        <w:rPr>
          <w:rFonts w:ascii="Times New Roman" w:hAnsi="Times New Roman" w:cs="Times New Roman"/>
          <w:sz w:val="28"/>
          <w:szCs w:val="28"/>
        </w:rPr>
        <w:t>–исследователь</w:t>
      </w:r>
      <w:r>
        <w:rPr>
          <w:rFonts w:ascii="Times New Roman" w:hAnsi="Times New Roman" w:cs="Times New Roman"/>
          <w:sz w:val="28"/>
          <w:szCs w:val="28"/>
        </w:rPr>
        <w:t>ского характера, требующих</w:t>
      </w:r>
      <w:r w:rsidRPr="009A529D">
        <w:rPr>
          <w:rFonts w:ascii="Times New Roman" w:hAnsi="Times New Roman" w:cs="Times New Roman"/>
          <w:sz w:val="28"/>
          <w:szCs w:val="28"/>
        </w:rPr>
        <w:t xml:space="preserve"> работы с дополнительной литературой, словарями различного типа (толковыми, этимологическими, иностранных слов, фразеологическими и т.д.) и справочниками.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эффективных форм коллективно-творческой внеурочной работы  является выпуск школьной газеты по предмету. 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«Школьная газета» ориентирован на исследовательскую</w:t>
      </w:r>
      <w:r w:rsidRPr="00D90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учащихся, овладение навыками публицистического стиля, освоения информационно-коммуникационных технологий.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выполнения проекта происходит формирование следующих УУД: развитие творческих и коммуникативных способностей, совершенствование навыков сотрудничества, социализация обучающихся, утверждение активной жизненной позиции,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выбор.</w:t>
      </w:r>
    </w:p>
    <w:p w:rsidR="00264723" w:rsidRPr="00DF1652" w:rsidRDefault="00264723" w:rsidP="004B4D5B">
      <w:pPr>
        <w:shd w:val="clear" w:color="auto" w:fill="FFFFFF"/>
        <w:tabs>
          <w:tab w:val="left" w:pos="269"/>
          <w:tab w:val="left" w:pos="10065"/>
        </w:tabs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выпуск </w:t>
      </w:r>
      <w:r w:rsidRPr="00DF1652">
        <w:rPr>
          <w:rFonts w:ascii="Times New Roman" w:hAnsi="Times New Roman" w:cs="Times New Roman"/>
          <w:sz w:val="28"/>
          <w:szCs w:val="28"/>
        </w:rPr>
        <w:t>коллективных и индивидуальных  работ учащихся, проектов, посвящённых 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>, проходит во время месячника русского языка и литературы. Так в 2012-2013 учебном году</w:t>
      </w: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педагоги нашей школы совместно </w:t>
      </w:r>
      <w:r w:rsidRPr="00DF1652"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учениками</w:t>
      </w:r>
      <w:r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и выпустили </w:t>
      </w:r>
      <w:r w:rsidRPr="00DF1652">
        <w:rPr>
          <w:rFonts w:ascii="Times New Roman" w:hAnsi="Times New Roman" w:cs="Times New Roman"/>
          <w:sz w:val="28"/>
          <w:szCs w:val="28"/>
        </w:rPr>
        <w:t>газеты: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«А вы об этом знали?», 5б;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«Занимательно о русском языке», 6а;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 xml:space="preserve">«Могучий русский язык», Саратов Дмитрий, </w:t>
      </w:r>
      <w:proofErr w:type="spellStart"/>
      <w:r w:rsidRPr="00DF1652">
        <w:rPr>
          <w:rFonts w:ascii="Times New Roman" w:hAnsi="Times New Roman" w:cs="Times New Roman"/>
          <w:sz w:val="28"/>
          <w:szCs w:val="28"/>
        </w:rPr>
        <w:t>Топилина</w:t>
      </w:r>
      <w:proofErr w:type="spellEnd"/>
      <w:r w:rsidRPr="00DF1652">
        <w:rPr>
          <w:rFonts w:ascii="Times New Roman" w:hAnsi="Times New Roman" w:cs="Times New Roman"/>
          <w:sz w:val="28"/>
          <w:szCs w:val="28"/>
        </w:rPr>
        <w:t xml:space="preserve"> Юлия 6б;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«Ода русскому языку», 7а;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«Говори правильно!», 7б;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«Заимствованные слова», 9а</w:t>
      </w:r>
    </w:p>
    <w:p w:rsidR="00264723" w:rsidRPr="00DF1652" w:rsidRDefault="00264723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52">
        <w:rPr>
          <w:rFonts w:ascii="Times New Roman" w:hAnsi="Times New Roman" w:cs="Times New Roman"/>
          <w:sz w:val="28"/>
          <w:szCs w:val="28"/>
        </w:rPr>
        <w:t>«С Днём родного языка!», 10а</w:t>
      </w:r>
    </w:p>
    <w:p w:rsidR="00264723" w:rsidRPr="00DF1652" w:rsidRDefault="00264723" w:rsidP="004B4D5B">
      <w:pPr>
        <w:shd w:val="clear" w:color="auto" w:fill="FFFFFF"/>
        <w:tabs>
          <w:tab w:val="left" w:pos="269"/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DF1652">
        <w:rPr>
          <w:rFonts w:ascii="Times New Roman" w:hAnsi="Times New Roman" w:cs="Times New Roman"/>
          <w:sz w:val="28"/>
          <w:szCs w:val="28"/>
        </w:rPr>
        <w:t xml:space="preserve"> еженедельно проходило 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коллективное </w:t>
      </w:r>
      <w:r w:rsidRPr="00DF1652">
        <w:rPr>
          <w:rFonts w:ascii="Times New Roman" w:hAnsi="Times New Roman" w:cs="Times New Roman"/>
          <w:sz w:val="28"/>
          <w:szCs w:val="28"/>
        </w:rPr>
        <w:t>оформление стенда «Его величество язык».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2013-2014 учебном году проходили выставки коллективных и индивидуальных работ учащихся, посвящённых творчеству А.С. Пушкина: публицистический коллаж «Лицейские друзья Пушкина»,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класс, учитель Скорикова Н.И.; «Солнце русской поэзии», Коваленко В., Лозовая А., 8б, учитель Лозовая М.В. Также оформление литературного стенда «Наш Пушкин» учащимися 9-11 классов.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работы ученики познакомились с аспектами культуры письменной речи, совершенствовали навыки создания статей на школьную тематику, обучались брать интервью и оформлять его, осуществляли орфографическую, пунктуационную и стилистическую правку текста, проводили социологические  исследования,   проявили творческие способности, расширили свой кругозор, приобщились к миру профессий: редактора, журналиста, фотокорреспондента, дизайнера, корректора, наборщика.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каждого педагога есть свои «особенные»  приёмы работы. Меня привлекают те, что позволяют в полной мере раскрыться каждому ученику. Поэтому в 5-6 классе  на первоначальном этапе выявления одарённых детей привлекаю к работе всех ребят. Для этого проводятся творческие мастерские. Об этом сообщаю заранее, чтобы ребята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могли подготовиться. Объявляю тему мастерской,  учащимся необходимо определиться, какой будет их работа, собрать необходимый материал. А если кто-то что-то забудет – не </w:t>
      </w:r>
      <w:r w:rsidR="004B4D5B">
        <w:rPr>
          <w:rFonts w:ascii="Times New Roman" w:hAnsi="Times New Roman" w:cs="Times New Roman"/>
          <w:sz w:val="28"/>
          <w:szCs w:val="28"/>
          <w:lang w:eastAsia="ru-RU"/>
        </w:rPr>
        <w:t>беда: одноклассники поделятся,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помощь придёт и учитель. 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 творческих мастерских в следующем: согласно теме каждый выполняет коллаж, или рисунок, или аппликацию, тщательно подбирая цвет, материал. Затем создаёт творческую миниатюру, которая подводит итог работы. В этом году мои шестиклассники выбрали приём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(технология РКМЧП). Роль учителя – настроить на работу, направлять творческую познавательную деятельность, вырабатывая умения и навыки самостоятельной работы. В результате – море позитива, возможность проявить себя, высокая оценка деятельности каждого (плохих работ нет),  выявление творчески одарённых детей, формирование УУД, интерес к русскому языку.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занятий предлагаю видеоролик или презентацию по теме,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сопровождаются чтением стихов, музыкой. Затем формулируется совместно задача. Начинается работа. 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Несомненно, современного школьника трудно чем-то удивить. Но каждому ребёнку всегда интересно то, что связано с его жизнью. Поэтому  своим ученикам предлагаю темы исследований, которые близки им.  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заинтересовало моих учеников?</w:t>
      </w:r>
    </w:p>
    <w:p w:rsidR="00264723" w:rsidRDefault="00264723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Творческие работы: «Радуга», «Новый год», «Запрещающий знак»,  «В гостях у Весны». Исследовательские проекты:  «Слова-сорняки», «Переменка», «Школьные фразеологизмы», «Душа слова».</w:t>
      </w:r>
    </w:p>
    <w:p w:rsidR="004B4D5B" w:rsidRDefault="004B4D5B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Ребятам для повышения самооценки необходимо осознание  важности их деятельности. Поэтому все работы ребят выставляются на стенде «Полёт фантазии» в кабинете русского языка и литературы.</w:t>
      </w:r>
    </w:p>
    <w:p w:rsidR="004B4D5B" w:rsidRDefault="004B4D5B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учащихся 8 класса использую  приём «Театральная миниатюра». Это возможность победить определённые комплексы, раскрывая в полной мере творческие способности. Помогает грим, другой образ. Учащиеся перестают стесняться, раскрепощаются, особенно если цель их работы значимая. Так на празднике в 1 классе «Прощание с азбукой»  особую  атмосферу, полную чудес,  создали сказочные герои: Буратино,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Азбука, Незнайка. Роли этих персонажей сыграли учащиеся 7, 8 классов Лозовая А., Коваленко В, Селивёрстова Э.,  Перевоплощение ребят было настолько ярким, запоминающимся, что потом каждый первоклассник хотел с ними сфотографироваться.</w:t>
      </w:r>
    </w:p>
    <w:p w:rsidR="004B4D5B" w:rsidRDefault="004B4D5B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A529D">
        <w:rPr>
          <w:rFonts w:ascii="Times New Roman" w:hAnsi="Times New Roman" w:cs="Times New Roman"/>
          <w:sz w:val="28"/>
          <w:szCs w:val="28"/>
          <w:lang w:eastAsia="ru-RU"/>
        </w:rPr>
        <w:t>лавная цель учителей русского языка и литературы в работе с одарёнными учащимися заключается в формировании всесторонне развитой личности школьника, его теоретического мышления, языковой интуиции и способностей, в овладении культурой речевого общения.</w:t>
      </w:r>
    </w:p>
    <w:p w:rsidR="004B4D5B" w:rsidRPr="009A529D" w:rsidRDefault="004B4D5B" w:rsidP="004B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Вдохновения вам, уважаемые коллеги, полёта фантазии и творческих успехов.</w:t>
      </w:r>
    </w:p>
    <w:p w:rsidR="004B4D5B" w:rsidRDefault="004B4D5B" w:rsidP="004B4D5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B4D5B" w:rsidRDefault="004B4D5B" w:rsidP="004B4D5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4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8pt;height:201.6pt">
            <v:imagedata r:id="rId7" o:title="P1050717"/>
          </v:shape>
        </w:pict>
      </w:r>
    </w:p>
    <w:p w:rsidR="004B4D5B" w:rsidRDefault="004B4D5B" w:rsidP="004B4D5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4D5B" w:rsidRDefault="004B4D5B" w:rsidP="004B4D5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4D5B" w:rsidRDefault="004B4D5B" w:rsidP="004B4D5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4D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6" type="#_x0000_t75" style="width:268.8pt;height:201.6pt">
            <v:imagedata r:id="rId8" o:title="P1050720"/>
          </v:shape>
        </w:pict>
      </w:r>
    </w:p>
    <w:p w:rsidR="004B4D5B" w:rsidRDefault="004B4D5B" w:rsidP="004B4D5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4D5B" w:rsidRPr="004B4D5B" w:rsidRDefault="004B4D5B" w:rsidP="004B4D5B">
      <w:pPr>
        <w:jc w:val="center"/>
        <w:rPr>
          <w:rFonts w:ascii="Times New Roman" w:hAnsi="Times New Roman" w:cs="Times New Roman"/>
          <w:bCs/>
          <w:iCs/>
          <w:sz w:val="32"/>
          <w:szCs w:val="32"/>
          <w:lang w:eastAsia="ru-RU"/>
        </w:rPr>
      </w:pPr>
    </w:p>
    <w:p w:rsidR="004B4D5B" w:rsidRDefault="004B4D5B" w:rsidP="0030218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4B4D5B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pict>
          <v:shape id="_x0000_i1027" type="#_x0000_t75" style="width:268.8pt;height:201.6pt">
            <v:imagedata r:id="rId9" o:title="P1050778"/>
          </v:shape>
        </w:pict>
      </w:r>
    </w:p>
    <w:p w:rsidR="004B4D5B" w:rsidRDefault="004B4D5B" w:rsidP="0030218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64723" w:rsidRPr="009A529D" w:rsidRDefault="00264723" w:rsidP="009A529D">
      <w:pPr>
        <w:rPr>
          <w:rFonts w:ascii="Times New Roman" w:hAnsi="Times New Roman" w:cs="Times New Roman"/>
          <w:sz w:val="28"/>
          <w:szCs w:val="28"/>
        </w:rPr>
      </w:pPr>
    </w:p>
    <w:sectPr w:rsidR="00264723" w:rsidRPr="009A529D" w:rsidSect="009A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79" w:rsidRDefault="008C0379" w:rsidP="009A529D">
      <w:r>
        <w:separator/>
      </w:r>
    </w:p>
  </w:endnote>
  <w:endnote w:type="continuationSeparator" w:id="0">
    <w:p w:rsidR="008C0379" w:rsidRDefault="008C0379" w:rsidP="009A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79" w:rsidRDefault="008C0379" w:rsidP="009A529D">
      <w:r>
        <w:separator/>
      </w:r>
    </w:p>
  </w:footnote>
  <w:footnote w:type="continuationSeparator" w:id="0">
    <w:p w:rsidR="008C0379" w:rsidRDefault="008C0379" w:rsidP="009A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769F7"/>
    <w:multiLevelType w:val="hybridMultilevel"/>
    <w:tmpl w:val="6298D9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3C16B4"/>
    <w:multiLevelType w:val="hybridMultilevel"/>
    <w:tmpl w:val="DCA2B496"/>
    <w:lvl w:ilvl="0" w:tplc="92FE7F2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D61CC"/>
    <w:multiLevelType w:val="hybridMultilevel"/>
    <w:tmpl w:val="576A1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F06FAA"/>
    <w:multiLevelType w:val="hybridMultilevel"/>
    <w:tmpl w:val="7D00EC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29D"/>
    <w:rsid w:val="00002FCC"/>
    <w:rsid w:val="000170EE"/>
    <w:rsid w:val="001310E5"/>
    <w:rsid w:val="001B6C07"/>
    <w:rsid w:val="002500B6"/>
    <w:rsid w:val="00264723"/>
    <w:rsid w:val="002A4865"/>
    <w:rsid w:val="003001CF"/>
    <w:rsid w:val="00302186"/>
    <w:rsid w:val="003169DC"/>
    <w:rsid w:val="0032174B"/>
    <w:rsid w:val="0032708B"/>
    <w:rsid w:val="003635CF"/>
    <w:rsid w:val="00370273"/>
    <w:rsid w:val="003C7E01"/>
    <w:rsid w:val="00441FAD"/>
    <w:rsid w:val="004B4D5B"/>
    <w:rsid w:val="004F3663"/>
    <w:rsid w:val="005C7366"/>
    <w:rsid w:val="0062262A"/>
    <w:rsid w:val="00696CE9"/>
    <w:rsid w:val="006A78AA"/>
    <w:rsid w:val="006C2B44"/>
    <w:rsid w:val="00721F05"/>
    <w:rsid w:val="00746187"/>
    <w:rsid w:val="0074654E"/>
    <w:rsid w:val="007A1353"/>
    <w:rsid w:val="008C0379"/>
    <w:rsid w:val="008E52DA"/>
    <w:rsid w:val="009735CF"/>
    <w:rsid w:val="009A529D"/>
    <w:rsid w:val="00A75EC8"/>
    <w:rsid w:val="00B00CD1"/>
    <w:rsid w:val="00B91915"/>
    <w:rsid w:val="00BA3FE1"/>
    <w:rsid w:val="00BC0F61"/>
    <w:rsid w:val="00BE26EE"/>
    <w:rsid w:val="00C83ACA"/>
    <w:rsid w:val="00C9582C"/>
    <w:rsid w:val="00D67E54"/>
    <w:rsid w:val="00D74FA1"/>
    <w:rsid w:val="00D90373"/>
    <w:rsid w:val="00DF1652"/>
    <w:rsid w:val="00EB3CD5"/>
    <w:rsid w:val="00ED1207"/>
    <w:rsid w:val="00EE5337"/>
    <w:rsid w:val="00EE5CFC"/>
    <w:rsid w:val="00F45528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5"/>
    <w:pPr>
      <w:ind w:firstLine="709"/>
    </w:pPr>
    <w:rPr>
      <w:rFonts w:cs="Calibri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A529D"/>
    <w:pPr>
      <w:keepNext/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529D"/>
    <w:rPr>
      <w:rFonts w:ascii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styleId="a3">
    <w:name w:val="Strong"/>
    <w:basedOn w:val="a0"/>
    <w:uiPriority w:val="99"/>
    <w:qFormat/>
    <w:rsid w:val="009A529D"/>
    <w:rPr>
      <w:b/>
      <w:bCs/>
    </w:rPr>
  </w:style>
  <w:style w:type="paragraph" w:styleId="a4">
    <w:name w:val="Normal (Web)"/>
    <w:basedOn w:val="a"/>
    <w:uiPriority w:val="99"/>
    <w:rsid w:val="009A529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rsid w:val="009A5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A529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A5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529D"/>
    <w:rPr>
      <w:sz w:val="24"/>
      <w:szCs w:val="24"/>
    </w:rPr>
  </w:style>
  <w:style w:type="character" w:customStyle="1" w:styleId="c2">
    <w:name w:val="c2"/>
    <w:basedOn w:val="a0"/>
    <w:uiPriority w:val="99"/>
    <w:rsid w:val="009A529D"/>
  </w:style>
  <w:style w:type="paragraph" w:customStyle="1" w:styleId="c3">
    <w:name w:val="c3"/>
    <w:basedOn w:val="a"/>
    <w:uiPriority w:val="99"/>
    <w:rsid w:val="009A529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99"/>
    <w:rsid w:val="009A52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A529D"/>
    <w:pPr>
      <w:ind w:left="720"/>
    </w:pPr>
  </w:style>
  <w:style w:type="character" w:styleId="ab">
    <w:name w:val="Subtle Emphasis"/>
    <w:basedOn w:val="a0"/>
    <w:uiPriority w:val="99"/>
    <w:qFormat/>
    <w:rsid w:val="00DF1652"/>
    <w:rPr>
      <w:i/>
      <w:iCs/>
      <w:color w:val="808080"/>
    </w:rPr>
  </w:style>
  <w:style w:type="paragraph" w:styleId="ac">
    <w:name w:val="Balloon Text"/>
    <w:basedOn w:val="a"/>
    <w:link w:val="ad"/>
    <w:uiPriority w:val="99"/>
    <w:semiHidden/>
    <w:rsid w:val="003702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7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марине</dc:creator>
  <cp:keywords/>
  <dc:description/>
  <cp:lastModifiedBy>марине</cp:lastModifiedBy>
  <cp:revision>8</cp:revision>
  <cp:lastPrinted>2014-03-26T05:13:00Z</cp:lastPrinted>
  <dcterms:created xsi:type="dcterms:W3CDTF">2014-03-25T14:51:00Z</dcterms:created>
  <dcterms:modified xsi:type="dcterms:W3CDTF">2014-04-06T07:50:00Z</dcterms:modified>
</cp:coreProperties>
</file>