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CDA6" w:themeColor="accent3" w:themeTint="66"/>
  <w:body>
    <w:sdt>
      <w:sdtPr>
        <w:id w:val="606462143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:rsidR="002C5F29" w:rsidRDefault="002C5F29" w:rsidP="002C5F29">
          <w:pPr>
            <w:jc w:val="center"/>
            <w:rPr>
              <w:color w:val="000000" w:themeColor="text1"/>
            </w:rPr>
          </w:pPr>
          <w:r w:rsidRPr="00A83419">
            <w:rPr>
              <w:color w:val="000000" w:themeColor="text1"/>
              <w:sz w:val="28"/>
              <w:szCs w:val="28"/>
            </w:rPr>
            <w:t>СПБ ГБПОУ Колледж кулинарного мастерства</w:t>
          </w:r>
        </w:p>
        <w:p w:rsidR="002C5F29" w:rsidRDefault="002C5F29" w:rsidP="002C5F29">
          <w:pPr>
            <w:jc w:val="center"/>
            <w:rPr>
              <w:color w:val="000000" w:themeColor="text1"/>
            </w:rPr>
          </w:pPr>
        </w:p>
        <w:p w:rsidR="002C5F29" w:rsidRDefault="002C5F29" w:rsidP="002C5F29">
          <w:pPr>
            <w:jc w:val="center"/>
            <w:rPr>
              <w:color w:val="000000" w:themeColor="text1"/>
            </w:rPr>
          </w:pPr>
        </w:p>
        <w:p w:rsidR="002C5F29" w:rsidRDefault="002C5F29" w:rsidP="002C5F29">
          <w:pPr>
            <w:jc w:val="center"/>
            <w:rPr>
              <w:color w:val="000000" w:themeColor="text1"/>
            </w:rPr>
          </w:pPr>
        </w:p>
        <w:p w:rsidR="002C5F29" w:rsidRDefault="002C5F29" w:rsidP="002C5F29">
          <w:pPr>
            <w:jc w:val="center"/>
            <w:rPr>
              <w:color w:val="000000" w:themeColor="text1"/>
            </w:rPr>
          </w:pPr>
        </w:p>
        <w:p w:rsidR="002C5F29" w:rsidRDefault="002C5F29" w:rsidP="002C5F29">
          <w:pPr>
            <w:jc w:val="center"/>
            <w:rPr>
              <w:color w:val="000000" w:themeColor="text1"/>
            </w:rPr>
          </w:pPr>
        </w:p>
        <w:p w:rsidR="002C5F29" w:rsidRDefault="002C5F29" w:rsidP="002C5F29">
          <w:pPr>
            <w:jc w:val="center"/>
            <w:rPr>
              <w:color w:val="000000" w:themeColor="text1"/>
            </w:rPr>
          </w:pPr>
        </w:p>
        <w:p w:rsidR="002C5F29" w:rsidRDefault="002C5F29" w:rsidP="002C5F29">
          <w:pPr>
            <w:jc w:val="center"/>
            <w:rPr>
              <w:color w:val="000000" w:themeColor="text1"/>
              <w:sz w:val="36"/>
              <w:szCs w:val="36"/>
            </w:rPr>
          </w:pPr>
          <w:r>
            <w:rPr>
              <w:color w:val="000000" w:themeColor="text1"/>
              <w:sz w:val="36"/>
              <w:szCs w:val="36"/>
            </w:rPr>
            <w:t>Наши производственные учебные базы практики</w:t>
          </w:r>
        </w:p>
        <w:p w:rsidR="002C5F29" w:rsidRDefault="002C5F29" w:rsidP="002C5F29">
          <w:pPr>
            <w:jc w:val="center"/>
            <w:rPr>
              <w:color w:val="000000" w:themeColor="text1"/>
              <w:sz w:val="36"/>
              <w:szCs w:val="36"/>
            </w:rPr>
          </w:pPr>
        </w:p>
        <w:p w:rsidR="002C5F29" w:rsidRDefault="002C5F29" w:rsidP="002C5F29">
          <w:pPr>
            <w:jc w:val="center"/>
            <w:rPr>
              <w:color w:val="000000" w:themeColor="text1"/>
              <w:sz w:val="36"/>
              <w:szCs w:val="36"/>
            </w:rPr>
          </w:pPr>
          <w:r>
            <w:rPr>
              <w:color w:val="000000" w:themeColor="text1"/>
              <w:sz w:val="36"/>
              <w:szCs w:val="36"/>
            </w:rPr>
            <w:t>Группа 190</w:t>
          </w:r>
        </w:p>
        <w:p w:rsidR="002C5F29" w:rsidRDefault="002C5F29" w:rsidP="002C5F29">
          <w:pPr>
            <w:jc w:val="center"/>
            <w:rPr>
              <w:color w:val="000000" w:themeColor="text1"/>
              <w:sz w:val="36"/>
              <w:szCs w:val="36"/>
            </w:rPr>
          </w:pPr>
        </w:p>
        <w:p w:rsidR="00A83419" w:rsidRDefault="002C5F29" w:rsidP="002C5F29">
          <w:pPr>
            <w:jc w:val="center"/>
            <w:rPr>
              <w:color w:val="000000" w:themeColor="text1"/>
              <w:sz w:val="36"/>
              <w:szCs w:val="36"/>
            </w:rPr>
          </w:pPr>
          <w:r>
            <w:rPr>
              <w:color w:val="000000" w:themeColor="text1"/>
              <w:sz w:val="36"/>
              <w:szCs w:val="36"/>
            </w:rPr>
            <w:t>Гостиничный комплекс «АСТОРИЯ»</w:t>
          </w:r>
        </w:p>
        <w:p w:rsidR="00A83419" w:rsidRDefault="00A83419" w:rsidP="002C5F29">
          <w:pPr>
            <w:jc w:val="center"/>
            <w:rPr>
              <w:color w:val="000000" w:themeColor="text1"/>
              <w:sz w:val="36"/>
              <w:szCs w:val="36"/>
            </w:rPr>
          </w:pPr>
        </w:p>
        <w:p w:rsidR="00A83419" w:rsidRDefault="00A83419" w:rsidP="002C5F29">
          <w:pPr>
            <w:jc w:val="center"/>
            <w:rPr>
              <w:color w:val="000000" w:themeColor="text1"/>
              <w:sz w:val="36"/>
              <w:szCs w:val="36"/>
            </w:rPr>
          </w:pPr>
        </w:p>
        <w:p w:rsidR="00A83419" w:rsidRDefault="00A83419" w:rsidP="002C5F29">
          <w:pPr>
            <w:jc w:val="center"/>
            <w:rPr>
              <w:color w:val="000000" w:themeColor="text1"/>
              <w:sz w:val="36"/>
              <w:szCs w:val="36"/>
            </w:rPr>
          </w:pPr>
        </w:p>
        <w:p w:rsidR="00A83419" w:rsidRDefault="00A83419" w:rsidP="002C5F29">
          <w:pPr>
            <w:jc w:val="center"/>
            <w:rPr>
              <w:color w:val="000000" w:themeColor="text1"/>
              <w:sz w:val="36"/>
              <w:szCs w:val="36"/>
            </w:rPr>
          </w:pPr>
        </w:p>
        <w:p w:rsidR="00A83419" w:rsidRDefault="00A83419" w:rsidP="002C5F29">
          <w:pPr>
            <w:jc w:val="center"/>
            <w:rPr>
              <w:color w:val="000000" w:themeColor="text1"/>
              <w:sz w:val="36"/>
              <w:szCs w:val="36"/>
            </w:rPr>
          </w:pPr>
        </w:p>
        <w:p w:rsidR="00A83419" w:rsidRDefault="00A83419" w:rsidP="002C5F29">
          <w:pPr>
            <w:jc w:val="center"/>
            <w:rPr>
              <w:color w:val="000000" w:themeColor="text1"/>
              <w:sz w:val="36"/>
              <w:szCs w:val="36"/>
            </w:rPr>
          </w:pPr>
        </w:p>
        <w:p w:rsidR="00A83419" w:rsidRDefault="00A83419" w:rsidP="002C5F29">
          <w:pPr>
            <w:jc w:val="center"/>
            <w:rPr>
              <w:color w:val="000000" w:themeColor="text1"/>
              <w:sz w:val="36"/>
              <w:szCs w:val="36"/>
            </w:rPr>
          </w:pPr>
        </w:p>
        <w:p w:rsidR="00A83419" w:rsidRDefault="00A83419" w:rsidP="002C5F29">
          <w:pPr>
            <w:jc w:val="center"/>
            <w:rPr>
              <w:color w:val="000000" w:themeColor="text1"/>
              <w:sz w:val="36"/>
              <w:szCs w:val="36"/>
            </w:rPr>
          </w:pPr>
        </w:p>
        <w:p w:rsidR="00A83419" w:rsidRDefault="00A83419" w:rsidP="002C5F29">
          <w:pPr>
            <w:jc w:val="center"/>
            <w:rPr>
              <w:color w:val="000000" w:themeColor="text1"/>
              <w:sz w:val="36"/>
              <w:szCs w:val="36"/>
            </w:rPr>
          </w:pPr>
        </w:p>
        <w:p w:rsidR="00A83419" w:rsidRDefault="00A83419" w:rsidP="002C5F29">
          <w:pPr>
            <w:jc w:val="center"/>
            <w:rPr>
              <w:color w:val="000000" w:themeColor="text1"/>
              <w:sz w:val="36"/>
              <w:szCs w:val="36"/>
            </w:rPr>
          </w:pPr>
        </w:p>
        <w:p w:rsidR="00A83419" w:rsidRDefault="00A83419" w:rsidP="002C5F29">
          <w:pPr>
            <w:jc w:val="center"/>
            <w:rPr>
              <w:color w:val="000000" w:themeColor="text1"/>
              <w:sz w:val="36"/>
              <w:szCs w:val="36"/>
            </w:rPr>
          </w:pPr>
        </w:p>
        <w:p w:rsidR="00A83419" w:rsidRDefault="00A83419" w:rsidP="002C5F29">
          <w:pPr>
            <w:jc w:val="center"/>
            <w:rPr>
              <w:color w:val="000000" w:themeColor="text1"/>
              <w:sz w:val="36"/>
              <w:szCs w:val="36"/>
            </w:rPr>
          </w:pPr>
        </w:p>
        <w:p w:rsidR="00A83419" w:rsidRDefault="00A83419" w:rsidP="002C5F29">
          <w:pPr>
            <w:jc w:val="center"/>
            <w:rPr>
              <w:color w:val="000000" w:themeColor="text1"/>
              <w:sz w:val="36"/>
              <w:szCs w:val="36"/>
            </w:rPr>
          </w:pPr>
        </w:p>
        <w:p w:rsidR="00A83419" w:rsidRDefault="00A83419" w:rsidP="00A83419">
          <w:pPr>
            <w:jc w:val="right"/>
            <w:rPr>
              <w:color w:val="000000" w:themeColor="text1"/>
              <w:sz w:val="36"/>
              <w:szCs w:val="36"/>
            </w:rPr>
          </w:pPr>
        </w:p>
        <w:p w:rsidR="00A83419" w:rsidRDefault="00A83419" w:rsidP="00A83419">
          <w:pPr>
            <w:jc w:val="right"/>
            <w:rPr>
              <w:color w:val="000000" w:themeColor="text1"/>
              <w:sz w:val="36"/>
              <w:szCs w:val="36"/>
            </w:rPr>
          </w:pPr>
        </w:p>
        <w:p w:rsidR="00A83419" w:rsidRDefault="00A83419" w:rsidP="00A83419">
          <w:pPr>
            <w:jc w:val="right"/>
            <w:rPr>
              <w:color w:val="000000" w:themeColor="text1"/>
              <w:sz w:val="36"/>
              <w:szCs w:val="36"/>
            </w:rPr>
          </w:pPr>
          <w:r>
            <w:rPr>
              <w:color w:val="000000" w:themeColor="text1"/>
              <w:sz w:val="36"/>
              <w:szCs w:val="36"/>
            </w:rPr>
            <w:t xml:space="preserve">Подготовил: </w:t>
          </w:r>
          <w:proofErr w:type="spellStart"/>
          <w:r>
            <w:rPr>
              <w:color w:val="000000" w:themeColor="text1"/>
              <w:sz w:val="36"/>
              <w:szCs w:val="36"/>
            </w:rPr>
            <w:t>Игнатушко</w:t>
          </w:r>
          <w:proofErr w:type="spellEnd"/>
          <w:r>
            <w:rPr>
              <w:color w:val="000000" w:themeColor="text1"/>
              <w:sz w:val="36"/>
              <w:szCs w:val="36"/>
            </w:rPr>
            <w:t xml:space="preserve"> Алексей</w:t>
          </w:r>
        </w:p>
        <w:p w:rsidR="00A83419" w:rsidRDefault="00A83419" w:rsidP="00A83419">
          <w:pPr>
            <w:jc w:val="right"/>
            <w:rPr>
              <w:color w:val="000000" w:themeColor="text1"/>
              <w:sz w:val="36"/>
              <w:szCs w:val="36"/>
            </w:rPr>
          </w:pPr>
          <w:r>
            <w:rPr>
              <w:color w:val="000000" w:themeColor="text1"/>
              <w:sz w:val="36"/>
              <w:szCs w:val="36"/>
            </w:rPr>
            <w:t>Мастер производственного обучения:</w:t>
          </w:r>
        </w:p>
        <w:p w:rsidR="00A83419" w:rsidRDefault="00A83419" w:rsidP="00A83419">
          <w:pPr>
            <w:jc w:val="right"/>
            <w:rPr>
              <w:color w:val="000000" w:themeColor="text1"/>
              <w:sz w:val="36"/>
              <w:szCs w:val="36"/>
            </w:rPr>
          </w:pPr>
          <w:r>
            <w:rPr>
              <w:color w:val="000000" w:themeColor="text1"/>
              <w:sz w:val="36"/>
              <w:szCs w:val="36"/>
            </w:rPr>
            <w:t xml:space="preserve"> Бельская Алла Александровна</w:t>
          </w:r>
        </w:p>
        <w:p w:rsidR="00A83419" w:rsidRDefault="00A83419" w:rsidP="002C5F29">
          <w:pPr>
            <w:jc w:val="center"/>
            <w:rPr>
              <w:color w:val="000000" w:themeColor="text1"/>
              <w:sz w:val="36"/>
              <w:szCs w:val="36"/>
            </w:rPr>
          </w:pPr>
        </w:p>
        <w:p w:rsidR="00A83419" w:rsidRDefault="00A83419" w:rsidP="002C5F29">
          <w:pPr>
            <w:jc w:val="center"/>
            <w:rPr>
              <w:color w:val="000000" w:themeColor="text1"/>
              <w:sz w:val="36"/>
              <w:szCs w:val="36"/>
            </w:rPr>
          </w:pPr>
        </w:p>
        <w:p w:rsidR="00A83419" w:rsidRDefault="00A83419" w:rsidP="002C5F29">
          <w:pPr>
            <w:jc w:val="center"/>
            <w:rPr>
              <w:color w:val="000000" w:themeColor="text1"/>
              <w:sz w:val="36"/>
              <w:szCs w:val="36"/>
            </w:rPr>
          </w:pPr>
        </w:p>
        <w:p w:rsidR="00A83419" w:rsidRDefault="00A83419" w:rsidP="002C5F29">
          <w:pPr>
            <w:jc w:val="center"/>
            <w:rPr>
              <w:color w:val="000000" w:themeColor="text1"/>
              <w:sz w:val="36"/>
              <w:szCs w:val="36"/>
            </w:rPr>
          </w:pPr>
        </w:p>
        <w:p w:rsidR="00A83419" w:rsidRDefault="00A83419" w:rsidP="002C5F29">
          <w:pPr>
            <w:jc w:val="center"/>
            <w:rPr>
              <w:color w:val="000000" w:themeColor="text1"/>
              <w:sz w:val="36"/>
              <w:szCs w:val="36"/>
            </w:rPr>
          </w:pPr>
          <w:r>
            <w:rPr>
              <w:color w:val="000000" w:themeColor="text1"/>
              <w:sz w:val="36"/>
              <w:szCs w:val="36"/>
            </w:rPr>
            <w:t>Санкт – Петербург</w:t>
          </w:r>
        </w:p>
        <w:p w:rsidR="002C5F29" w:rsidRDefault="00A83419" w:rsidP="002C5F29">
          <w:pPr>
            <w:jc w:val="center"/>
            <w:rPr>
              <w:color w:val="000000" w:themeColor="text1"/>
            </w:rPr>
          </w:pPr>
          <w:r>
            <w:rPr>
              <w:color w:val="000000" w:themeColor="text1"/>
              <w:sz w:val="36"/>
              <w:szCs w:val="36"/>
            </w:rPr>
            <w:t>2013</w:t>
          </w:r>
          <w:r w:rsidR="002C5F29">
            <w:rPr>
              <w:color w:val="000000" w:themeColor="text1"/>
            </w:rPr>
            <w:br w:type="page"/>
          </w:r>
        </w:p>
        <w:p w:rsidR="00723273" w:rsidRDefault="007968CD">
          <w:pPr>
            <w:rPr>
              <w:color w:val="000000" w:themeColor="text1"/>
            </w:rPr>
          </w:pPr>
        </w:p>
      </w:sdtContent>
    </w:sdt>
    <w:p w:rsidR="006E4B62" w:rsidRPr="003E6829" w:rsidRDefault="006E4B62">
      <w:pPr>
        <w:rPr>
          <w:color w:val="FF0000"/>
        </w:rPr>
      </w:pPr>
    </w:p>
    <w:p w:rsidR="006159C1" w:rsidRPr="00575752" w:rsidRDefault="00575752" w:rsidP="00DC587F">
      <w:pPr>
        <w:jc w:val="center"/>
        <w:rPr>
          <w:b/>
          <w:color w:val="423324" w:themeColor="accent4" w:themeShade="80"/>
          <w:sz w:val="28"/>
          <w:szCs w:val="28"/>
        </w:rPr>
      </w:pPr>
      <w:r w:rsidRPr="00575752">
        <w:rPr>
          <w:b/>
          <w:color w:val="423324" w:themeColor="accent4" w:themeShade="80"/>
          <w:sz w:val="28"/>
          <w:szCs w:val="28"/>
        </w:rPr>
        <w:t>Наши производственные  базы практики.</w:t>
      </w:r>
    </w:p>
    <w:p w:rsidR="00007564" w:rsidRDefault="00007564" w:rsidP="00DD0EB6">
      <w:pPr>
        <w:jc w:val="both"/>
        <w:rPr>
          <w:b/>
          <w:color w:val="31440F" w:themeColor="accent5" w:themeShade="80"/>
          <w:sz w:val="22"/>
          <w:szCs w:val="22"/>
        </w:rPr>
      </w:pPr>
    </w:p>
    <w:p w:rsidR="00C16944" w:rsidRPr="00DC54FB" w:rsidRDefault="00DC54FB" w:rsidP="00DC587F">
      <w:pPr>
        <w:jc w:val="center"/>
        <w:rPr>
          <w:b/>
          <w:bCs/>
          <w:color w:val="C00000"/>
        </w:rPr>
      </w:pPr>
      <w:r>
        <w:rPr>
          <w:b/>
          <w:bCs/>
          <w:color w:val="C00000"/>
          <w:u w:val="single"/>
        </w:rPr>
        <w:t>История гостиницы « АСТОРИЯ».</w:t>
      </w:r>
    </w:p>
    <w:p w:rsidR="00C06E0B" w:rsidRPr="00A83419" w:rsidRDefault="00C06E0B" w:rsidP="009F475A">
      <w:pPr>
        <w:ind w:left="3540"/>
        <w:jc w:val="both"/>
        <w:rPr>
          <w:sz w:val="28"/>
          <w:szCs w:val="28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60960</wp:posOffset>
            </wp:positionV>
            <wp:extent cx="2667000" cy="2000250"/>
            <wp:effectExtent l="171450" t="133350" r="361950" b="3048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 папку (30 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E4FEB" w:rsidRPr="00501355">
        <w:rPr>
          <w:sz w:val="16"/>
          <w:szCs w:val="16"/>
        </w:rPr>
        <w:br/>
      </w:r>
      <w:r w:rsidR="00C16944" w:rsidRPr="00A83419">
        <w:rPr>
          <w:sz w:val="28"/>
          <w:szCs w:val="28"/>
        </w:rPr>
        <w:t xml:space="preserve">Своим именем отель обязан миллионерам </w:t>
      </w:r>
      <w:proofErr w:type="spellStart"/>
      <w:r w:rsidR="00C16944" w:rsidRPr="00A83419">
        <w:rPr>
          <w:sz w:val="28"/>
          <w:szCs w:val="28"/>
        </w:rPr>
        <w:t>Асторам</w:t>
      </w:r>
      <w:proofErr w:type="spellEnd"/>
      <w:r w:rsidR="00C16944" w:rsidRPr="00A83419">
        <w:rPr>
          <w:sz w:val="28"/>
          <w:szCs w:val="28"/>
        </w:rPr>
        <w:t xml:space="preserve"> из Нового Света. Сколотившие состояние на контрабанде опиума и пушнины, </w:t>
      </w:r>
      <w:proofErr w:type="spellStart"/>
      <w:r w:rsidR="00C16944" w:rsidRPr="00A83419">
        <w:rPr>
          <w:sz w:val="28"/>
          <w:szCs w:val="28"/>
        </w:rPr>
        <w:t>Асторы</w:t>
      </w:r>
      <w:proofErr w:type="spellEnd"/>
      <w:r w:rsidR="00C16944" w:rsidRPr="00A83419">
        <w:rPr>
          <w:sz w:val="28"/>
          <w:szCs w:val="28"/>
        </w:rPr>
        <w:t xml:space="preserve"> построили несколько отелей своего имени, один из них, кстати, находился в Нью-Йорке.  Впрочем, петербургская «</w:t>
      </w:r>
      <w:proofErr w:type="spellStart"/>
      <w:r w:rsidR="00C16944" w:rsidRPr="00A83419">
        <w:rPr>
          <w:sz w:val="28"/>
          <w:szCs w:val="28"/>
        </w:rPr>
        <w:t>Астория</w:t>
      </w:r>
      <w:proofErr w:type="spellEnd"/>
      <w:r w:rsidR="00C16944" w:rsidRPr="00A83419">
        <w:rPr>
          <w:sz w:val="28"/>
          <w:szCs w:val="28"/>
        </w:rPr>
        <w:t>» пережила многих св</w:t>
      </w:r>
      <w:r w:rsidR="00CE4FEB" w:rsidRPr="00A83419">
        <w:rPr>
          <w:sz w:val="28"/>
          <w:szCs w:val="28"/>
        </w:rPr>
        <w:t>оих собратьев из Нового Света.</w:t>
      </w:r>
      <w:r w:rsidR="00CE4FEB" w:rsidRPr="00A83419">
        <w:rPr>
          <w:sz w:val="28"/>
          <w:szCs w:val="28"/>
        </w:rPr>
        <w:br/>
      </w:r>
      <w:r w:rsidR="00C16944" w:rsidRPr="00A83419">
        <w:rPr>
          <w:sz w:val="28"/>
          <w:szCs w:val="28"/>
        </w:rPr>
        <w:t>Проект </w:t>
      </w:r>
      <w:hyperlink r:id="rId7" w:history="1">
        <w:proofErr w:type="gramStart"/>
        <w:r w:rsidR="00C16944" w:rsidRPr="00A83419">
          <w:rPr>
            <w:rStyle w:val="a3"/>
            <w:sz w:val="28"/>
            <w:szCs w:val="28"/>
          </w:rPr>
          <w:t>петербургской</w:t>
        </w:r>
        <w:proofErr w:type="gramEnd"/>
        <w:r w:rsidR="00C16944" w:rsidRPr="00A83419">
          <w:rPr>
            <w:rStyle w:val="a3"/>
            <w:sz w:val="28"/>
            <w:szCs w:val="28"/>
          </w:rPr>
          <w:t xml:space="preserve"> «</w:t>
        </w:r>
        <w:proofErr w:type="spellStart"/>
        <w:r w:rsidR="00C16944" w:rsidRPr="00A83419">
          <w:rPr>
            <w:rStyle w:val="a3"/>
            <w:sz w:val="28"/>
            <w:szCs w:val="28"/>
          </w:rPr>
          <w:t>Астории</w:t>
        </w:r>
        <w:proofErr w:type="spellEnd"/>
        <w:r w:rsidR="00C16944" w:rsidRPr="00A83419">
          <w:rPr>
            <w:rStyle w:val="a3"/>
            <w:sz w:val="28"/>
            <w:szCs w:val="28"/>
          </w:rPr>
          <w:t>»</w:t>
        </w:r>
      </w:hyperlink>
      <w:r w:rsidR="00C16944" w:rsidRPr="00A83419">
        <w:rPr>
          <w:sz w:val="28"/>
          <w:szCs w:val="28"/>
        </w:rPr>
        <w:t xml:space="preserve"> разработал Федор Иванович </w:t>
      </w:r>
      <w:proofErr w:type="spellStart"/>
      <w:r w:rsidR="00C16944" w:rsidRPr="00A83419">
        <w:rPr>
          <w:sz w:val="28"/>
          <w:szCs w:val="28"/>
        </w:rPr>
        <w:t>Лидваль</w:t>
      </w:r>
      <w:proofErr w:type="spellEnd"/>
      <w:r w:rsidR="00C16944" w:rsidRPr="00A83419">
        <w:rPr>
          <w:sz w:val="28"/>
          <w:szCs w:val="28"/>
        </w:rPr>
        <w:t xml:space="preserve"> – один из самых востребованных в начале XX века архитекторов нашего города. Он построил, к примеру, знаменитый дом Нобеля на Лесном проспекте и Т</w:t>
      </w:r>
      <w:r w:rsidR="00CE4FEB" w:rsidRPr="00A83419">
        <w:rPr>
          <w:sz w:val="28"/>
          <w:szCs w:val="28"/>
        </w:rPr>
        <w:t>олстовский дом на Рубинштейна.</w:t>
      </w:r>
      <w:r w:rsidR="00CE4FEB" w:rsidRPr="00A83419">
        <w:rPr>
          <w:sz w:val="28"/>
          <w:szCs w:val="28"/>
        </w:rPr>
        <w:br/>
      </w:r>
      <w:r w:rsidR="00C16944" w:rsidRPr="00A83419">
        <w:rPr>
          <w:color w:val="C00000"/>
          <w:sz w:val="28"/>
          <w:szCs w:val="28"/>
        </w:rPr>
        <w:t>Гостиница торжественно открылась в годовщину победы над Наполеоном - 23 декабря 1912 года.</w:t>
      </w:r>
    </w:p>
    <w:p w:rsidR="00C06E0B" w:rsidRPr="00501355" w:rsidRDefault="00DA330D" w:rsidP="009F475A">
      <w:pPr>
        <w:jc w:val="both"/>
        <w:rPr>
          <w:sz w:val="16"/>
          <w:szCs w:val="16"/>
        </w:rPr>
      </w:pPr>
      <w:r w:rsidRPr="00A8341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3517265</wp:posOffset>
            </wp:positionH>
            <wp:positionV relativeFrom="paragraph">
              <wp:posOffset>211455</wp:posOffset>
            </wp:positionV>
            <wp:extent cx="2655570" cy="1990725"/>
            <wp:effectExtent l="171450" t="133350" r="354330" b="3143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 папку (30 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16944" w:rsidRPr="00A83419">
        <w:rPr>
          <w:sz w:val="28"/>
          <w:szCs w:val="28"/>
        </w:rPr>
        <w:t>До 1914 года в «</w:t>
      </w:r>
      <w:proofErr w:type="spellStart"/>
      <w:r w:rsidR="00C16944" w:rsidRPr="00A83419">
        <w:rPr>
          <w:sz w:val="28"/>
          <w:szCs w:val="28"/>
        </w:rPr>
        <w:t>Астории</w:t>
      </w:r>
      <w:proofErr w:type="spellEnd"/>
      <w:r w:rsidR="00C16944" w:rsidRPr="00A83419">
        <w:rPr>
          <w:sz w:val="28"/>
          <w:szCs w:val="28"/>
        </w:rPr>
        <w:t>» собирался весь высший свет Санкт-Петербурга. Она могла вместить 350 человек и имела в своем составе ресторан, библиотеку, кафе, гостиные, банкетные залы и даже зимний сад с дневным свето</w:t>
      </w:r>
      <w:r w:rsidR="00CE4FEB" w:rsidRPr="00A83419">
        <w:rPr>
          <w:sz w:val="28"/>
          <w:szCs w:val="28"/>
        </w:rPr>
        <w:t>м от высокой стеклянной крыши.</w:t>
      </w:r>
      <w:r w:rsidR="00CE4FEB" w:rsidRPr="00A83419">
        <w:rPr>
          <w:sz w:val="28"/>
          <w:szCs w:val="28"/>
        </w:rPr>
        <w:br/>
      </w:r>
      <w:r w:rsidR="00C16944" w:rsidRPr="00A83419">
        <w:rPr>
          <w:sz w:val="28"/>
          <w:szCs w:val="28"/>
        </w:rPr>
        <w:t>Летом 1917-го года в «</w:t>
      </w:r>
      <w:proofErr w:type="spellStart"/>
      <w:r w:rsidR="00C16944" w:rsidRPr="00A83419">
        <w:rPr>
          <w:sz w:val="28"/>
          <w:szCs w:val="28"/>
        </w:rPr>
        <w:t>Астории</w:t>
      </w:r>
      <w:proofErr w:type="spellEnd"/>
      <w:r w:rsidR="00C16944" w:rsidRPr="00A83419">
        <w:rPr>
          <w:sz w:val="28"/>
          <w:szCs w:val="28"/>
        </w:rPr>
        <w:t>» (</w:t>
      </w:r>
      <w:proofErr w:type="gramStart"/>
      <w:r w:rsidR="00C16944" w:rsidRPr="00A83419">
        <w:rPr>
          <w:sz w:val="28"/>
          <w:szCs w:val="28"/>
        </w:rPr>
        <w:t>переименованной</w:t>
      </w:r>
      <w:proofErr w:type="gramEnd"/>
      <w:r w:rsidR="00C16944" w:rsidRPr="00A83419">
        <w:rPr>
          <w:sz w:val="28"/>
          <w:szCs w:val="28"/>
        </w:rPr>
        <w:t xml:space="preserve"> в «Петроградскую военную гостиницу») разместился Генеральный штаб Генерала К</w:t>
      </w:r>
      <w:r w:rsidR="00CE4FEB" w:rsidRPr="00A83419">
        <w:rPr>
          <w:sz w:val="28"/>
          <w:szCs w:val="28"/>
        </w:rPr>
        <w:t>орнилова. А в ночь на 25 октября</w:t>
      </w:r>
      <w:r w:rsidR="00C16944" w:rsidRPr="00A83419">
        <w:rPr>
          <w:sz w:val="28"/>
          <w:szCs w:val="28"/>
        </w:rPr>
        <w:t> </w:t>
      </w:r>
      <w:r w:rsidR="00501355" w:rsidRPr="00A83419">
        <w:rPr>
          <w:sz w:val="28"/>
          <w:szCs w:val="28"/>
        </w:rPr>
        <w:t xml:space="preserve">1917 года красногвардейцы и матросы ворвались в здание </w:t>
      </w:r>
      <w:r w:rsidR="00C66FB1" w:rsidRPr="00A83419">
        <w:rPr>
          <w:sz w:val="28"/>
          <w:szCs w:val="28"/>
        </w:rPr>
        <w:t xml:space="preserve">  </w:t>
      </w:r>
      <w:r w:rsidR="00501355" w:rsidRPr="00A83419">
        <w:rPr>
          <w:sz w:val="28"/>
          <w:szCs w:val="28"/>
        </w:rPr>
        <w:t>через окна 1-го этажа. После перестрелки разоружили офицеров и юнкеров и арестовали группу старших офицеров Генштаба.</w:t>
      </w:r>
      <w:r w:rsidR="00501355" w:rsidRPr="00A83419">
        <w:rPr>
          <w:sz w:val="28"/>
          <w:szCs w:val="28"/>
        </w:rPr>
        <w:br/>
      </w:r>
      <w:proofErr w:type="gramStart"/>
      <w:r w:rsidR="00501355" w:rsidRPr="00A83419">
        <w:rPr>
          <w:sz w:val="28"/>
          <w:szCs w:val="28"/>
        </w:rPr>
        <w:t>В первые</w:t>
      </w:r>
      <w:proofErr w:type="gramEnd"/>
      <w:r w:rsidR="00501355" w:rsidRPr="00A83419">
        <w:rPr>
          <w:sz w:val="28"/>
          <w:szCs w:val="28"/>
        </w:rPr>
        <w:t xml:space="preserve"> годы Советской республики «</w:t>
      </w:r>
      <w:proofErr w:type="spellStart"/>
      <w:r w:rsidR="00501355" w:rsidRPr="00A83419">
        <w:rPr>
          <w:sz w:val="28"/>
          <w:szCs w:val="28"/>
        </w:rPr>
        <w:t>Астория</w:t>
      </w:r>
      <w:proofErr w:type="spellEnd"/>
      <w:r w:rsidR="00501355" w:rsidRPr="00A83419">
        <w:rPr>
          <w:sz w:val="28"/>
          <w:szCs w:val="28"/>
        </w:rPr>
        <w:t>» стала «1-м домом Петроградского Совета», в котором жили руководящие советские работники (включая самого Ленина). Чуть позже отель передали в ведение «Интуриста», под маркой которого он работал до 1996 года.</w:t>
      </w:r>
      <w:r w:rsidR="00501355" w:rsidRPr="00A83419">
        <w:rPr>
          <w:sz w:val="28"/>
          <w:szCs w:val="28"/>
        </w:rPr>
        <w:br/>
        <w:t xml:space="preserve">Во время Великой Отечественной войны, в 1941 году, в </w:t>
      </w:r>
      <w:proofErr w:type="spellStart"/>
      <w:r w:rsidR="00501355" w:rsidRPr="00A83419">
        <w:rPr>
          <w:sz w:val="28"/>
          <w:szCs w:val="28"/>
        </w:rPr>
        <w:t>Астории</w:t>
      </w:r>
      <w:proofErr w:type="spellEnd"/>
      <w:r w:rsidR="00501355" w:rsidRPr="00A83419">
        <w:rPr>
          <w:sz w:val="28"/>
          <w:szCs w:val="28"/>
        </w:rPr>
        <w:t xml:space="preserve"> разместился госпиталь. Кстати, именно в этой гостинице Гитлер планировал после взятия </w:t>
      </w:r>
      <w:r w:rsidR="00501355" w:rsidRPr="00A83419">
        <w:rPr>
          <w:sz w:val="28"/>
          <w:szCs w:val="28"/>
        </w:rPr>
        <w:lastRenderedPageBreak/>
        <w:t>Ленинграда устроить банкет (он даже напечатал и разослал приглашения). Однако его мечтам не суждено было сбыться – ленинградцы отстояли город.</w:t>
      </w:r>
      <w:r w:rsidR="00501355" w:rsidRPr="00A83419">
        <w:rPr>
          <w:sz w:val="28"/>
          <w:szCs w:val="28"/>
        </w:rPr>
        <w:br/>
        <w:t>После войны «</w:t>
      </w:r>
      <w:proofErr w:type="spellStart"/>
      <w:r w:rsidR="00501355" w:rsidRPr="00A83419">
        <w:rPr>
          <w:sz w:val="28"/>
          <w:szCs w:val="28"/>
        </w:rPr>
        <w:t>Астория</w:t>
      </w:r>
      <w:proofErr w:type="spellEnd"/>
      <w:r w:rsidR="00501355" w:rsidRPr="00A83419">
        <w:rPr>
          <w:sz w:val="28"/>
          <w:szCs w:val="28"/>
        </w:rPr>
        <w:t>» вернулась к своей обычной работе. В разное время здесь останавливались Михаил Булгаков и Герберт Уэллс, Михаил Шолохов и Леонид Утесов, Андрей Миронов и Майя Плисецкая, Маргарет Тэтчер и Мадонна.</w:t>
      </w:r>
      <w:r w:rsidR="00501355" w:rsidRPr="00A83419">
        <w:rPr>
          <w:sz w:val="28"/>
          <w:szCs w:val="28"/>
        </w:rPr>
        <w:br/>
        <w:t>В конце 80-х «</w:t>
      </w:r>
      <w:proofErr w:type="spellStart"/>
      <w:r w:rsidR="00501355" w:rsidRPr="00A83419">
        <w:rPr>
          <w:sz w:val="28"/>
          <w:szCs w:val="28"/>
        </w:rPr>
        <w:t>Астория</w:t>
      </w:r>
      <w:proofErr w:type="spellEnd"/>
      <w:r w:rsidR="00501355" w:rsidRPr="00A83419">
        <w:rPr>
          <w:sz w:val="28"/>
          <w:szCs w:val="28"/>
        </w:rPr>
        <w:t>» была капит</w:t>
      </w:r>
      <w:r w:rsidR="003C3619" w:rsidRPr="00A83419">
        <w:rPr>
          <w:sz w:val="28"/>
          <w:szCs w:val="28"/>
        </w:rPr>
        <w:t>ально реконструирована. Прое</w:t>
      </w:r>
      <w:proofErr w:type="gramStart"/>
      <w:r w:rsidR="003C3619" w:rsidRPr="00A83419">
        <w:rPr>
          <w:sz w:val="28"/>
          <w:szCs w:val="28"/>
        </w:rPr>
        <w:t xml:space="preserve">кт </w:t>
      </w:r>
      <w:r w:rsidR="00501355" w:rsidRPr="00A83419">
        <w:rPr>
          <w:sz w:val="28"/>
          <w:szCs w:val="28"/>
        </w:rPr>
        <w:t>вкл</w:t>
      </w:r>
      <w:proofErr w:type="gramEnd"/>
      <w:r w:rsidR="00501355" w:rsidRPr="00A83419">
        <w:rPr>
          <w:sz w:val="28"/>
          <w:szCs w:val="28"/>
        </w:rPr>
        <w:t>ючал реконструкцию собственно гостиницы  «</w:t>
      </w:r>
      <w:proofErr w:type="spellStart"/>
      <w:r w:rsidR="00501355" w:rsidRPr="00A83419">
        <w:rPr>
          <w:sz w:val="28"/>
          <w:szCs w:val="28"/>
        </w:rPr>
        <w:t>Астория</w:t>
      </w:r>
      <w:proofErr w:type="spellEnd"/>
      <w:r w:rsidR="00501355" w:rsidRPr="00A83419">
        <w:rPr>
          <w:sz w:val="28"/>
          <w:szCs w:val="28"/>
        </w:rPr>
        <w:t xml:space="preserve">», и присоединенной к ней в 1963 году </w:t>
      </w:r>
      <w:r w:rsidR="00FF4240" w:rsidRPr="00A83419">
        <w:rPr>
          <w:sz w:val="28"/>
          <w:szCs w:val="28"/>
        </w:rPr>
        <w:t>«</w:t>
      </w:r>
      <w:proofErr w:type="spellStart"/>
      <w:r w:rsidR="00C16944" w:rsidRPr="00A83419">
        <w:rPr>
          <w:sz w:val="28"/>
          <w:szCs w:val="28"/>
        </w:rPr>
        <w:t>Англетер</w:t>
      </w:r>
      <w:proofErr w:type="spellEnd"/>
      <w:r w:rsidR="00C16944" w:rsidRPr="00A83419">
        <w:rPr>
          <w:sz w:val="28"/>
          <w:szCs w:val="28"/>
        </w:rPr>
        <w:t>». Основной идеей реконструкции было максимально вернуться к первоначальному виду зданий при современном техническом оснащении.</w:t>
      </w:r>
      <w:r w:rsidRPr="00A83419">
        <w:rPr>
          <w:sz w:val="28"/>
          <w:szCs w:val="28"/>
        </w:rPr>
        <w:t xml:space="preserve"> </w:t>
      </w:r>
      <w:r w:rsidR="00C16944" w:rsidRPr="00A83419">
        <w:rPr>
          <w:sz w:val="28"/>
          <w:szCs w:val="28"/>
        </w:rPr>
        <w:t xml:space="preserve"> Фасады воссоздавали по материалам Государс</w:t>
      </w:r>
      <w:r w:rsidR="00CE4FEB" w:rsidRPr="00A83419">
        <w:rPr>
          <w:sz w:val="28"/>
          <w:szCs w:val="28"/>
        </w:rPr>
        <w:t>твенного</w:t>
      </w:r>
      <w:r w:rsidR="00CE4FEB" w:rsidRPr="00501355">
        <w:rPr>
          <w:sz w:val="16"/>
          <w:szCs w:val="16"/>
        </w:rPr>
        <w:t xml:space="preserve"> Исторического Архива.</w:t>
      </w:r>
    </w:p>
    <w:p w:rsidR="00116FD7" w:rsidRPr="00A83419" w:rsidRDefault="00A83419" w:rsidP="00DC587F">
      <w:pPr>
        <w:jc w:val="center"/>
        <w:rPr>
          <w:b/>
          <w:color w:val="3A4042" w:themeColor="accent6" w:themeShade="80"/>
          <w:sz w:val="32"/>
          <w:szCs w:val="32"/>
          <w:u w:val="single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481330</wp:posOffset>
            </wp:positionV>
            <wp:extent cx="1057275" cy="1382395"/>
            <wp:effectExtent l="95250" t="19050" r="66675" b="46355"/>
            <wp:wrapSquare wrapText="bothSides"/>
            <wp:docPr id="4" name="Рисунок 4" descr="C:\Users\Администратор\Desktop\Sv9J3a5xG8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Sv9J3a5xG8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brightnessContrast bright="-10000" contras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65" r="10" b="3618"/>
                    <a:stretch/>
                  </pic:blipFill>
                  <pic:spPr bwMode="auto">
                    <a:xfrm>
                      <a:off x="0" y="0"/>
                      <a:ext cx="1057275" cy="13823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E4FEB">
        <w:rPr>
          <w:sz w:val="16"/>
          <w:szCs w:val="16"/>
        </w:rPr>
        <w:br/>
      </w:r>
      <w:r w:rsidR="00172F1C" w:rsidRPr="00A83419">
        <w:rPr>
          <w:b/>
          <w:color w:val="4E2929" w:themeColor="accent2" w:themeShade="80"/>
          <w:sz w:val="32"/>
          <w:szCs w:val="32"/>
          <w:u w:val="single"/>
        </w:rPr>
        <w:t>Наш</w:t>
      </w:r>
      <w:r w:rsidR="008911A4" w:rsidRPr="00A83419">
        <w:rPr>
          <w:b/>
          <w:color w:val="4E2929" w:themeColor="accent2" w:themeShade="80"/>
          <w:sz w:val="32"/>
          <w:szCs w:val="32"/>
          <w:u w:val="single"/>
        </w:rPr>
        <w:t xml:space="preserve"> колледж </w:t>
      </w:r>
      <w:r w:rsidR="00172F1C" w:rsidRPr="00A83419">
        <w:rPr>
          <w:b/>
          <w:color w:val="4E2929" w:themeColor="accent2" w:themeShade="80"/>
          <w:sz w:val="32"/>
          <w:szCs w:val="32"/>
          <w:u w:val="single"/>
        </w:rPr>
        <w:t xml:space="preserve"> </w:t>
      </w:r>
      <w:r w:rsidR="007D6846" w:rsidRPr="00A83419">
        <w:rPr>
          <w:b/>
          <w:color w:val="4E2929" w:themeColor="accent2" w:themeShade="80"/>
          <w:sz w:val="32"/>
          <w:szCs w:val="32"/>
          <w:u w:val="single"/>
        </w:rPr>
        <w:t xml:space="preserve">уже много лет </w:t>
      </w:r>
      <w:r w:rsidR="00172F1C" w:rsidRPr="00A83419">
        <w:rPr>
          <w:b/>
          <w:color w:val="4E2929" w:themeColor="accent2" w:themeShade="80"/>
          <w:sz w:val="32"/>
          <w:szCs w:val="32"/>
          <w:u w:val="single"/>
        </w:rPr>
        <w:t xml:space="preserve">сотрудничает с </w:t>
      </w:r>
      <w:r w:rsidR="00593751" w:rsidRPr="00A83419">
        <w:rPr>
          <w:b/>
          <w:color w:val="4E2929" w:themeColor="accent2" w:themeShade="80"/>
          <w:sz w:val="32"/>
          <w:szCs w:val="32"/>
          <w:u w:val="single"/>
        </w:rPr>
        <w:t xml:space="preserve">ЗАО </w:t>
      </w:r>
      <w:r w:rsidR="00172F1C" w:rsidRPr="00A83419">
        <w:rPr>
          <w:b/>
          <w:color w:val="4E2929" w:themeColor="accent2" w:themeShade="80"/>
          <w:sz w:val="32"/>
          <w:szCs w:val="32"/>
          <w:u w:val="single"/>
        </w:rPr>
        <w:t>Гостиничным Комплексом «</w:t>
      </w:r>
      <w:proofErr w:type="spellStart"/>
      <w:r w:rsidR="00172F1C" w:rsidRPr="00A83419">
        <w:rPr>
          <w:b/>
          <w:color w:val="4E2929" w:themeColor="accent2" w:themeShade="80"/>
          <w:sz w:val="32"/>
          <w:szCs w:val="32"/>
          <w:u w:val="single"/>
        </w:rPr>
        <w:t>Астория</w:t>
      </w:r>
      <w:proofErr w:type="spellEnd"/>
      <w:r w:rsidR="00172F1C" w:rsidRPr="00A83419">
        <w:rPr>
          <w:b/>
          <w:color w:val="4E2929" w:themeColor="accent2" w:themeShade="80"/>
          <w:sz w:val="32"/>
          <w:szCs w:val="32"/>
          <w:u w:val="single"/>
        </w:rPr>
        <w:t>».</w:t>
      </w:r>
    </w:p>
    <w:p w:rsidR="005844EF" w:rsidRPr="00A83419" w:rsidRDefault="00A83419" w:rsidP="00575752">
      <w:pPr>
        <w:rPr>
          <w:b/>
          <w:color w:val="3A4042" w:themeColor="accent6" w:themeShade="80"/>
          <w:sz w:val="28"/>
          <w:szCs w:val="28"/>
          <w:u w:val="single"/>
        </w:rPr>
      </w:pPr>
      <w:r>
        <w:rPr>
          <w:noProof/>
          <w:color w:val="3A4042" w:themeColor="accent6" w:themeShade="8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231775</wp:posOffset>
            </wp:positionV>
            <wp:extent cx="1585595" cy="1190625"/>
            <wp:effectExtent l="95250" t="19050" r="71755" b="47625"/>
            <wp:wrapSquare wrapText="bothSides"/>
            <wp:docPr id="5" name="Рисунок 12" descr="C:\Users\Администратор\Pictures\2014-01-16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2014-01-16\0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90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>
        <w:rPr>
          <w:noProof/>
          <w:color w:val="3A4042" w:themeColor="accent6" w:themeShade="8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127000</wp:posOffset>
            </wp:positionV>
            <wp:extent cx="1339850" cy="1295400"/>
            <wp:effectExtent l="95250" t="19050" r="50800" b="38100"/>
            <wp:wrapSquare wrapText="bothSides"/>
            <wp:docPr id="6" name="Рисунок 3" descr="C:\Users\Администратор\Pictures\2014-01-16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4-01-16\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53" t="2" r="19019" b="11163"/>
                    <a:stretch/>
                  </pic:blipFill>
                  <pic:spPr bwMode="auto">
                    <a:xfrm>
                      <a:off x="0" y="0"/>
                      <a:ext cx="1339850" cy="1295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3A4042" w:themeColor="accent6" w:themeShade="8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317500</wp:posOffset>
            </wp:positionV>
            <wp:extent cx="1724025" cy="1104900"/>
            <wp:effectExtent l="57150" t="38100" r="47625" b="5715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xt4dIlEt8.jpg"/>
                    <pic:cNvPicPr/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8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152" b="14451"/>
                    <a:stretch/>
                  </pic:blipFill>
                  <pic:spPr bwMode="auto">
                    <a:xfrm>
                      <a:off x="0" y="0"/>
                      <a:ext cx="1724025" cy="1104900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93751" w:rsidRPr="00A83419" w:rsidRDefault="00BB73B8" w:rsidP="004B0A07">
      <w:pPr>
        <w:rPr>
          <w:b/>
          <w:color w:val="3A4042" w:themeColor="accent6" w:themeShade="80"/>
          <w:sz w:val="28"/>
          <w:szCs w:val="28"/>
          <w:u w:val="single"/>
        </w:rPr>
      </w:pPr>
      <w:r w:rsidRPr="00A83419">
        <w:rPr>
          <w:b/>
          <w:color w:val="3A4042" w:themeColor="accent6" w:themeShade="80"/>
          <w:sz w:val="28"/>
          <w:szCs w:val="28"/>
          <w:u w:val="single"/>
        </w:rPr>
        <w:t xml:space="preserve">       </w:t>
      </w:r>
      <w:r w:rsidRPr="00A83419">
        <w:rPr>
          <w:noProof/>
          <w:color w:val="3A4042" w:themeColor="accent6" w:themeShade="80"/>
          <w:sz w:val="28"/>
          <w:szCs w:val="28"/>
        </w:rPr>
        <w:t xml:space="preserve">       </w:t>
      </w:r>
      <w:r w:rsidR="001972EB" w:rsidRPr="00A83419">
        <w:rPr>
          <w:b/>
          <w:color w:val="3A4042" w:themeColor="accent6" w:themeShade="80"/>
          <w:sz w:val="28"/>
          <w:szCs w:val="28"/>
          <w:u w:val="single"/>
        </w:rPr>
        <w:t xml:space="preserve">     </w:t>
      </w:r>
      <w:r w:rsidRPr="00A83419">
        <w:rPr>
          <w:b/>
          <w:color w:val="3A4042" w:themeColor="accent6" w:themeShade="80"/>
          <w:sz w:val="28"/>
          <w:szCs w:val="28"/>
          <w:u w:val="single"/>
        </w:rPr>
        <w:t xml:space="preserve">    </w:t>
      </w:r>
      <w:r w:rsidR="001972EB" w:rsidRPr="00A83419">
        <w:rPr>
          <w:b/>
          <w:color w:val="3A4042" w:themeColor="accent6" w:themeShade="80"/>
          <w:sz w:val="28"/>
          <w:szCs w:val="28"/>
          <w:u w:val="single"/>
        </w:rPr>
        <w:t xml:space="preserve"> </w:t>
      </w:r>
    </w:p>
    <w:p w:rsidR="001972EB" w:rsidRPr="00A83419" w:rsidRDefault="00402B8B" w:rsidP="005844EF">
      <w:pPr>
        <w:rPr>
          <w:color w:val="3A4042" w:themeColor="accent6" w:themeShade="80"/>
          <w:sz w:val="28"/>
          <w:szCs w:val="28"/>
        </w:rPr>
      </w:pPr>
      <w:r w:rsidRPr="00A83419">
        <w:rPr>
          <w:color w:val="3A4042" w:themeColor="accent6" w:themeShade="80"/>
          <w:sz w:val="28"/>
          <w:szCs w:val="28"/>
        </w:rPr>
        <w:t xml:space="preserve">                       </w:t>
      </w:r>
      <w:r w:rsidR="005844EF" w:rsidRPr="00A83419">
        <w:rPr>
          <w:color w:val="3A4042" w:themeColor="accent6" w:themeShade="80"/>
          <w:sz w:val="28"/>
          <w:szCs w:val="28"/>
        </w:rPr>
        <w:t xml:space="preserve">                                                           </w:t>
      </w:r>
      <w:r w:rsidRPr="00A83419">
        <w:rPr>
          <w:color w:val="3A4042" w:themeColor="accent6" w:themeShade="80"/>
          <w:sz w:val="28"/>
          <w:szCs w:val="28"/>
        </w:rPr>
        <w:t xml:space="preserve"> </w:t>
      </w:r>
    </w:p>
    <w:p w:rsidR="00A557F2" w:rsidRPr="00A83419" w:rsidRDefault="003A434B" w:rsidP="008817E2">
      <w:pPr>
        <w:rPr>
          <w:color w:val="4E2929" w:themeColor="accent2" w:themeShade="80"/>
          <w:sz w:val="28"/>
          <w:szCs w:val="28"/>
        </w:rPr>
      </w:pPr>
      <w:r w:rsidRPr="00A83419">
        <w:rPr>
          <w:color w:val="3A4042" w:themeColor="accent6" w:themeShade="80"/>
          <w:sz w:val="28"/>
          <w:szCs w:val="28"/>
        </w:rPr>
        <w:t xml:space="preserve"> </w:t>
      </w:r>
      <w:r w:rsidR="001972EB" w:rsidRPr="00A83419">
        <w:rPr>
          <w:color w:val="3A4042" w:themeColor="accent6" w:themeShade="80"/>
          <w:sz w:val="28"/>
          <w:szCs w:val="28"/>
        </w:rPr>
        <w:t xml:space="preserve">     </w:t>
      </w:r>
      <w:r w:rsidR="00575752" w:rsidRPr="00A83419">
        <w:rPr>
          <w:color w:val="4E2929" w:themeColor="accent2" w:themeShade="80"/>
          <w:sz w:val="28"/>
          <w:szCs w:val="28"/>
        </w:rPr>
        <w:t>В</w:t>
      </w:r>
      <w:r w:rsidR="00A557F2" w:rsidRPr="00A83419">
        <w:rPr>
          <w:color w:val="4E2929" w:themeColor="accent2" w:themeShade="80"/>
          <w:sz w:val="28"/>
          <w:szCs w:val="28"/>
        </w:rPr>
        <w:t xml:space="preserve"> гостинице расположены два ресторана </w:t>
      </w:r>
      <w:r w:rsidR="00A557F2" w:rsidRPr="00A83419">
        <w:rPr>
          <w:b/>
          <w:color w:val="4E2929" w:themeColor="accent2" w:themeShade="80"/>
          <w:sz w:val="28"/>
          <w:szCs w:val="28"/>
        </w:rPr>
        <w:t xml:space="preserve">« </w:t>
      </w:r>
      <w:proofErr w:type="spellStart"/>
      <w:r w:rsidR="00A557F2" w:rsidRPr="00A83419">
        <w:rPr>
          <w:b/>
          <w:color w:val="4E2929" w:themeColor="accent2" w:themeShade="80"/>
          <w:sz w:val="28"/>
          <w:szCs w:val="28"/>
        </w:rPr>
        <w:t>Барсалино</w:t>
      </w:r>
      <w:proofErr w:type="spellEnd"/>
      <w:r w:rsidR="00A557F2" w:rsidRPr="00A83419">
        <w:rPr>
          <w:b/>
          <w:color w:val="4E2929" w:themeColor="accent2" w:themeShade="80"/>
          <w:sz w:val="28"/>
          <w:szCs w:val="28"/>
        </w:rPr>
        <w:t xml:space="preserve"> »</w:t>
      </w:r>
      <w:r w:rsidR="00476DBE" w:rsidRPr="00A83419">
        <w:rPr>
          <w:color w:val="4E2929" w:themeColor="accent2" w:themeShade="80"/>
          <w:sz w:val="28"/>
          <w:szCs w:val="28"/>
        </w:rPr>
        <w:t xml:space="preserve">, </w:t>
      </w:r>
      <w:r w:rsidR="00A557F2" w:rsidRPr="00A83419">
        <w:rPr>
          <w:color w:val="4E2929" w:themeColor="accent2" w:themeShade="80"/>
          <w:sz w:val="28"/>
          <w:szCs w:val="28"/>
        </w:rPr>
        <w:t xml:space="preserve"> </w:t>
      </w:r>
      <w:r w:rsidR="008911A4" w:rsidRPr="00A83419">
        <w:rPr>
          <w:b/>
          <w:color w:val="4E2929" w:themeColor="accent2" w:themeShade="80"/>
          <w:sz w:val="28"/>
          <w:szCs w:val="28"/>
        </w:rPr>
        <w:t xml:space="preserve">« Кафе </w:t>
      </w:r>
      <w:proofErr w:type="spellStart"/>
      <w:r w:rsidR="008911A4" w:rsidRPr="00A83419">
        <w:rPr>
          <w:b/>
          <w:color w:val="4E2929" w:themeColor="accent2" w:themeShade="80"/>
          <w:sz w:val="28"/>
          <w:szCs w:val="28"/>
        </w:rPr>
        <w:t>Астория</w:t>
      </w:r>
      <w:proofErr w:type="spellEnd"/>
      <w:r w:rsidR="00A557F2" w:rsidRPr="00A83419">
        <w:rPr>
          <w:b/>
          <w:color w:val="4E2929" w:themeColor="accent2" w:themeShade="80"/>
          <w:sz w:val="28"/>
          <w:szCs w:val="28"/>
        </w:rPr>
        <w:t xml:space="preserve"> »</w:t>
      </w:r>
      <w:r w:rsidR="00A557F2" w:rsidRPr="00A83419">
        <w:rPr>
          <w:color w:val="4E2929" w:themeColor="accent2" w:themeShade="80"/>
          <w:sz w:val="28"/>
          <w:szCs w:val="28"/>
        </w:rPr>
        <w:t xml:space="preserve"> и </w:t>
      </w:r>
      <w:r w:rsidR="00A557F2" w:rsidRPr="00A83419">
        <w:rPr>
          <w:b/>
          <w:color w:val="4E2929" w:themeColor="accent2" w:themeShade="80"/>
          <w:sz w:val="28"/>
          <w:szCs w:val="28"/>
        </w:rPr>
        <w:t>кондитерский цех.</w:t>
      </w:r>
    </w:p>
    <w:p w:rsidR="00A557F2" w:rsidRPr="00A83419" w:rsidRDefault="00A557F2" w:rsidP="008817E2">
      <w:pPr>
        <w:rPr>
          <w:color w:val="4E2929" w:themeColor="accent2" w:themeShade="80"/>
          <w:sz w:val="28"/>
          <w:szCs w:val="28"/>
        </w:rPr>
      </w:pPr>
      <w:r w:rsidRPr="00A83419">
        <w:rPr>
          <w:color w:val="4E2929" w:themeColor="accent2" w:themeShade="80"/>
          <w:sz w:val="28"/>
          <w:szCs w:val="28"/>
        </w:rPr>
        <w:t>Обучающиеся</w:t>
      </w:r>
      <w:r w:rsidR="00035575" w:rsidRPr="00A83419">
        <w:rPr>
          <w:color w:val="4E2929" w:themeColor="accent2" w:themeShade="80"/>
          <w:sz w:val="28"/>
          <w:szCs w:val="28"/>
        </w:rPr>
        <w:t xml:space="preserve"> </w:t>
      </w:r>
      <w:r w:rsidRPr="00A83419">
        <w:rPr>
          <w:color w:val="4E2929" w:themeColor="accent2" w:themeShade="80"/>
          <w:sz w:val="28"/>
          <w:szCs w:val="28"/>
        </w:rPr>
        <w:t xml:space="preserve"> </w:t>
      </w:r>
      <w:r w:rsidRPr="00A83419">
        <w:rPr>
          <w:b/>
          <w:color w:val="4E2929" w:themeColor="accent2" w:themeShade="80"/>
          <w:sz w:val="28"/>
          <w:szCs w:val="28"/>
        </w:rPr>
        <w:t>группы № 190</w:t>
      </w:r>
      <w:r w:rsidR="00035575" w:rsidRPr="00A83419">
        <w:rPr>
          <w:b/>
          <w:color w:val="4E2929" w:themeColor="accent2" w:themeShade="80"/>
          <w:sz w:val="28"/>
          <w:szCs w:val="28"/>
        </w:rPr>
        <w:t xml:space="preserve"> </w:t>
      </w:r>
      <w:r w:rsidRPr="00A83419">
        <w:rPr>
          <w:b/>
          <w:color w:val="4E2929" w:themeColor="accent2" w:themeShade="80"/>
          <w:sz w:val="28"/>
          <w:szCs w:val="28"/>
        </w:rPr>
        <w:t xml:space="preserve"> </w:t>
      </w:r>
      <w:r w:rsidRPr="00A83419">
        <w:rPr>
          <w:color w:val="4E2929" w:themeColor="accent2" w:themeShade="80"/>
          <w:sz w:val="28"/>
          <w:szCs w:val="28"/>
        </w:rPr>
        <w:t>с интересом и большим удовольствием  перенимают опыт и навыки работы</w:t>
      </w:r>
    </w:p>
    <w:p w:rsidR="00F25119" w:rsidRPr="00A83419" w:rsidRDefault="00A557F2" w:rsidP="008817E2">
      <w:pPr>
        <w:rPr>
          <w:color w:val="4E2929" w:themeColor="accent2" w:themeShade="80"/>
          <w:sz w:val="28"/>
          <w:szCs w:val="28"/>
        </w:rPr>
      </w:pPr>
      <w:r w:rsidRPr="00A83419">
        <w:rPr>
          <w:color w:val="4E2929" w:themeColor="accent2" w:themeShade="80"/>
          <w:sz w:val="28"/>
          <w:szCs w:val="28"/>
        </w:rPr>
        <w:t xml:space="preserve">ведущих поваров и кондитеров ресторанов. </w:t>
      </w:r>
      <w:r w:rsidR="00F25119" w:rsidRPr="00A83419">
        <w:rPr>
          <w:color w:val="4E2929" w:themeColor="accent2" w:themeShade="80"/>
          <w:sz w:val="28"/>
          <w:szCs w:val="28"/>
        </w:rPr>
        <w:t>Цеха на предприятии очень</w:t>
      </w:r>
      <w:r w:rsidR="00EA3ADE" w:rsidRPr="00A83419">
        <w:rPr>
          <w:color w:val="4E2929" w:themeColor="accent2" w:themeShade="80"/>
          <w:sz w:val="28"/>
          <w:szCs w:val="28"/>
        </w:rPr>
        <w:t xml:space="preserve"> светлые и просторные.  В ресторанах  </w:t>
      </w:r>
      <w:r w:rsidR="00F25119" w:rsidRPr="00A83419">
        <w:rPr>
          <w:color w:val="4E2929" w:themeColor="accent2" w:themeShade="80"/>
          <w:sz w:val="28"/>
          <w:szCs w:val="28"/>
        </w:rPr>
        <w:t xml:space="preserve">постоянно </w:t>
      </w:r>
    </w:p>
    <w:p w:rsidR="00F25119" w:rsidRPr="00A83419" w:rsidRDefault="00F25119" w:rsidP="008817E2">
      <w:pPr>
        <w:rPr>
          <w:color w:val="4E2929" w:themeColor="accent2" w:themeShade="80"/>
          <w:sz w:val="28"/>
          <w:szCs w:val="28"/>
        </w:rPr>
      </w:pPr>
      <w:r w:rsidRPr="00A83419">
        <w:rPr>
          <w:color w:val="4E2929" w:themeColor="accent2" w:themeShade="80"/>
          <w:sz w:val="28"/>
          <w:szCs w:val="28"/>
        </w:rPr>
        <w:t>пересматривают и</w:t>
      </w:r>
      <w:r w:rsidR="00EA3ADE" w:rsidRPr="00A83419">
        <w:rPr>
          <w:color w:val="4E2929" w:themeColor="accent2" w:themeShade="80"/>
          <w:sz w:val="28"/>
          <w:szCs w:val="28"/>
        </w:rPr>
        <w:t xml:space="preserve"> обно</w:t>
      </w:r>
      <w:r w:rsidRPr="00A83419">
        <w:rPr>
          <w:color w:val="4E2929" w:themeColor="accent2" w:themeShade="80"/>
          <w:sz w:val="28"/>
          <w:szCs w:val="28"/>
        </w:rPr>
        <w:t>вляют</w:t>
      </w:r>
      <w:r w:rsidR="00EA3ADE" w:rsidRPr="00A83419">
        <w:rPr>
          <w:color w:val="4E2929" w:themeColor="accent2" w:themeShade="80"/>
          <w:sz w:val="28"/>
          <w:szCs w:val="28"/>
        </w:rPr>
        <w:t xml:space="preserve"> меню</w:t>
      </w:r>
      <w:r w:rsidRPr="00A83419">
        <w:rPr>
          <w:color w:val="4E2929" w:themeColor="accent2" w:themeShade="80"/>
          <w:sz w:val="28"/>
          <w:szCs w:val="28"/>
        </w:rPr>
        <w:t xml:space="preserve">, разрабатывают новые блюда </w:t>
      </w:r>
      <w:r w:rsidR="00EA3ADE" w:rsidRPr="00A83419">
        <w:rPr>
          <w:color w:val="4E2929" w:themeColor="accent2" w:themeShade="80"/>
          <w:sz w:val="28"/>
          <w:szCs w:val="28"/>
        </w:rPr>
        <w:t xml:space="preserve">и </w:t>
      </w:r>
      <w:r w:rsidR="008911A4" w:rsidRPr="00A83419">
        <w:rPr>
          <w:color w:val="4E2929" w:themeColor="accent2" w:themeShade="80"/>
          <w:sz w:val="28"/>
          <w:szCs w:val="28"/>
        </w:rPr>
        <w:t>их оформление.</w:t>
      </w:r>
      <w:r w:rsidRPr="00A83419">
        <w:rPr>
          <w:color w:val="4E2929" w:themeColor="accent2" w:themeShade="80"/>
          <w:sz w:val="28"/>
          <w:szCs w:val="28"/>
        </w:rPr>
        <w:t xml:space="preserve">  В</w:t>
      </w:r>
      <w:r w:rsidR="00EA3ADE" w:rsidRPr="00A83419">
        <w:rPr>
          <w:color w:val="4E2929" w:themeColor="accent2" w:themeShade="80"/>
          <w:sz w:val="28"/>
          <w:szCs w:val="28"/>
        </w:rPr>
        <w:t xml:space="preserve">  кондитерском цехе -  выпекают различные виды хлеба,</w:t>
      </w:r>
      <w:r w:rsidRPr="00A83419">
        <w:rPr>
          <w:color w:val="4E2929" w:themeColor="accent2" w:themeShade="80"/>
          <w:sz w:val="28"/>
          <w:szCs w:val="28"/>
        </w:rPr>
        <w:t xml:space="preserve"> разработанные по новым технологиям,</w:t>
      </w:r>
      <w:r w:rsidR="00EA3ADE" w:rsidRPr="00A83419">
        <w:rPr>
          <w:color w:val="4E2929" w:themeColor="accent2" w:themeShade="80"/>
          <w:sz w:val="28"/>
          <w:szCs w:val="28"/>
        </w:rPr>
        <w:t xml:space="preserve"> готовят большой ассортимент пирожных, тортов и десертов. </w:t>
      </w:r>
      <w:r w:rsidR="00A557F2" w:rsidRPr="00A83419">
        <w:rPr>
          <w:color w:val="4E2929" w:themeColor="accent2" w:themeShade="80"/>
          <w:sz w:val="28"/>
          <w:szCs w:val="28"/>
        </w:rPr>
        <w:t xml:space="preserve"> Многие  повара и кондитеры являются лауреатами конкурсов</w:t>
      </w:r>
      <w:r w:rsidR="001972EB" w:rsidRPr="00A83419">
        <w:rPr>
          <w:color w:val="4E2929" w:themeColor="accent2" w:themeShade="80"/>
          <w:sz w:val="28"/>
          <w:szCs w:val="28"/>
        </w:rPr>
        <w:t xml:space="preserve"> </w:t>
      </w:r>
      <w:r w:rsidR="00A557F2" w:rsidRPr="00A83419">
        <w:rPr>
          <w:color w:val="4E2929" w:themeColor="accent2" w:themeShade="80"/>
          <w:sz w:val="28"/>
          <w:szCs w:val="28"/>
        </w:rPr>
        <w:t>профессионального мастерства.</w:t>
      </w:r>
      <w:r w:rsidR="001972EB" w:rsidRPr="00A83419">
        <w:rPr>
          <w:color w:val="4E2929" w:themeColor="accent2" w:themeShade="80"/>
          <w:sz w:val="28"/>
          <w:szCs w:val="28"/>
        </w:rPr>
        <w:t xml:space="preserve"> </w:t>
      </w:r>
    </w:p>
    <w:p w:rsidR="008911A4" w:rsidRPr="00A83419" w:rsidRDefault="00F25119" w:rsidP="00891177">
      <w:pPr>
        <w:tabs>
          <w:tab w:val="center" w:pos="993"/>
        </w:tabs>
        <w:ind w:right="-177"/>
        <w:rPr>
          <w:color w:val="4E2929" w:themeColor="accent2" w:themeShade="80"/>
          <w:sz w:val="28"/>
          <w:szCs w:val="28"/>
        </w:rPr>
      </w:pPr>
      <w:r w:rsidRPr="00A83419">
        <w:rPr>
          <w:color w:val="4E2929" w:themeColor="accent2" w:themeShade="80"/>
          <w:sz w:val="28"/>
          <w:szCs w:val="28"/>
        </w:rPr>
        <w:t>Цель учащихся за небольшой про</w:t>
      </w:r>
      <w:r w:rsidR="00891177" w:rsidRPr="00A83419">
        <w:rPr>
          <w:color w:val="4E2929" w:themeColor="accent2" w:themeShade="80"/>
          <w:sz w:val="28"/>
          <w:szCs w:val="28"/>
        </w:rPr>
        <w:t>межуток времени научиться готовить вкусно,</w:t>
      </w:r>
      <w:r w:rsidR="008911A4" w:rsidRPr="00A83419">
        <w:rPr>
          <w:color w:val="4E2929" w:themeColor="accent2" w:themeShade="80"/>
          <w:sz w:val="28"/>
          <w:szCs w:val="28"/>
        </w:rPr>
        <w:t xml:space="preserve"> красиво и </w:t>
      </w:r>
      <w:r w:rsidR="00891177" w:rsidRPr="00A83419">
        <w:rPr>
          <w:color w:val="4E2929" w:themeColor="accent2" w:themeShade="80"/>
          <w:sz w:val="28"/>
          <w:szCs w:val="28"/>
        </w:rPr>
        <w:t>правильно.</w:t>
      </w:r>
      <w:r w:rsidR="001972EB" w:rsidRPr="00A83419">
        <w:rPr>
          <w:color w:val="4E2929" w:themeColor="accent2" w:themeShade="80"/>
          <w:sz w:val="28"/>
          <w:szCs w:val="28"/>
        </w:rPr>
        <w:t xml:space="preserve">  </w:t>
      </w:r>
    </w:p>
    <w:p w:rsidR="008911A4" w:rsidRPr="00A83419" w:rsidRDefault="008911A4" w:rsidP="00891177">
      <w:pPr>
        <w:tabs>
          <w:tab w:val="center" w:pos="993"/>
        </w:tabs>
        <w:ind w:right="-177"/>
        <w:rPr>
          <w:color w:val="4E2929" w:themeColor="accent2" w:themeShade="80"/>
          <w:sz w:val="28"/>
          <w:szCs w:val="28"/>
        </w:rPr>
      </w:pPr>
    </w:p>
    <w:p w:rsidR="009F475A" w:rsidRPr="00A83419" w:rsidRDefault="009F475A" w:rsidP="009F475A">
      <w:pPr>
        <w:tabs>
          <w:tab w:val="center" w:pos="993"/>
        </w:tabs>
        <w:ind w:right="-177"/>
        <w:jc w:val="center"/>
        <w:rPr>
          <w:b/>
          <w:color w:val="FF0000"/>
          <w:sz w:val="28"/>
          <w:szCs w:val="28"/>
        </w:rPr>
      </w:pPr>
    </w:p>
    <w:p w:rsidR="009F475A" w:rsidRPr="00A83419" w:rsidRDefault="009F475A" w:rsidP="009F475A">
      <w:pPr>
        <w:tabs>
          <w:tab w:val="center" w:pos="993"/>
        </w:tabs>
        <w:ind w:right="-177"/>
        <w:jc w:val="center"/>
        <w:rPr>
          <w:b/>
          <w:color w:val="FF0000"/>
          <w:sz w:val="28"/>
          <w:szCs w:val="28"/>
        </w:rPr>
      </w:pPr>
    </w:p>
    <w:p w:rsidR="009F475A" w:rsidRPr="00C93CB6" w:rsidRDefault="009F475A" w:rsidP="009F475A">
      <w:pPr>
        <w:tabs>
          <w:tab w:val="center" w:pos="993"/>
        </w:tabs>
        <w:ind w:right="-177"/>
        <w:jc w:val="center"/>
        <w:rPr>
          <w:b/>
          <w:color w:val="FF0000"/>
        </w:rPr>
      </w:pPr>
    </w:p>
    <w:p w:rsidR="009F475A" w:rsidRPr="00C93CB6" w:rsidRDefault="009F475A" w:rsidP="009F475A">
      <w:pPr>
        <w:tabs>
          <w:tab w:val="center" w:pos="993"/>
        </w:tabs>
        <w:ind w:right="-177"/>
        <w:jc w:val="center"/>
        <w:rPr>
          <w:b/>
          <w:color w:val="FF0000"/>
        </w:rPr>
      </w:pPr>
    </w:p>
    <w:p w:rsidR="009F475A" w:rsidRPr="00C93CB6" w:rsidRDefault="009F475A" w:rsidP="009F475A">
      <w:pPr>
        <w:tabs>
          <w:tab w:val="center" w:pos="993"/>
        </w:tabs>
        <w:ind w:right="-177"/>
        <w:jc w:val="center"/>
        <w:rPr>
          <w:b/>
          <w:color w:val="FF0000"/>
        </w:rPr>
      </w:pPr>
    </w:p>
    <w:p w:rsidR="009F475A" w:rsidRPr="00C93CB6" w:rsidRDefault="009F475A" w:rsidP="009F475A">
      <w:pPr>
        <w:tabs>
          <w:tab w:val="center" w:pos="993"/>
        </w:tabs>
        <w:ind w:right="-177"/>
        <w:jc w:val="center"/>
        <w:rPr>
          <w:b/>
          <w:color w:val="FF0000"/>
        </w:rPr>
      </w:pPr>
    </w:p>
    <w:p w:rsidR="009F475A" w:rsidRPr="00C93CB6" w:rsidRDefault="009F475A" w:rsidP="009F475A">
      <w:pPr>
        <w:tabs>
          <w:tab w:val="center" w:pos="993"/>
        </w:tabs>
        <w:ind w:right="-177"/>
        <w:jc w:val="center"/>
        <w:rPr>
          <w:b/>
          <w:color w:val="FF0000"/>
        </w:rPr>
      </w:pPr>
    </w:p>
    <w:sectPr w:rsidR="009F475A" w:rsidRPr="00C93CB6" w:rsidSect="002C5F29">
      <w:pgSz w:w="11906" w:h="16838" w:code="9"/>
      <w:pgMar w:top="1276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81"/>
  <w:drawingGridVerticalSpacing w:val="181"/>
  <w:characterSpacingControl w:val="doNotCompress"/>
  <w:compat/>
  <w:rsids>
    <w:rsidRoot w:val="0060393D"/>
    <w:rsid w:val="00007564"/>
    <w:rsid w:val="00035575"/>
    <w:rsid w:val="00061124"/>
    <w:rsid w:val="00061553"/>
    <w:rsid w:val="00064D6E"/>
    <w:rsid w:val="00065ADC"/>
    <w:rsid w:val="0006744F"/>
    <w:rsid w:val="00075185"/>
    <w:rsid w:val="0008639C"/>
    <w:rsid w:val="00096A70"/>
    <w:rsid w:val="000F0A2E"/>
    <w:rsid w:val="00102949"/>
    <w:rsid w:val="00105F15"/>
    <w:rsid w:val="00116FD7"/>
    <w:rsid w:val="00147F9B"/>
    <w:rsid w:val="00152DBB"/>
    <w:rsid w:val="00152FED"/>
    <w:rsid w:val="00155BAD"/>
    <w:rsid w:val="00157B4C"/>
    <w:rsid w:val="00163186"/>
    <w:rsid w:val="00172F1C"/>
    <w:rsid w:val="001734A9"/>
    <w:rsid w:val="00187104"/>
    <w:rsid w:val="00192BA8"/>
    <w:rsid w:val="001972EB"/>
    <w:rsid w:val="001B35AA"/>
    <w:rsid w:val="001C399A"/>
    <w:rsid w:val="001E485F"/>
    <w:rsid w:val="002035DC"/>
    <w:rsid w:val="00203698"/>
    <w:rsid w:val="00214141"/>
    <w:rsid w:val="002C5F29"/>
    <w:rsid w:val="002D4924"/>
    <w:rsid w:val="00305906"/>
    <w:rsid w:val="003123DA"/>
    <w:rsid w:val="00315490"/>
    <w:rsid w:val="00326F7D"/>
    <w:rsid w:val="003306F3"/>
    <w:rsid w:val="00345AFA"/>
    <w:rsid w:val="0036075E"/>
    <w:rsid w:val="00375161"/>
    <w:rsid w:val="00386C10"/>
    <w:rsid w:val="003A434B"/>
    <w:rsid w:val="003B1758"/>
    <w:rsid w:val="003B6185"/>
    <w:rsid w:val="003C3619"/>
    <w:rsid w:val="003E6829"/>
    <w:rsid w:val="00402B8B"/>
    <w:rsid w:val="00406AB9"/>
    <w:rsid w:val="004144CD"/>
    <w:rsid w:val="0042485D"/>
    <w:rsid w:val="004335E8"/>
    <w:rsid w:val="00476DBE"/>
    <w:rsid w:val="00476DF7"/>
    <w:rsid w:val="00481385"/>
    <w:rsid w:val="004A3C65"/>
    <w:rsid w:val="004B0A07"/>
    <w:rsid w:val="004C3B1D"/>
    <w:rsid w:val="004F4FC1"/>
    <w:rsid w:val="00501355"/>
    <w:rsid w:val="00513A15"/>
    <w:rsid w:val="00561EF8"/>
    <w:rsid w:val="00574672"/>
    <w:rsid w:val="00575752"/>
    <w:rsid w:val="005844EF"/>
    <w:rsid w:val="005902C8"/>
    <w:rsid w:val="00593751"/>
    <w:rsid w:val="005D432B"/>
    <w:rsid w:val="0060393D"/>
    <w:rsid w:val="006159C1"/>
    <w:rsid w:val="00633548"/>
    <w:rsid w:val="006A31C6"/>
    <w:rsid w:val="006B271B"/>
    <w:rsid w:val="006E4B62"/>
    <w:rsid w:val="00703962"/>
    <w:rsid w:val="00723273"/>
    <w:rsid w:val="00747135"/>
    <w:rsid w:val="00760A3C"/>
    <w:rsid w:val="007968CD"/>
    <w:rsid w:val="007C47D2"/>
    <w:rsid w:val="007C6D13"/>
    <w:rsid w:val="007C7916"/>
    <w:rsid w:val="007D5DCD"/>
    <w:rsid w:val="007D6846"/>
    <w:rsid w:val="00825A10"/>
    <w:rsid w:val="008817E2"/>
    <w:rsid w:val="00891177"/>
    <w:rsid w:val="008911A4"/>
    <w:rsid w:val="00905EFB"/>
    <w:rsid w:val="0091730E"/>
    <w:rsid w:val="00922395"/>
    <w:rsid w:val="00940082"/>
    <w:rsid w:val="00960B2A"/>
    <w:rsid w:val="009A3768"/>
    <w:rsid w:val="009B39EF"/>
    <w:rsid w:val="009F475A"/>
    <w:rsid w:val="009F78A8"/>
    <w:rsid w:val="00A31080"/>
    <w:rsid w:val="00A557F2"/>
    <w:rsid w:val="00A567FB"/>
    <w:rsid w:val="00A83419"/>
    <w:rsid w:val="00A86D04"/>
    <w:rsid w:val="00AB5FCD"/>
    <w:rsid w:val="00AC1CB2"/>
    <w:rsid w:val="00AC726E"/>
    <w:rsid w:val="00AE4C80"/>
    <w:rsid w:val="00B01CA9"/>
    <w:rsid w:val="00B13C5C"/>
    <w:rsid w:val="00B267B2"/>
    <w:rsid w:val="00B95F4D"/>
    <w:rsid w:val="00BA5658"/>
    <w:rsid w:val="00BB285C"/>
    <w:rsid w:val="00BB73B8"/>
    <w:rsid w:val="00C06E0B"/>
    <w:rsid w:val="00C16944"/>
    <w:rsid w:val="00C60BD3"/>
    <w:rsid w:val="00C66FB1"/>
    <w:rsid w:val="00C81D56"/>
    <w:rsid w:val="00C93CB6"/>
    <w:rsid w:val="00CA274B"/>
    <w:rsid w:val="00CA5496"/>
    <w:rsid w:val="00CB2B30"/>
    <w:rsid w:val="00CB6D88"/>
    <w:rsid w:val="00CE4FEB"/>
    <w:rsid w:val="00D47A99"/>
    <w:rsid w:val="00D62F7E"/>
    <w:rsid w:val="00DA330D"/>
    <w:rsid w:val="00DC54FB"/>
    <w:rsid w:val="00DC587F"/>
    <w:rsid w:val="00DD0EB6"/>
    <w:rsid w:val="00DD448E"/>
    <w:rsid w:val="00DE5FC0"/>
    <w:rsid w:val="00DF38C8"/>
    <w:rsid w:val="00E27392"/>
    <w:rsid w:val="00E30063"/>
    <w:rsid w:val="00E33C35"/>
    <w:rsid w:val="00E70AB1"/>
    <w:rsid w:val="00E7206C"/>
    <w:rsid w:val="00E93D7C"/>
    <w:rsid w:val="00EA3ADE"/>
    <w:rsid w:val="00ED0DFE"/>
    <w:rsid w:val="00EE3A72"/>
    <w:rsid w:val="00F25119"/>
    <w:rsid w:val="00F55423"/>
    <w:rsid w:val="00F97043"/>
    <w:rsid w:val="00FC532E"/>
    <w:rsid w:val="00FC6DA8"/>
    <w:rsid w:val="00FE7CD4"/>
    <w:rsid w:val="00FF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1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5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DE5FC0"/>
    <w:rPr>
      <w:rFonts w:ascii="Kunstler Script" w:hAnsi="Kunstler Script"/>
      <w:sz w:val="72"/>
      <w:szCs w:val="72"/>
      <w:lang w:val="en-US"/>
    </w:rPr>
  </w:style>
  <w:style w:type="character" w:styleId="a3">
    <w:name w:val="Hyperlink"/>
    <w:basedOn w:val="a0"/>
    <w:rsid w:val="00C16944"/>
    <w:rPr>
      <w:color w:val="3399FF" w:themeColor="hyperlink"/>
      <w:u w:val="single"/>
    </w:rPr>
  </w:style>
  <w:style w:type="paragraph" w:styleId="a4">
    <w:name w:val="Balloon Text"/>
    <w:basedOn w:val="a"/>
    <w:link w:val="a5"/>
    <w:rsid w:val="002035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03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5423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a6">
    <w:name w:val="caption"/>
    <w:basedOn w:val="a"/>
    <w:next w:val="a"/>
    <w:unhideWhenUsed/>
    <w:qFormat/>
    <w:rsid w:val="00061124"/>
    <w:pPr>
      <w:spacing w:after="200"/>
    </w:pPr>
    <w:rPr>
      <w:b/>
      <w:bCs/>
      <w:color w:val="6076B4" w:themeColor="accent1"/>
      <w:sz w:val="18"/>
      <w:szCs w:val="18"/>
    </w:rPr>
  </w:style>
  <w:style w:type="paragraph" w:styleId="a7">
    <w:name w:val="No Spacing"/>
    <w:link w:val="a8"/>
    <w:uiPriority w:val="1"/>
    <w:qFormat/>
    <w:rsid w:val="00C93CB6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C93CB6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1"/>
    <w:rsid w:val="00C93CB6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723273"/>
    <w:pPr>
      <w:pBdr>
        <w:bottom w:val="single" w:sz="8" w:space="4" w:color="6076B4" w:themeColor="accent1"/>
      </w:pBdr>
      <w:spacing w:after="300"/>
      <w:contextualSpacing/>
    </w:pPr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23273"/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7232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6076B4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23273"/>
    <w:rPr>
      <w:rFonts w:asciiTheme="majorHAnsi" w:eastAsiaTheme="majorEastAsia" w:hAnsiTheme="majorHAnsi" w:cstheme="majorBidi"/>
      <w:i/>
      <w:iCs/>
      <w:color w:val="6076B4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5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DE5FC0"/>
    <w:rPr>
      <w:rFonts w:ascii="Kunstler Script" w:hAnsi="Kunstler Script"/>
      <w:sz w:val="72"/>
      <w:szCs w:val="72"/>
      <w:lang w:val="en-US"/>
    </w:rPr>
  </w:style>
  <w:style w:type="character" w:styleId="a3">
    <w:name w:val="Hyperlink"/>
    <w:basedOn w:val="a0"/>
    <w:rsid w:val="00C16944"/>
    <w:rPr>
      <w:color w:val="3399FF" w:themeColor="hyperlink"/>
      <w:u w:val="single"/>
    </w:rPr>
  </w:style>
  <w:style w:type="paragraph" w:styleId="a4">
    <w:name w:val="Balloon Text"/>
    <w:basedOn w:val="a"/>
    <w:link w:val="a5"/>
    <w:rsid w:val="002035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03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5423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a6">
    <w:name w:val="caption"/>
    <w:basedOn w:val="a"/>
    <w:next w:val="a"/>
    <w:semiHidden/>
    <w:unhideWhenUsed/>
    <w:qFormat/>
    <w:rsid w:val="00061124"/>
    <w:pPr>
      <w:spacing w:after="200"/>
    </w:pPr>
    <w:rPr>
      <w:b/>
      <w:bCs/>
      <w:color w:val="6076B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18" Type="http://schemas.microsoft.com/office/2007/relationships/hdphoto" Target="media/hdphoto4.wdp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www.hotellink.ru/spb/hotels/astoria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2013-11-15T00:00:00</PublishDate>
  <Abstract>История гостиницы «АСТОР Наши учебные производственные  базы практики.Группа № 190История гостиницы «АСТОРИЯ». Производственная практика обучающихся. Фотографии. ИЯ». Производственная практика обучающихся. Фотографии.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C4099D-FC33-4B1C-8E89-918FBDD9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3</Pages>
  <Words>456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Наши производственные  базы практики.</vt:lpstr>
    </vt:vector>
  </TitlesOfParts>
  <Company>Колледж Кулинарного Мастерства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Наши учебные производственные  базы практики.</dc:title>
  <dc:subject>Группа № 190</dc:subject>
  <dc:creator>Обучающийся: Игнатушко Алексей </dc:creator>
  <cp:keywords/>
  <cp:lastModifiedBy>АДминистратор</cp:lastModifiedBy>
  <cp:revision>27</cp:revision>
  <dcterms:created xsi:type="dcterms:W3CDTF">2013-12-09T16:35:00Z</dcterms:created>
  <dcterms:modified xsi:type="dcterms:W3CDTF">2014-02-13T10:01:00Z</dcterms:modified>
</cp:coreProperties>
</file>