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0E" w:rsidRDefault="00490A0E" w:rsidP="00490A0E">
      <w:pPr>
        <w:pStyle w:val="a3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образовательное учреждение</w:t>
      </w:r>
    </w:p>
    <w:p w:rsidR="00490A0E" w:rsidRDefault="00490A0E" w:rsidP="00490A0E">
      <w:pPr>
        <w:pStyle w:val="a3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дополнительного образования детей                     Дом детского творчества  </w:t>
      </w: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Кильмезь</w:t>
      </w:r>
      <w:proofErr w:type="spellEnd"/>
    </w:p>
    <w:p w:rsidR="00490A0E" w:rsidRDefault="00490A0E" w:rsidP="00490A0E">
      <w:pPr>
        <w:pStyle w:val="a3"/>
        <w:rPr>
          <w:b/>
          <w:sz w:val="40"/>
          <w:szCs w:val="40"/>
        </w:rPr>
      </w:pPr>
    </w:p>
    <w:p w:rsidR="00490A0E" w:rsidRDefault="00490A0E" w:rsidP="00490A0E">
      <w:pPr>
        <w:pStyle w:val="a3"/>
        <w:rPr>
          <w:b/>
          <w:sz w:val="40"/>
          <w:szCs w:val="40"/>
        </w:rPr>
      </w:pPr>
    </w:p>
    <w:p w:rsidR="00490A0E" w:rsidRDefault="00490A0E" w:rsidP="00490A0E">
      <w:pPr>
        <w:pStyle w:val="a3"/>
        <w:rPr>
          <w:b/>
          <w:sz w:val="40"/>
          <w:szCs w:val="40"/>
        </w:rPr>
      </w:pPr>
    </w:p>
    <w:p w:rsidR="00490A0E" w:rsidRDefault="00490A0E" w:rsidP="00490A0E">
      <w:pPr>
        <w:pStyle w:val="a3"/>
        <w:rPr>
          <w:b/>
          <w:sz w:val="40"/>
          <w:szCs w:val="40"/>
        </w:rPr>
      </w:pPr>
    </w:p>
    <w:p w:rsidR="00490A0E" w:rsidRDefault="00490A0E" w:rsidP="00490A0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изготовление </w:t>
      </w:r>
      <w:proofErr w:type="gramStart"/>
      <w:r>
        <w:rPr>
          <w:b/>
          <w:sz w:val="44"/>
          <w:szCs w:val="44"/>
        </w:rPr>
        <w:t>флористического</w:t>
      </w:r>
      <w:proofErr w:type="gramEnd"/>
    </w:p>
    <w:p w:rsidR="00490A0E" w:rsidRDefault="00490A0E" w:rsidP="00490A0E">
      <w:pPr>
        <w:pStyle w:val="a3"/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>коллажа</w:t>
      </w:r>
      <w:r>
        <w:rPr>
          <w:b/>
          <w:sz w:val="48"/>
          <w:szCs w:val="48"/>
        </w:rPr>
        <w:t xml:space="preserve"> </w:t>
      </w:r>
      <w:r>
        <w:rPr>
          <w:b/>
          <w:sz w:val="44"/>
          <w:szCs w:val="44"/>
        </w:rPr>
        <w:t>в технике «</w:t>
      </w:r>
      <w:proofErr w:type="spellStart"/>
      <w:r>
        <w:rPr>
          <w:b/>
          <w:sz w:val="44"/>
          <w:szCs w:val="44"/>
        </w:rPr>
        <w:t>терра</w:t>
      </w:r>
      <w:proofErr w:type="spellEnd"/>
      <w:r>
        <w:rPr>
          <w:b/>
          <w:sz w:val="44"/>
          <w:szCs w:val="44"/>
        </w:rPr>
        <w:t>»</w:t>
      </w:r>
    </w:p>
    <w:p w:rsidR="00490A0E" w:rsidRDefault="00490A0E" w:rsidP="00490A0E">
      <w:pPr>
        <w:pStyle w:val="a3"/>
        <w:jc w:val="center"/>
        <w:rPr>
          <w:b/>
          <w:sz w:val="44"/>
          <w:szCs w:val="44"/>
        </w:rPr>
      </w:pPr>
    </w:p>
    <w:p w:rsidR="00490A0E" w:rsidRDefault="00490A0E" w:rsidP="00490A0E">
      <w:pPr>
        <w:pStyle w:val="a3"/>
        <w:rPr>
          <w:b/>
          <w:sz w:val="32"/>
          <w:szCs w:val="32"/>
        </w:rPr>
      </w:pPr>
    </w:p>
    <w:p w:rsidR="00490A0E" w:rsidRDefault="00490A0E" w:rsidP="00490A0E">
      <w:pPr>
        <w:pStyle w:val="a3"/>
        <w:rPr>
          <w:b/>
          <w:sz w:val="32"/>
          <w:szCs w:val="32"/>
        </w:rPr>
      </w:pPr>
    </w:p>
    <w:p w:rsidR="00490A0E" w:rsidRDefault="00490A0E" w:rsidP="00490A0E">
      <w:pPr>
        <w:pStyle w:val="a3"/>
        <w:rPr>
          <w:b/>
          <w:sz w:val="32"/>
          <w:szCs w:val="32"/>
        </w:rPr>
      </w:pPr>
    </w:p>
    <w:p w:rsidR="00490A0E" w:rsidRDefault="00490A0E" w:rsidP="00490A0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490A0E" w:rsidRDefault="00490A0E" w:rsidP="00490A0E">
      <w:pPr>
        <w:pStyle w:val="a3"/>
        <w:rPr>
          <w:b/>
          <w:sz w:val="32"/>
          <w:szCs w:val="32"/>
        </w:rPr>
      </w:pPr>
    </w:p>
    <w:p w:rsidR="00490A0E" w:rsidRDefault="00490A0E" w:rsidP="00490A0E">
      <w:pPr>
        <w:pStyle w:val="a3"/>
        <w:rPr>
          <w:b/>
          <w:sz w:val="32"/>
          <w:szCs w:val="32"/>
        </w:rPr>
      </w:pPr>
    </w:p>
    <w:p w:rsidR="00490A0E" w:rsidRDefault="00490A0E" w:rsidP="00490A0E">
      <w:pPr>
        <w:pStyle w:val="a3"/>
        <w:rPr>
          <w:b/>
          <w:sz w:val="32"/>
          <w:szCs w:val="32"/>
        </w:rPr>
      </w:pPr>
    </w:p>
    <w:p w:rsidR="00490A0E" w:rsidRDefault="00490A0E" w:rsidP="00490A0E">
      <w:pPr>
        <w:pStyle w:val="a3"/>
        <w:rPr>
          <w:b/>
          <w:sz w:val="32"/>
          <w:szCs w:val="32"/>
        </w:rPr>
      </w:pPr>
    </w:p>
    <w:p w:rsidR="00490A0E" w:rsidRDefault="00490A0E" w:rsidP="00490A0E">
      <w:pPr>
        <w:pStyle w:val="a3"/>
        <w:rPr>
          <w:b/>
          <w:sz w:val="32"/>
          <w:szCs w:val="32"/>
        </w:rPr>
      </w:pPr>
    </w:p>
    <w:p w:rsidR="00490A0E" w:rsidRDefault="00490A0E" w:rsidP="00490A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Педагог дополнительного образования </w:t>
      </w:r>
    </w:p>
    <w:p w:rsidR="00490A0E" w:rsidRDefault="00490A0E" w:rsidP="00490A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proofErr w:type="spellStart"/>
      <w:r>
        <w:rPr>
          <w:sz w:val="32"/>
          <w:szCs w:val="32"/>
        </w:rPr>
        <w:t>Рухлядева</w:t>
      </w:r>
      <w:proofErr w:type="spellEnd"/>
      <w:r>
        <w:rPr>
          <w:sz w:val="32"/>
          <w:szCs w:val="32"/>
        </w:rPr>
        <w:t xml:space="preserve"> Галина Петровна</w:t>
      </w:r>
    </w:p>
    <w:p w:rsidR="00490A0E" w:rsidRDefault="00490A0E" w:rsidP="00490A0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2013 год</w:t>
      </w:r>
    </w:p>
    <w:p w:rsidR="00490A0E" w:rsidRDefault="00490A0E" w:rsidP="00490A0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Мастер-класс</w:t>
      </w:r>
    </w:p>
    <w:p w:rsidR="00490A0E" w:rsidRDefault="00490A0E" w:rsidP="00490A0E">
      <w:pPr>
        <w:pStyle w:val="a3"/>
        <w:spacing w:before="0" w:beforeAutospacing="0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изготовление флористического коллажа в технике «</w:t>
      </w:r>
      <w:proofErr w:type="spellStart"/>
      <w:r>
        <w:rPr>
          <w:sz w:val="28"/>
          <w:szCs w:val="28"/>
        </w:rPr>
        <w:t>терра</w:t>
      </w:r>
      <w:proofErr w:type="spellEnd"/>
      <w:r>
        <w:rPr>
          <w:sz w:val="28"/>
          <w:szCs w:val="28"/>
        </w:rPr>
        <w:t>»</w:t>
      </w:r>
    </w:p>
    <w:p w:rsidR="00490A0E" w:rsidRDefault="00490A0E" w:rsidP="00490A0E">
      <w:pPr>
        <w:pStyle w:val="a3"/>
        <w:spacing w:before="0" w:beforeAutospacing="0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490A0E" w:rsidRDefault="00490A0E" w:rsidP="00490A0E">
      <w:pPr>
        <w:pStyle w:val="a3"/>
        <w:spacing w:before="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>-познакомить со стилями (видами)  коллажей в технике «</w:t>
      </w:r>
      <w:proofErr w:type="spellStart"/>
      <w:r>
        <w:rPr>
          <w:sz w:val="28"/>
          <w:szCs w:val="28"/>
        </w:rPr>
        <w:t>терра</w:t>
      </w:r>
      <w:proofErr w:type="spellEnd"/>
      <w:r>
        <w:rPr>
          <w:sz w:val="28"/>
          <w:szCs w:val="28"/>
        </w:rPr>
        <w:t>»</w:t>
      </w:r>
    </w:p>
    <w:p w:rsidR="00490A0E" w:rsidRDefault="00490A0E" w:rsidP="00490A0E">
      <w:pPr>
        <w:pStyle w:val="a3"/>
        <w:spacing w:before="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>-вспомнить правила изготовления композиции</w:t>
      </w:r>
    </w:p>
    <w:p w:rsidR="00490A0E" w:rsidRDefault="00490A0E" w:rsidP="00490A0E">
      <w:pPr>
        <w:pStyle w:val="a3"/>
        <w:spacing w:before="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>-освоить технологию изготовления коллажа</w:t>
      </w:r>
    </w:p>
    <w:p w:rsidR="00490A0E" w:rsidRDefault="00490A0E" w:rsidP="00490A0E">
      <w:pPr>
        <w:pStyle w:val="a3"/>
        <w:rPr>
          <w:sz w:val="28"/>
          <w:szCs w:val="28"/>
        </w:rPr>
      </w:pPr>
    </w:p>
    <w:p w:rsidR="00490A0E" w:rsidRDefault="00490A0E" w:rsidP="00490A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.Вступительная часть </w:t>
      </w:r>
    </w:p>
    <w:p w:rsidR="00490A0E" w:rsidRDefault="0031515C" w:rsidP="00490A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90A0E">
        <w:rPr>
          <w:sz w:val="28"/>
          <w:szCs w:val="28"/>
        </w:rPr>
        <w:t>педагогом даются необходимые целевые установки, раскрывается содержание занятия в целом и его отдельных составных частей, проходит знакомство с элементами нового)</w:t>
      </w:r>
    </w:p>
    <w:p w:rsidR="00490A0E" w:rsidRDefault="00490A0E" w:rsidP="00490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0A0E" w:rsidRDefault="00490A0E" w:rsidP="00490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Занимаясь творчеством, мы заставляем мозг активно трудиться, гармонично развиваемся, успокаиваемся, учимся заново радоваться и любить.</w:t>
      </w:r>
    </w:p>
    <w:p w:rsidR="00490A0E" w:rsidRDefault="00490A0E" w:rsidP="00490A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-Я предлагаю прямо сейчас реализовать свои мечты и фантазии всем, кто  любит  заниматься каким-либо творчеством.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попробуем создать </w:t>
      </w:r>
      <w:r>
        <w:rPr>
          <w:sz w:val="28"/>
          <w:szCs w:val="28"/>
          <w:u w:val="single"/>
        </w:rPr>
        <w:t>флористический коллаж</w:t>
      </w:r>
      <w:r>
        <w:rPr>
          <w:sz w:val="28"/>
          <w:szCs w:val="28"/>
        </w:rPr>
        <w:t xml:space="preserve"> в технике «</w:t>
      </w:r>
      <w:proofErr w:type="spellStart"/>
      <w:r>
        <w:rPr>
          <w:sz w:val="28"/>
          <w:szCs w:val="28"/>
        </w:rPr>
        <w:t>терра</w:t>
      </w:r>
      <w:proofErr w:type="spellEnd"/>
      <w:r>
        <w:rPr>
          <w:sz w:val="28"/>
          <w:szCs w:val="28"/>
        </w:rPr>
        <w:t xml:space="preserve">» Выражение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терра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в переводе с латинского означает «земля», «глина», «неизвестная земля»,  </w:t>
      </w:r>
      <w:r>
        <w:rPr>
          <w:bCs/>
          <w:sz w:val="28"/>
          <w:szCs w:val="28"/>
        </w:rPr>
        <w:t xml:space="preserve">Такой коллаж </w:t>
      </w:r>
      <w:r>
        <w:rPr>
          <w:sz w:val="28"/>
          <w:szCs w:val="28"/>
        </w:rPr>
        <w:t>напоминает подобие земли (барельефа). В основе техники «</w:t>
      </w:r>
      <w:proofErr w:type="spellStart"/>
      <w:r>
        <w:rPr>
          <w:sz w:val="28"/>
          <w:szCs w:val="28"/>
        </w:rPr>
        <w:t>терра</w:t>
      </w:r>
      <w:proofErr w:type="spellEnd"/>
      <w:r>
        <w:rPr>
          <w:sz w:val="28"/>
          <w:szCs w:val="28"/>
        </w:rPr>
        <w:t xml:space="preserve">» лежит  использование разных природных материалов, в том числе гипса, шпатлевки, цемента и другого материала. </w:t>
      </w:r>
    </w:p>
    <w:p w:rsidR="00490A0E" w:rsidRDefault="00490A0E" w:rsidP="00490A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флористических коллажей характерно огромное разнообразие стилей и техник исполнения. Работа может быть совершенно абстрактной, а может выполняться и в строгом линейно-графическом стиле. Это может быть романтичный пейзажный стиль, а может светлый и ясный вегетативный.</w:t>
      </w:r>
    </w:p>
    <w:p w:rsidR="00490A0E" w:rsidRDefault="00490A0E" w:rsidP="00490A0E">
      <w:pPr>
        <w:pStyle w:val="3"/>
        <w:widowControl w:val="0"/>
        <w:spacing w:line="240" w:lineRule="auto"/>
        <w:rPr>
          <w:b/>
          <w:bCs/>
          <w:color w:val="auto"/>
          <w:sz w:val="28"/>
          <w:szCs w:val="28"/>
          <w:u w:val="single"/>
        </w:rPr>
      </w:pPr>
    </w:p>
    <w:p w:rsidR="00490A0E" w:rsidRDefault="00490A0E" w:rsidP="00490A0E">
      <w:pPr>
        <w:pStyle w:val="3"/>
        <w:widowControl w:val="0"/>
        <w:spacing w:line="240" w:lineRule="auto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 xml:space="preserve">Все коллажи  можно разделить на 4 </w:t>
      </w:r>
      <w:proofErr w:type="gramStart"/>
      <w:r>
        <w:rPr>
          <w:b/>
          <w:bCs/>
          <w:color w:val="auto"/>
          <w:sz w:val="28"/>
          <w:szCs w:val="28"/>
          <w:u w:val="single"/>
        </w:rPr>
        <w:t>основных</w:t>
      </w:r>
      <w:proofErr w:type="gramEnd"/>
      <w:r>
        <w:rPr>
          <w:b/>
          <w:bCs/>
          <w:color w:val="auto"/>
          <w:sz w:val="28"/>
          <w:szCs w:val="28"/>
          <w:u w:val="single"/>
        </w:rPr>
        <w:t xml:space="preserve"> стиля:</w:t>
      </w:r>
    </w:p>
    <w:p w:rsidR="00490A0E" w:rsidRDefault="00490A0E" w:rsidP="00490A0E">
      <w:pPr>
        <w:pStyle w:val="3"/>
        <w:widowControl w:val="0"/>
        <w:numPr>
          <w:ilvl w:val="0"/>
          <w:numId w:val="1"/>
        </w:numPr>
        <w:spacing w:line="405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Пейзажный. </w:t>
      </w:r>
      <w:proofErr w:type="gramStart"/>
      <w:r>
        <w:rPr>
          <w:sz w:val="28"/>
          <w:szCs w:val="28"/>
        </w:rPr>
        <w:t>В них изображают природу (лес, горы, море) и природные явления (грозу, ветер, дождь).</w:t>
      </w:r>
      <w:proofErr w:type="gramEnd"/>
    </w:p>
    <w:p w:rsidR="00490A0E" w:rsidRDefault="00490A0E" w:rsidP="00490A0E">
      <w:pPr>
        <w:pStyle w:val="3"/>
        <w:widowControl w:val="0"/>
        <w:numPr>
          <w:ilvl w:val="0"/>
          <w:numId w:val="1"/>
        </w:numPr>
        <w:spacing w:line="405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Вегетативный. </w:t>
      </w:r>
      <w:r>
        <w:rPr>
          <w:sz w:val="28"/>
          <w:szCs w:val="28"/>
        </w:rPr>
        <w:t xml:space="preserve">Близок к </w:t>
      </w:r>
      <w:proofErr w:type="gramStart"/>
      <w:r>
        <w:rPr>
          <w:sz w:val="28"/>
          <w:szCs w:val="28"/>
        </w:rPr>
        <w:t>пейзажному</w:t>
      </w:r>
      <w:proofErr w:type="gramEnd"/>
      <w:r>
        <w:rPr>
          <w:sz w:val="28"/>
          <w:szCs w:val="28"/>
        </w:rPr>
        <w:t>: и там и тут изображают природу, однако акцент делают на изображение жизни растений.</w:t>
      </w:r>
    </w:p>
    <w:p w:rsidR="00490A0E" w:rsidRDefault="00490A0E" w:rsidP="00490A0E">
      <w:pPr>
        <w:pStyle w:val="3"/>
        <w:widowControl w:val="0"/>
        <w:numPr>
          <w:ilvl w:val="0"/>
          <w:numId w:val="1"/>
        </w:numPr>
        <w:spacing w:line="405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Декоративный. </w:t>
      </w:r>
      <w:r>
        <w:rPr>
          <w:sz w:val="28"/>
          <w:szCs w:val="28"/>
        </w:rPr>
        <w:t xml:space="preserve">Коллажи этого </w:t>
      </w:r>
      <w:proofErr w:type="spellStart"/>
      <w:proofErr w:type="gramStart"/>
      <w:r>
        <w:rPr>
          <w:sz w:val="28"/>
          <w:szCs w:val="28"/>
        </w:rPr>
        <w:t>стиля-фантазийные</w:t>
      </w:r>
      <w:proofErr w:type="spellEnd"/>
      <w:proofErr w:type="gramEnd"/>
      <w:r>
        <w:rPr>
          <w:sz w:val="28"/>
          <w:szCs w:val="28"/>
        </w:rPr>
        <w:t xml:space="preserve">. Идею воплощают </w:t>
      </w:r>
      <w:r>
        <w:rPr>
          <w:sz w:val="28"/>
          <w:szCs w:val="28"/>
        </w:rPr>
        <w:lastRenderedPageBreak/>
        <w:t>с помощью ярких, выразительных элементов и красочного фона.</w:t>
      </w:r>
    </w:p>
    <w:p w:rsidR="00490A0E" w:rsidRDefault="00490A0E" w:rsidP="00490A0E">
      <w:pPr>
        <w:pStyle w:val="3"/>
        <w:widowControl w:val="0"/>
        <w:numPr>
          <w:ilvl w:val="0"/>
          <w:numId w:val="1"/>
        </w:numPr>
        <w:spacing w:line="405" w:lineRule="auto"/>
        <w:contextualSpacing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Формо-линейный</w:t>
      </w:r>
      <w:proofErr w:type="spellEnd"/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Выполнен</w:t>
      </w:r>
      <w:proofErr w:type="gramEnd"/>
      <w:r>
        <w:rPr>
          <w:sz w:val="28"/>
          <w:szCs w:val="28"/>
        </w:rPr>
        <w:t xml:space="preserve"> из геометрических фигур и линий. Фон также может составлять сочетание геометрических фигур.</w:t>
      </w:r>
    </w:p>
    <w:p w:rsidR="00490A0E" w:rsidRDefault="00490A0E" w:rsidP="00490A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.Основная демонстрационная часть изготовления коллажа с комментированием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>(педагог поясняет те элементы своей работы, которые наиболее важны и носят оригинальный характер)</w:t>
      </w:r>
    </w:p>
    <w:p w:rsidR="00490A0E" w:rsidRDefault="00490A0E" w:rsidP="00490A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-Приглашаю  помощников и  предлагаю прямо сейчас заняться увлекательным делом. </w:t>
      </w:r>
    </w:p>
    <w:p w:rsidR="00490A0E" w:rsidRDefault="00490A0E" w:rsidP="00490A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коллажа необходимо располагать, соблюдая художественные законы композиции (группировки),  и они между собой должны быть согласованы. </w:t>
      </w:r>
    </w:p>
    <w:p w:rsidR="00490A0E" w:rsidRDefault="00490A0E" w:rsidP="00490A0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Для этого следует вспомнить некоторые </w:t>
      </w:r>
      <w:r>
        <w:rPr>
          <w:b/>
          <w:sz w:val="28"/>
          <w:szCs w:val="28"/>
        </w:rPr>
        <w:t>правила любой композиции:</w:t>
      </w:r>
    </w:p>
    <w:p w:rsidR="00490A0E" w:rsidRDefault="00490A0E" w:rsidP="00490A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Правильный </w:t>
      </w:r>
      <w:r>
        <w:rPr>
          <w:sz w:val="28"/>
          <w:szCs w:val="28"/>
          <w:u w:val="single"/>
        </w:rPr>
        <w:t>подбор цвета</w:t>
      </w:r>
    </w:p>
    <w:p w:rsidR="00490A0E" w:rsidRDefault="00490A0E" w:rsidP="00490A0E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Расположение композиционного </w:t>
      </w:r>
      <w:r>
        <w:rPr>
          <w:bCs/>
          <w:sz w:val="28"/>
          <w:szCs w:val="28"/>
          <w:u w:val="single"/>
        </w:rPr>
        <w:t>центра</w:t>
      </w:r>
      <w:r>
        <w:rPr>
          <w:bCs/>
          <w:sz w:val="28"/>
          <w:szCs w:val="28"/>
        </w:rPr>
        <w:t xml:space="preserve">  (главного пятна композиции), точки, где находятся наиболее значимые элементы</w:t>
      </w:r>
    </w:p>
    <w:p w:rsidR="00490A0E" w:rsidRDefault="00490A0E" w:rsidP="00490A0E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Создание иллюзии движения</w:t>
      </w:r>
      <w:r>
        <w:rPr>
          <w:bCs/>
          <w:sz w:val="28"/>
          <w:szCs w:val="28"/>
        </w:rPr>
        <w:t>, динамичности  (с помощью линий фона или элементов)</w:t>
      </w:r>
    </w:p>
    <w:p w:rsidR="00490A0E" w:rsidRDefault="00490A0E" w:rsidP="00490A0E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Соблюдение пропорций</w:t>
      </w:r>
      <w:r>
        <w:rPr>
          <w:bCs/>
          <w:sz w:val="28"/>
          <w:szCs w:val="28"/>
        </w:rPr>
        <w:t xml:space="preserve"> элементов коллажа, создание перспективы и </w:t>
      </w:r>
      <w:r>
        <w:rPr>
          <w:bCs/>
          <w:sz w:val="28"/>
          <w:szCs w:val="28"/>
          <w:u w:val="single"/>
        </w:rPr>
        <w:t>нахождение равновесия</w:t>
      </w:r>
      <w:r>
        <w:rPr>
          <w:bCs/>
          <w:sz w:val="28"/>
          <w:szCs w:val="28"/>
        </w:rPr>
        <w:t xml:space="preserve"> для того, чтобы возникло ощущение глубины пространства  (самые большие и яркие элементы располагаем на переднем плане)</w:t>
      </w:r>
    </w:p>
    <w:p w:rsidR="00490A0E" w:rsidRDefault="00490A0E" w:rsidP="00490A0E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Определение светлых и темных элементов</w:t>
      </w:r>
      <w:r>
        <w:rPr>
          <w:bCs/>
          <w:sz w:val="28"/>
          <w:szCs w:val="28"/>
        </w:rPr>
        <w:t xml:space="preserve"> в работе, направление света и тени (затенённые участки выделяем темным колером, светлые стороны покрываем светлой краской или белилами).</w:t>
      </w:r>
    </w:p>
    <w:p w:rsidR="00490A0E" w:rsidRDefault="00490A0E" w:rsidP="00490A0E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Последовательность выполнения коллажа</w:t>
      </w:r>
      <w:r>
        <w:rPr>
          <w:sz w:val="28"/>
          <w:szCs w:val="28"/>
          <w:u w:val="single"/>
        </w:rPr>
        <w:t>:</w:t>
      </w:r>
    </w:p>
    <w:p w:rsidR="00490A0E" w:rsidRDefault="00490A0E" w:rsidP="00490A0E">
      <w:pPr>
        <w:jc w:val="both"/>
        <w:rPr>
          <w:sz w:val="28"/>
          <w:szCs w:val="28"/>
          <w:u w:val="single"/>
        </w:rPr>
      </w:pP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>1). Представим будущий коллаж (</w:t>
      </w:r>
      <w:r>
        <w:rPr>
          <w:sz w:val="28"/>
          <w:szCs w:val="28"/>
          <w:u w:val="single"/>
        </w:rPr>
        <w:t>замысел сюжета</w:t>
      </w:r>
      <w:r>
        <w:rPr>
          <w:sz w:val="28"/>
          <w:szCs w:val="28"/>
        </w:rPr>
        <w:t xml:space="preserve">, идея). 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коллажа зависит от глубины фантазии художника, который сочиняет это произведение. </w:t>
      </w:r>
    </w:p>
    <w:p w:rsidR="00490A0E" w:rsidRDefault="00490A0E" w:rsidP="00490A0E">
      <w:pPr>
        <w:jc w:val="both"/>
        <w:rPr>
          <w:sz w:val="28"/>
          <w:szCs w:val="28"/>
        </w:rPr>
      </w:pP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2). </w:t>
      </w:r>
      <w:r>
        <w:rPr>
          <w:sz w:val="28"/>
          <w:szCs w:val="28"/>
          <w:u w:val="single"/>
        </w:rPr>
        <w:t>Составим эскиз</w:t>
      </w:r>
      <w:r>
        <w:rPr>
          <w:sz w:val="28"/>
          <w:szCs w:val="28"/>
        </w:rPr>
        <w:t xml:space="preserve">  из главных элементов в раме на столе (набросок будущего коллажа).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>
        <w:rPr>
          <w:sz w:val="28"/>
          <w:szCs w:val="28"/>
          <w:u w:val="single"/>
        </w:rPr>
        <w:t>Принимаем цветовое решение основы (фона) и всей композиции</w:t>
      </w:r>
      <w:r>
        <w:rPr>
          <w:sz w:val="28"/>
          <w:szCs w:val="28"/>
        </w:rPr>
        <w:t>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 основные правила сочетания цветов.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Полученный раствор можно окрасить гуашевыми или другими красками.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элементы коллажа размещают на фоне. Поэтому важно правильно подобрать цвет для его создания, потому что фон и цвет растительных элементов часто вступают во взаимодействие. Они могут быть как контрастными, так  могут и дополнять друг друга. Фон может стать и главным в коллаже.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>
        <w:rPr>
          <w:sz w:val="28"/>
          <w:szCs w:val="28"/>
          <w:u w:val="single"/>
        </w:rPr>
        <w:t>Подготовим смесь для основы (фона).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основы коллажа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может использоваться строительная смесь, песок, шпаклевка и др.    Все эти производные смешиваются с клеем ПВА, добавляются необходимые цвета. Опрыскиваем основу водой.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>
        <w:rPr>
          <w:sz w:val="28"/>
          <w:szCs w:val="28"/>
          <w:u w:val="single"/>
        </w:rPr>
        <w:t>Нанесем шпателем необходимый раствор на основу</w:t>
      </w:r>
      <w:r>
        <w:rPr>
          <w:sz w:val="28"/>
          <w:szCs w:val="28"/>
        </w:rPr>
        <w:t xml:space="preserve"> (в качестве основы для коллажа подойдет плотный картон, лист  фанеры или ДВП). </w:t>
      </w:r>
      <w:r>
        <w:rPr>
          <w:rStyle w:val="a4"/>
          <w:i w:val="0"/>
          <w:sz w:val="28"/>
          <w:szCs w:val="28"/>
        </w:rPr>
        <w:t>Большое значение в коллаже «</w:t>
      </w:r>
      <w:proofErr w:type="spellStart"/>
      <w:r>
        <w:rPr>
          <w:rStyle w:val="a4"/>
          <w:i w:val="0"/>
          <w:sz w:val="28"/>
          <w:szCs w:val="28"/>
        </w:rPr>
        <w:t>терра</w:t>
      </w:r>
      <w:proofErr w:type="spellEnd"/>
      <w:r>
        <w:rPr>
          <w:rStyle w:val="a4"/>
          <w:i w:val="0"/>
          <w:sz w:val="28"/>
          <w:szCs w:val="28"/>
        </w:rPr>
        <w:t xml:space="preserve">» отводится фактуре. </w:t>
      </w:r>
      <w:r>
        <w:rPr>
          <w:sz w:val="28"/>
          <w:szCs w:val="28"/>
        </w:rPr>
        <w:t xml:space="preserve"> С помощью линий фона (горизонтальных, вертикальных, круговых, волнистых)  показываем движение в композиции.</w:t>
      </w:r>
    </w:p>
    <w:p w:rsidR="00490A0E" w:rsidRDefault="00490A0E" w:rsidP="00490A0E">
      <w:pPr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6). </w:t>
      </w:r>
      <w:r>
        <w:rPr>
          <w:sz w:val="28"/>
          <w:szCs w:val="28"/>
          <w:u w:val="single"/>
        </w:rPr>
        <w:t>Размещаем элементы на основу</w:t>
      </w:r>
      <w:r>
        <w:rPr>
          <w:sz w:val="28"/>
          <w:szCs w:val="28"/>
        </w:rPr>
        <w:t xml:space="preserve"> в соответствии с задуманным сюжетом (воплощаем задуманное в коллаже).</w:t>
      </w:r>
      <w:r>
        <w:rPr>
          <w:color w:val="FF0000"/>
        </w:rPr>
        <w:t xml:space="preserve"> </w:t>
      </w:r>
      <w:proofErr w:type="gramStart"/>
      <w:r>
        <w:rPr>
          <w:sz w:val="28"/>
          <w:szCs w:val="28"/>
        </w:rPr>
        <w:t>В качестве элементов коллажа могут быть использованы ветки, коряги, шишки, листья, кора, сухоцветы, плоды, семена и др.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Особенность распределения материала в коллажах "</w:t>
      </w:r>
      <w:proofErr w:type="spellStart"/>
      <w:r>
        <w:rPr>
          <w:color w:val="000000"/>
          <w:sz w:val="28"/>
          <w:szCs w:val="28"/>
        </w:rPr>
        <w:t>терра</w:t>
      </w:r>
      <w:proofErr w:type="spellEnd"/>
      <w:r>
        <w:rPr>
          <w:color w:val="000000"/>
          <w:sz w:val="28"/>
          <w:szCs w:val="28"/>
        </w:rPr>
        <w:t>" заключается в том, что он не наклеивается, а "вдавливается" в раствор, вводится в фон.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Работать с природными элементами нужно очень осторожно, чтобы сохранить фактуру листа или цветка. Техника вдавливания  требует особой аккуратности.</w:t>
      </w:r>
    </w:p>
    <w:p w:rsidR="00490A0E" w:rsidRDefault="00490A0E" w:rsidP="00490A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избежать безвкусного нагромождения одних деталей на другие, одним из главных требований к коллажу в технике «</w:t>
      </w:r>
      <w:proofErr w:type="spellStart"/>
      <w:r>
        <w:rPr>
          <w:color w:val="000000"/>
          <w:sz w:val="28"/>
          <w:szCs w:val="28"/>
        </w:rPr>
        <w:t>терра</w:t>
      </w:r>
      <w:proofErr w:type="spellEnd"/>
      <w:r>
        <w:rPr>
          <w:color w:val="000000"/>
          <w:sz w:val="28"/>
          <w:szCs w:val="28"/>
        </w:rPr>
        <w:t>» является лаконичность.</w:t>
      </w:r>
    </w:p>
    <w:p w:rsidR="00490A0E" w:rsidRDefault="00490A0E" w:rsidP="00490A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После этого излишки раствора аккуратно вычищаем и </w:t>
      </w:r>
      <w:r>
        <w:rPr>
          <w:color w:val="000000"/>
          <w:sz w:val="28"/>
          <w:szCs w:val="28"/>
          <w:u w:val="single"/>
        </w:rPr>
        <w:t>коллаж сохнет</w:t>
      </w:r>
      <w:r>
        <w:rPr>
          <w:color w:val="000000"/>
          <w:sz w:val="28"/>
          <w:szCs w:val="28"/>
        </w:rPr>
        <w:t>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8).Определяем светлые и темные пятна в композиции, направление света и тени (затенённые участки выделяем темным колером, светлые стороны покрываем светлой краской или белилами).</w:t>
      </w:r>
    </w:p>
    <w:p w:rsidR="00490A0E" w:rsidRDefault="00490A0E" w:rsidP="0049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9).Композицию вставляем в </w:t>
      </w:r>
      <w:proofErr w:type="spellStart"/>
      <w:r>
        <w:rPr>
          <w:sz w:val="28"/>
          <w:szCs w:val="28"/>
        </w:rPr>
        <w:t>затонированную</w:t>
      </w:r>
      <w:proofErr w:type="spellEnd"/>
      <w:r>
        <w:rPr>
          <w:sz w:val="28"/>
          <w:szCs w:val="28"/>
        </w:rPr>
        <w:t xml:space="preserve"> под основной фон раму и дополняем любыми флористическими аксессуарами (</w:t>
      </w:r>
      <w:proofErr w:type="spellStart"/>
      <w:r>
        <w:rPr>
          <w:sz w:val="28"/>
          <w:szCs w:val="28"/>
        </w:rPr>
        <w:t>марбалсами</w:t>
      </w:r>
      <w:proofErr w:type="spellEnd"/>
      <w:r>
        <w:rPr>
          <w:sz w:val="28"/>
          <w:szCs w:val="28"/>
        </w:rPr>
        <w:t>, бусинками, сеточкой и др.)</w:t>
      </w:r>
    </w:p>
    <w:p w:rsidR="00490A0E" w:rsidRDefault="00490A0E" w:rsidP="00490A0E">
      <w:pPr>
        <w:pStyle w:val="a3"/>
        <w:rPr>
          <w:rStyle w:val="a4"/>
          <w:b/>
          <w:i w:val="0"/>
        </w:rPr>
      </w:pPr>
      <w:r>
        <w:rPr>
          <w:rStyle w:val="a4"/>
          <w:b/>
          <w:i w:val="0"/>
          <w:sz w:val="28"/>
          <w:szCs w:val="28"/>
          <w:lang w:val="en-US"/>
        </w:rPr>
        <w:t>III</w:t>
      </w:r>
      <w:r>
        <w:rPr>
          <w:rStyle w:val="a4"/>
          <w:b/>
          <w:i w:val="0"/>
          <w:sz w:val="28"/>
          <w:szCs w:val="28"/>
        </w:rPr>
        <w:t xml:space="preserve">.Подведение итогов </w:t>
      </w:r>
    </w:p>
    <w:p w:rsidR="00490A0E" w:rsidRDefault="00490A0E" w:rsidP="00490A0E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(обсуждение занятия участниками мастер-класса, подведение итогов его руководителем)</w:t>
      </w:r>
    </w:p>
    <w:p w:rsidR="00490A0E" w:rsidRDefault="00490A0E" w:rsidP="00490A0E">
      <w:pPr>
        <w:pStyle w:val="a3"/>
        <w:spacing w:before="120" w:beforeAutospacing="0"/>
        <w:contextualSpacing/>
        <w:jc w:val="both"/>
        <w:rPr>
          <w:rStyle w:val="a4"/>
          <w:i w:val="0"/>
          <w:sz w:val="28"/>
          <w:szCs w:val="28"/>
          <w:u w:val="single"/>
        </w:rPr>
      </w:pPr>
      <w:r>
        <w:rPr>
          <w:rStyle w:val="a4"/>
          <w:i w:val="0"/>
          <w:sz w:val="28"/>
          <w:szCs w:val="28"/>
        </w:rPr>
        <w:t xml:space="preserve">Сделанный своими рукам коллаж может быть прекрасным подарком. Его  можно  использовать в оформлении любого интерьера, дома, в офисе, везде.  Коллаж </w:t>
      </w:r>
      <w:r>
        <w:rPr>
          <w:rStyle w:val="a5"/>
          <w:iCs/>
          <w:sz w:val="28"/>
          <w:szCs w:val="28"/>
        </w:rPr>
        <w:t xml:space="preserve"> </w:t>
      </w:r>
      <w:r>
        <w:rPr>
          <w:rStyle w:val="a5"/>
          <w:b w:val="0"/>
          <w:iCs/>
          <w:sz w:val="28"/>
          <w:szCs w:val="28"/>
        </w:rPr>
        <w:t>будет смотреться стильно,</w:t>
      </w:r>
      <w:r>
        <w:rPr>
          <w:rStyle w:val="a4"/>
          <w:i w:val="0"/>
          <w:sz w:val="28"/>
          <w:szCs w:val="28"/>
        </w:rPr>
        <w:t xml:space="preserve"> свежо, современно, неожиданно.</w:t>
      </w:r>
      <w:r>
        <w:rPr>
          <w:rStyle w:val="a4"/>
          <w:i w:val="0"/>
          <w:sz w:val="28"/>
          <w:szCs w:val="28"/>
          <w:u w:val="single"/>
        </w:rPr>
        <w:t xml:space="preserve"> </w:t>
      </w:r>
    </w:p>
    <w:p w:rsidR="00490A0E" w:rsidRDefault="00490A0E" w:rsidP="00490A0E">
      <w:pPr>
        <w:pStyle w:val="a3"/>
        <w:spacing w:before="120" w:beforeAutospacing="0"/>
        <w:contextualSpacing/>
        <w:jc w:val="both"/>
      </w:pPr>
      <w:r>
        <w:rPr>
          <w:sz w:val="28"/>
          <w:szCs w:val="28"/>
        </w:rPr>
        <w:t xml:space="preserve">В целом, можно сказать, что </w:t>
      </w:r>
      <w:r>
        <w:rPr>
          <w:rStyle w:val="a4"/>
          <w:i w:val="0"/>
          <w:sz w:val="28"/>
          <w:szCs w:val="28"/>
        </w:rPr>
        <w:t>флористический коллаж  дает каждому автору возможность создать </w:t>
      </w:r>
      <w:r>
        <w:rPr>
          <w:rStyle w:val="a5"/>
          <w:b w:val="0"/>
          <w:iCs/>
          <w:sz w:val="28"/>
          <w:szCs w:val="28"/>
        </w:rPr>
        <w:t>наиболее подходящее</w:t>
      </w:r>
      <w:r>
        <w:rPr>
          <w:rStyle w:val="a4"/>
          <w:i w:val="0"/>
          <w:sz w:val="28"/>
          <w:szCs w:val="28"/>
        </w:rPr>
        <w:t xml:space="preserve"> для собственного интерьера произведение, которое не уступает по художественному эффекту живописного полотна, </w:t>
      </w:r>
      <w:r>
        <w:rPr>
          <w:sz w:val="28"/>
          <w:szCs w:val="28"/>
        </w:rPr>
        <w:t>позволяет широко раскрыться Вашему творческому потенциалу, выразить все чувства и эмоции.</w:t>
      </w:r>
    </w:p>
    <w:p w:rsidR="00490A0E" w:rsidRDefault="00490A0E" w:rsidP="00490A0E">
      <w:pPr>
        <w:pStyle w:val="a3"/>
        <w:rPr>
          <w:rStyle w:val="a4"/>
          <w:color w:val="4F6228"/>
          <w:sz w:val="32"/>
          <w:szCs w:val="32"/>
          <w:u w:val="single"/>
        </w:rPr>
      </w:pPr>
    </w:p>
    <w:p w:rsidR="00537B5D" w:rsidRDefault="00537B5D"/>
    <w:sectPr w:rsidR="00537B5D" w:rsidSect="0053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A38"/>
    <w:multiLevelType w:val="hybridMultilevel"/>
    <w:tmpl w:val="D95670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E355C"/>
    <w:multiLevelType w:val="hybridMultilevel"/>
    <w:tmpl w:val="24B2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A0E"/>
    <w:rsid w:val="0031515C"/>
    <w:rsid w:val="00490A0E"/>
    <w:rsid w:val="00537B5D"/>
    <w:rsid w:val="00F6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link w:val="30"/>
    <w:semiHidden/>
    <w:unhideWhenUsed/>
    <w:rsid w:val="00490A0E"/>
    <w:pPr>
      <w:spacing w:after="143" w:line="403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semiHidden/>
    <w:rsid w:val="00490A0E"/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character" w:styleId="a4">
    <w:name w:val="Emphasis"/>
    <w:basedOn w:val="a0"/>
    <w:qFormat/>
    <w:rsid w:val="00490A0E"/>
    <w:rPr>
      <w:i/>
      <w:iCs/>
    </w:rPr>
  </w:style>
  <w:style w:type="character" w:styleId="a5">
    <w:name w:val="Strong"/>
    <w:basedOn w:val="a0"/>
    <w:qFormat/>
    <w:rsid w:val="00490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3</cp:revision>
  <dcterms:created xsi:type="dcterms:W3CDTF">2013-11-12T12:42:00Z</dcterms:created>
  <dcterms:modified xsi:type="dcterms:W3CDTF">2013-11-12T14:53:00Z</dcterms:modified>
</cp:coreProperties>
</file>