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50" w:rsidRPr="00D304C5" w:rsidRDefault="00D25D50" w:rsidP="00D25D50">
      <w:pPr>
        <w:pStyle w:val="a3"/>
        <w:jc w:val="center"/>
        <w:rPr>
          <w:rFonts w:ascii="Arial" w:hAnsi="Arial" w:cs="Arial"/>
          <w:sz w:val="28"/>
          <w:szCs w:val="28"/>
        </w:rPr>
      </w:pPr>
      <w:r w:rsidRPr="00D304C5">
        <w:rPr>
          <w:rFonts w:ascii="Arial" w:hAnsi="Arial" w:cs="Arial"/>
          <w:sz w:val="28"/>
          <w:szCs w:val="28"/>
        </w:rPr>
        <w:t>ДИАГНОСТИКА ПСИХОЛОГИЧЕСКОГО КЛИМАТА  И ПСИХОЛОГИЧЕСКОЙ КОМФОРТНОСТИ В КЛАССЕ</w:t>
      </w:r>
    </w:p>
    <w:p w:rsidR="00D25D50" w:rsidRPr="004C0CEC" w:rsidRDefault="00D25D50" w:rsidP="00D25D50">
      <w:pPr>
        <w:pStyle w:val="a3"/>
        <w:rPr>
          <w:sz w:val="20"/>
          <w:szCs w:val="20"/>
        </w:rPr>
      </w:pPr>
      <w:proofErr w:type="spellStart"/>
      <w:r w:rsidRPr="004C0CEC">
        <w:rPr>
          <w:sz w:val="20"/>
          <w:szCs w:val="20"/>
        </w:rPr>
        <w:t>Опросник</w:t>
      </w:r>
      <w:proofErr w:type="spellEnd"/>
      <w:r w:rsidRPr="004C0CEC">
        <w:rPr>
          <w:sz w:val="20"/>
          <w:szCs w:val="20"/>
        </w:rPr>
        <w:t xml:space="preserve"> требует не более 5 –7 минут на один класс.  Запись ответов школьников на 20 пунктов </w:t>
      </w:r>
      <w:proofErr w:type="spellStart"/>
      <w:r w:rsidRPr="004C0CEC">
        <w:rPr>
          <w:sz w:val="20"/>
          <w:szCs w:val="20"/>
        </w:rPr>
        <w:t>опросника</w:t>
      </w:r>
      <w:proofErr w:type="spellEnd"/>
      <w:r w:rsidRPr="004C0CEC">
        <w:rPr>
          <w:sz w:val="20"/>
          <w:szCs w:val="20"/>
        </w:rPr>
        <w:t xml:space="preserve"> в два столбика (№ 11 напротив № 1 и т.д.)</w:t>
      </w:r>
      <w:proofErr w:type="gramStart"/>
      <w:r w:rsidRPr="004C0CEC">
        <w:rPr>
          <w:sz w:val="20"/>
          <w:szCs w:val="20"/>
        </w:rPr>
        <w:t xml:space="preserve"> .</w:t>
      </w:r>
      <w:proofErr w:type="gramEnd"/>
      <w:r w:rsidRPr="004C0CEC">
        <w:rPr>
          <w:sz w:val="20"/>
          <w:szCs w:val="20"/>
        </w:rPr>
        <w:t xml:space="preserve"> </w:t>
      </w:r>
    </w:p>
    <w:p w:rsidR="00D25D50" w:rsidRDefault="00D25D50" w:rsidP="00D25D50">
      <w:pPr>
        <w:pStyle w:val="a3"/>
        <w:rPr>
          <w:sz w:val="20"/>
          <w:szCs w:val="20"/>
        </w:rPr>
      </w:pPr>
      <w:r w:rsidRPr="004C0CEC">
        <w:rPr>
          <w:b/>
          <w:bCs/>
          <w:sz w:val="20"/>
          <w:szCs w:val="20"/>
        </w:rPr>
        <w:t>Инструкция классу</w:t>
      </w:r>
      <w:r w:rsidRPr="004C0CEC">
        <w:rPr>
          <w:sz w:val="20"/>
          <w:szCs w:val="20"/>
        </w:rPr>
        <w:t>: “Представьте, что в каждом прочитанном далее утверждении речь идет о вашем классе. В случае согласия с утверждением ставьте рядом с его номером плюс ( + ), в случае несогласия – минус ( - ). Можно дв</w:t>
      </w:r>
      <w:proofErr w:type="gramStart"/>
      <w:r w:rsidRPr="004C0CEC">
        <w:rPr>
          <w:sz w:val="20"/>
          <w:szCs w:val="20"/>
        </w:rPr>
        <w:t>а-</w:t>
      </w:r>
      <w:proofErr w:type="gramEnd"/>
      <w:r w:rsidRPr="004C0CEC">
        <w:rPr>
          <w:sz w:val="20"/>
          <w:szCs w:val="20"/>
        </w:rPr>
        <w:t xml:space="preserve"> три раза поставить вопросительный знак, если отвечаете "не знаю". Помните, что здесь нет "правильных" и "неправильных" ответов. Важно ваше личное мнение. Указывать свою фамилию на листке не нужно”.</w:t>
      </w:r>
    </w:p>
    <w:p w:rsidR="00D25D50" w:rsidRPr="004C0CEC" w:rsidRDefault="00D25D50" w:rsidP="00D25D50">
      <w:pPr>
        <w:pStyle w:val="a3"/>
        <w:rPr>
          <w:sz w:val="20"/>
          <w:szCs w:val="20"/>
        </w:rPr>
      </w:pPr>
      <w:r w:rsidRPr="004C0CEC">
        <w:rPr>
          <w:b/>
          <w:bCs/>
          <w:sz w:val="20"/>
          <w:szCs w:val="20"/>
        </w:rPr>
        <w:t>Список утверждений:</w:t>
      </w:r>
    </w:p>
    <w:p w:rsidR="00D25D50" w:rsidRPr="004C0CEC" w:rsidRDefault="00D25D50" w:rsidP="00D25D50">
      <w:pPr>
        <w:pStyle w:val="a3"/>
        <w:rPr>
          <w:sz w:val="20"/>
          <w:szCs w:val="20"/>
        </w:rPr>
      </w:pPr>
      <w:r w:rsidRPr="004C0CEC">
        <w:rPr>
          <w:sz w:val="20"/>
          <w:szCs w:val="20"/>
        </w:rPr>
        <w:t>1. Ребята стараются хорошо выполнять дела, полезные всей школе.</w:t>
      </w:r>
      <w:r w:rsidRPr="004C0CEC">
        <w:rPr>
          <w:sz w:val="20"/>
          <w:szCs w:val="20"/>
        </w:rPr>
        <w:br/>
        <w:t>2. Когда мы собираемся вместе, мы обязательно говорим об общих делах класса.</w:t>
      </w:r>
      <w:r w:rsidRPr="004C0CEC">
        <w:rPr>
          <w:sz w:val="20"/>
          <w:szCs w:val="20"/>
        </w:rPr>
        <w:br/>
        <w:t>3. Для нас важно, чтобы каждый в классе мог высказывать свое мнение.</w:t>
      </w:r>
      <w:r w:rsidRPr="004C0CEC">
        <w:rPr>
          <w:sz w:val="20"/>
          <w:szCs w:val="20"/>
        </w:rPr>
        <w:br/>
        <w:t>4. У нас получается лучше, если мы что-то делаем все вместе, а не каждый по отдельности.</w:t>
      </w:r>
      <w:r w:rsidRPr="004C0CEC">
        <w:rPr>
          <w:sz w:val="20"/>
          <w:szCs w:val="20"/>
        </w:rPr>
        <w:br/>
        <w:t>5. После уроков мы не спешим расходиться и продолжаем общаться друг с другом.</w:t>
      </w:r>
      <w:r w:rsidRPr="004C0CEC">
        <w:rPr>
          <w:sz w:val="20"/>
          <w:szCs w:val="20"/>
        </w:rPr>
        <w:br/>
        <w:t>6. Мы участвуем в чем-то, если рассчитываем на награду или успех.</w:t>
      </w:r>
      <w:r w:rsidRPr="004C0CEC">
        <w:rPr>
          <w:sz w:val="20"/>
          <w:szCs w:val="20"/>
        </w:rPr>
        <w:br/>
        <w:t>7. Классному руководителю с нами интересно.</w:t>
      </w:r>
      <w:r w:rsidRPr="004C0CEC">
        <w:rPr>
          <w:sz w:val="20"/>
          <w:szCs w:val="20"/>
        </w:rPr>
        <w:br/>
        <w:t>8. Если классный руководитель нам предлагает, что делать, он учитывает наши мнения.</w:t>
      </w:r>
      <w:r w:rsidRPr="004C0CEC">
        <w:rPr>
          <w:sz w:val="20"/>
          <w:szCs w:val="20"/>
        </w:rPr>
        <w:br/>
        <w:t>9. Классный руководитель стремится, чтобы каждый в классе понимал, зачем мы делаем то или иное дело.</w:t>
      </w:r>
      <w:r w:rsidRPr="004C0CEC">
        <w:rPr>
          <w:sz w:val="20"/>
          <w:szCs w:val="20"/>
        </w:rPr>
        <w:br/>
        <w:t>10. Ребята нашего класса всегда хорошо себя ведут.</w:t>
      </w:r>
      <w:r w:rsidRPr="004C0CEC">
        <w:rPr>
          <w:sz w:val="20"/>
          <w:szCs w:val="20"/>
        </w:rPr>
        <w:br/>
        <w:t>11. Мы согласны на трудную работу, если она нужна школе.</w:t>
      </w:r>
      <w:r w:rsidRPr="004C0CEC">
        <w:rPr>
          <w:sz w:val="20"/>
          <w:szCs w:val="20"/>
        </w:rPr>
        <w:br/>
        <w:t>12. Мы заботимся о том, чтобы наш класс был самым дружным в школе.</w:t>
      </w:r>
      <w:r w:rsidRPr="004C0CEC">
        <w:rPr>
          <w:sz w:val="20"/>
          <w:szCs w:val="20"/>
        </w:rPr>
        <w:br/>
        <w:t>13. Лидером класса может быть тот, кто выражает мнение других ребят.</w:t>
      </w:r>
      <w:r w:rsidRPr="004C0CEC">
        <w:rPr>
          <w:sz w:val="20"/>
          <w:szCs w:val="20"/>
        </w:rPr>
        <w:br/>
        <w:t>14. Если дело интересное, то весь класс в нем активно участвует.</w:t>
      </w:r>
      <w:r w:rsidRPr="004C0CEC">
        <w:rPr>
          <w:sz w:val="20"/>
          <w:szCs w:val="20"/>
        </w:rPr>
        <w:br/>
        <w:t>15. В общих делах класса нам больше всего нравится помогать друг другу.</w:t>
      </w:r>
      <w:r w:rsidRPr="004C0CEC">
        <w:rPr>
          <w:sz w:val="20"/>
          <w:szCs w:val="20"/>
        </w:rPr>
        <w:br/>
        <w:t>16. Нас легче вовлечь в дело, если доказать его пользу для каждого.</w:t>
      </w:r>
      <w:r w:rsidRPr="004C0CEC">
        <w:rPr>
          <w:sz w:val="20"/>
          <w:szCs w:val="20"/>
        </w:rPr>
        <w:br/>
        <w:t>17. Дело идет намного лучше, когда вместе с нами классный руководитель.</w:t>
      </w:r>
      <w:r w:rsidRPr="004C0CEC">
        <w:rPr>
          <w:sz w:val="20"/>
          <w:szCs w:val="20"/>
        </w:rPr>
        <w:br/>
        <w:t>18. При затруднениях мы свободно обращаемся за помощью к классному руководителю.</w:t>
      </w:r>
      <w:r w:rsidRPr="004C0CEC">
        <w:rPr>
          <w:sz w:val="20"/>
          <w:szCs w:val="20"/>
        </w:rPr>
        <w:br/>
        <w:t>19. Если дело не удается, классный руководитель делит ответственность с нами.</w:t>
      </w:r>
      <w:r w:rsidRPr="004C0CEC">
        <w:rPr>
          <w:sz w:val="20"/>
          <w:szCs w:val="20"/>
        </w:rPr>
        <w:br/>
        <w:t>20. В нашем классе ребята всегда и во всем правы.</w:t>
      </w:r>
    </w:p>
    <w:p w:rsidR="00D25D50" w:rsidRPr="004C0CEC" w:rsidRDefault="00D25D50" w:rsidP="00D25D50">
      <w:pPr>
        <w:pStyle w:val="3"/>
        <w:jc w:val="center"/>
        <w:rPr>
          <w:rFonts w:ascii="Times New Roman" w:hAnsi="Times New Roman" w:cs="Times New Roman"/>
        </w:rPr>
      </w:pPr>
      <w:r w:rsidRPr="004C0CEC">
        <w:rPr>
          <w:rFonts w:ascii="Times New Roman" w:hAnsi="Times New Roman" w:cs="Times New Roman"/>
        </w:rPr>
        <w:t>Ключ, обработка и интерпретация результатов.</w:t>
      </w:r>
    </w:p>
    <w:p w:rsidR="00D25D50" w:rsidRPr="004C0CEC" w:rsidRDefault="00D25D50" w:rsidP="00D25D50">
      <w:pPr>
        <w:pStyle w:val="a3"/>
        <w:rPr>
          <w:sz w:val="20"/>
          <w:szCs w:val="20"/>
        </w:rPr>
      </w:pPr>
      <w:r w:rsidRPr="004C0CEC">
        <w:rPr>
          <w:sz w:val="20"/>
          <w:szCs w:val="20"/>
        </w:rPr>
        <w:t xml:space="preserve">Все 20 утверждений представляют собой 10 шкал, хотя при обработке </w:t>
      </w:r>
      <w:proofErr w:type="gramStart"/>
      <w:r w:rsidRPr="004C0CEC">
        <w:rPr>
          <w:sz w:val="20"/>
          <w:szCs w:val="20"/>
        </w:rPr>
        <w:t>результатов</w:t>
      </w:r>
      <w:proofErr w:type="gramEnd"/>
      <w:r w:rsidRPr="004C0CEC">
        <w:rPr>
          <w:sz w:val="20"/>
          <w:szCs w:val="20"/>
        </w:rPr>
        <w:t xml:space="preserve"> возможно рассматривать ответы школьников по каждому из 20 утверждений отдельно. В соответствии с порядковым номером утверждений от № 1 до № 10 (и аналогично от № 11 до № 20) это следующие шкалы:</w:t>
      </w:r>
    </w:p>
    <w:p w:rsidR="00D25D50" w:rsidRPr="004C0CEC" w:rsidRDefault="00D25D50" w:rsidP="00D25D50">
      <w:pPr>
        <w:pStyle w:val="a3"/>
        <w:rPr>
          <w:sz w:val="20"/>
          <w:szCs w:val="20"/>
        </w:rPr>
      </w:pPr>
      <w:r w:rsidRPr="004C0CEC">
        <w:rPr>
          <w:rStyle w:val="a4"/>
          <w:sz w:val="20"/>
          <w:szCs w:val="20"/>
        </w:rPr>
        <w:t>(I) Ценность школы.</w:t>
      </w:r>
      <w:r w:rsidRPr="004C0CEC">
        <w:rPr>
          <w:sz w:val="20"/>
          <w:szCs w:val="20"/>
        </w:rPr>
        <w:t xml:space="preserve"> При высоких значениях: ориентация на школу, активность в общешкольных делах, включенность в ритм жизни параллели, широкий круг общения в школьном коллективе.</w:t>
      </w:r>
    </w:p>
    <w:p w:rsidR="00D25D50" w:rsidRPr="004C0CEC" w:rsidRDefault="00D25D50" w:rsidP="00D25D50">
      <w:pPr>
        <w:pStyle w:val="a3"/>
        <w:rPr>
          <w:sz w:val="20"/>
          <w:szCs w:val="20"/>
        </w:rPr>
      </w:pPr>
      <w:r w:rsidRPr="004C0CEC">
        <w:rPr>
          <w:rStyle w:val="a4"/>
          <w:sz w:val="20"/>
          <w:szCs w:val="20"/>
        </w:rPr>
        <w:t xml:space="preserve">(II) Ценность класса. </w:t>
      </w:r>
      <w:r w:rsidRPr="004C0CEC">
        <w:rPr>
          <w:sz w:val="20"/>
          <w:szCs w:val="20"/>
        </w:rPr>
        <w:t>При высоких значениях: ориентация на класс как на центр школьной жизни, включенность в дела класса, акцентирование групповых (</w:t>
      </w:r>
      <w:proofErr w:type="spellStart"/>
      <w:r w:rsidRPr="004C0CEC">
        <w:rPr>
          <w:sz w:val="20"/>
          <w:szCs w:val="20"/>
        </w:rPr>
        <w:t>внутриклассных</w:t>
      </w:r>
      <w:proofErr w:type="spellEnd"/>
      <w:r w:rsidRPr="004C0CEC">
        <w:rPr>
          <w:sz w:val="20"/>
          <w:szCs w:val="20"/>
        </w:rPr>
        <w:t>) интересов.</w:t>
      </w:r>
    </w:p>
    <w:p w:rsidR="00D25D50" w:rsidRPr="004C0CEC" w:rsidRDefault="00D25D50" w:rsidP="00D25D50">
      <w:pPr>
        <w:pStyle w:val="a3"/>
        <w:rPr>
          <w:sz w:val="20"/>
          <w:szCs w:val="20"/>
        </w:rPr>
      </w:pPr>
      <w:r w:rsidRPr="004C0CEC">
        <w:rPr>
          <w:rStyle w:val="a4"/>
          <w:sz w:val="20"/>
          <w:szCs w:val="20"/>
        </w:rPr>
        <w:t xml:space="preserve">(III) Ценность личности. </w:t>
      </w:r>
      <w:r w:rsidRPr="004C0CEC">
        <w:rPr>
          <w:sz w:val="20"/>
          <w:szCs w:val="20"/>
        </w:rPr>
        <w:t>При высоких значениях: ориентация на личность, индивидуальность, приоритет самостоятельности, свободного самовыражения, личной позиции.</w:t>
      </w:r>
    </w:p>
    <w:p w:rsidR="00D25D50" w:rsidRPr="004C0CEC" w:rsidRDefault="00D25D50" w:rsidP="00D25D50">
      <w:pPr>
        <w:pStyle w:val="a3"/>
        <w:rPr>
          <w:sz w:val="20"/>
          <w:szCs w:val="20"/>
        </w:rPr>
      </w:pPr>
      <w:r w:rsidRPr="004C0CEC">
        <w:rPr>
          <w:rStyle w:val="a4"/>
          <w:sz w:val="20"/>
          <w:szCs w:val="20"/>
        </w:rPr>
        <w:t>(IV) Ценность творчества.</w:t>
      </w:r>
      <w:r w:rsidRPr="004C0CEC">
        <w:rPr>
          <w:sz w:val="20"/>
          <w:szCs w:val="20"/>
        </w:rPr>
        <w:t xml:space="preserve"> При высоких значениях: ориентация на творческое участие, интересное дело, совместную продуктивную деятельность.</w:t>
      </w:r>
    </w:p>
    <w:p w:rsidR="00D25D50" w:rsidRPr="004C0CEC" w:rsidRDefault="00D25D50" w:rsidP="00D25D50">
      <w:pPr>
        <w:pStyle w:val="a3"/>
        <w:rPr>
          <w:sz w:val="20"/>
          <w:szCs w:val="20"/>
        </w:rPr>
      </w:pPr>
      <w:r w:rsidRPr="004C0CEC">
        <w:rPr>
          <w:rStyle w:val="a4"/>
          <w:sz w:val="20"/>
          <w:szCs w:val="20"/>
        </w:rPr>
        <w:t>(V) Ценность диалога.</w:t>
      </w:r>
      <w:r w:rsidRPr="004C0CEC">
        <w:rPr>
          <w:sz w:val="20"/>
          <w:szCs w:val="20"/>
        </w:rPr>
        <w:t xml:space="preserve"> При высоких значениях: ориентация на общение, дружеские отношения, </w:t>
      </w:r>
      <w:proofErr w:type="spellStart"/>
      <w:r w:rsidRPr="004C0CEC">
        <w:rPr>
          <w:sz w:val="20"/>
          <w:szCs w:val="20"/>
        </w:rPr>
        <w:t>эмпатия</w:t>
      </w:r>
      <w:proofErr w:type="spellEnd"/>
      <w:r w:rsidRPr="004C0CEC">
        <w:rPr>
          <w:sz w:val="20"/>
          <w:szCs w:val="20"/>
        </w:rPr>
        <w:t>, забота об интересах окружающих.</w:t>
      </w:r>
    </w:p>
    <w:p w:rsidR="00D25D50" w:rsidRPr="004C0CEC" w:rsidRDefault="00D25D50" w:rsidP="00D25D50">
      <w:pPr>
        <w:pStyle w:val="a3"/>
        <w:rPr>
          <w:sz w:val="20"/>
          <w:szCs w:val="20"/>
        </w:rPr>
      </w:pPr>
      <w:r w:rsidRPr="004C0CEC">
        <w:rPr>
          <w:rStyle w:val="a4"/>
          <w:sz w:val="20"/>
          <w:szCs w:val="20"/>
        </w:rPr>
        <w:t>(VI) Ценность рефлексии.</w:t>
      </w:r>
      <w:r w:rsidRPr="004C0CEC">
        <w:rPr>
          <w:sz w:val="20"/>
          <w:szCs w:val="20"/>
        </w:rPr>
        <w:t xml:space="preserve"> При высоких значениях: ориентация на самоанализ, оценивание и рефлексивное понимание собственных интересов и потребностей.</w:t>
      </w:r>
    </w:p>
    <w:p w:rsidR="00D25D50" w:rsidRPr="004C0CEC" w:rsidRDefault="00D25D50" w:rsidP="00D25D50">
      <w:pPr>
        <w:pStyle w:val="a3"/>
        <w:rPr>
          <w:sz w:val="20"/>
          <w:szCs w:val="20"/>
        </w:rPr>
      </w:pPr>
      <w:r w:rsidRPr="004C0CEC">
        <w:rPr>
          <w:rStyle w:val="a4"/>
          <w:sz w:val="20"/>
          <w:szCs w:val="20"/>
        </w:rPr>
        <w:t xml:space="preserve">(VII) Оценка </w:t>
      </w:r>
      <w:proofErr w:type="spellStart"/>
      <w:r w:rsidRPr="004C0CEC">
        <w:rPr>
          <w:rStyle w:val="a4"/>
          <w:sz w:val="20"/>
          <w:szCs w:val="20"/>
        </w:rPr>
        <w:t>творческости</w:t>
      </w:r>
      <w:proofErr w:type="spellEnd"/>
      <w:r w:rsidRPr="004C0CEC">
        <w:rPr>
          <w:rStyle w:val="a4"/>
          <w:sz w:val="20"/>
          <w:szCs w:val="20"/>
        </w:rPr>
        <w:t xml:space="preserve"> (</w:t>
      </w:r>
      <w:proofErr w:type="spellStart"/>
      <w:r w:rsidRPr="004C0CEC">
        <w:rPr>
          <w:rStyle w:val="a4"/>
          <w:sz w:val="20"/>
          <w:szCs w:val="20"/>
        </w:rPr>
        <w:t>креативности</w:t>
      </w:r>
      <w:proofErr w:type="spellEnd"/>
      <w:r w:rsidRPr="004C0CEC">
        <w:rPr>
          <w:rStyle w:val="a4"/>
          <w:sz w:val="20"/>
          <w:szCs w:val="20"/>
        </w:rPr>
        <w:t>) классного руководителя.</w:t>
      </w:r>
      <w:r w:rsidRPr="004C0CEC">
        <w:rPr>
          <w:sz w:val="20"/>
          <w:szCs w:val="20"/>
        </w:rPr>
        <w:t xml:space="preserve"> При высоких значениях: восприятие классного руководителя как творческого лидера, выдумщика и деятельного участника общих дел.</w:t>
      </w:r>
    </w:p>
    <w:p w:rsidR="00D25D50" w:rsidRPr="004C0CEC" w:rsidRDefault="00D25D50" w:rsidP="00D25D50">
      <w:pPr>
        <w:pStyle w:val="a3"/>
        <w:rPr>
          <w:sz w:val="20"/>
          <w:szCs w:val="20"/>
        </w:rPr>
      </w:pPr>
      <w:r w:rsidRPr="004C0CEC">
        <w:rPr>
          <w:rStyle w:val="a4"/>
          <w:sz w:val="20"/>
          <w:szCs w:val="20"/>
        </w:rPr>
        <w:t>(VIII) Оценка диалогичности классного руководителя.</w:t>
      </w:r>
      <w:r w:rsidRPr="004C0CEC">
        <w:rPr>
          <w:sz w:val="20"/>
          <w:szCs w:val="20"/>
        </w:rPr>
        <w:t xml:space="preserve"> При высоких значениях: восприятие классного руководителя как эмоционального лидера, авторитетного взрослого, способного понять и помочь.</w:t>
      </w:r>
    </w:p>
    <w:p w:rsidR="00D25D50" w:rsidRPr="004C0CEC" w:rsidRDefault="00D25D50" w:rsidP="00D25D50">
      <w:pPr>
        <w:pStyle w:val="a3"/>
        <w:rPr>
          <w:sz w:val="20"/>
          <w:szCs w:val="20"/>
        </w:rPr>
      </w:pPr>
      <w:r w:rsidRPr="004C0CEC">
        <w:rPr>
          <w:rStyle w:val="a4"/>
          <w:sz w:val="20"/>
          <w:szCs w:val="20"/>
        </w:rPr>
        <w:lastRenderedPageBreak/>
        <w:t xml:space="preserve">(IX) Оценка </w:t>
      </w:r>
      <w:proofErr w:type="spellStart"/>
      <w:r w:rsidRPr="004C0CEC">
        <w:rPr>
          <w:rStyle w:val="a4"/>
          <w:sz w:val="20"/>
          <w:szCs w:val="20"/>
        </w:rPr>
        <w:t>рефлексивности</w:t>
      </w:r>
      <w:proofErr w:type="spellEnd"/>
      <w:r w:rsidRPr="004C0CEC">
        <w:rPr>
          <w:rStyle w:val="a4"/>
          <w:sz w:val="20"/>
          <w:szCs w:val="20"/>
        </w:rPr>
        <w:t xml:space="preserve"> классного руководителя.</w:t>
      </w:r>
      <w:r w:rsidRPr="004C0CEC">
        <w:rPr>
          <w:sz w:val="20"/>
          <w:szCs w:val="20"/>
        </w:rPr>
        <w:t xml:space="preserve"> При высоких значениях: восприятие классного руководителя как интеллектуального лидера, аналитика ситуации в классе, принимающего ответственные решения.</w:t>
      </w:r>
    </w:p>
    <w:p w:rsidR="00D25D50" w:rsidRPr="004C0CEC" w:rsidRDefault="00D25D50" w:rsidP="00D25D50">
      <w:pPr>
        <w:pStyle w:val="a3"/>
        <w:rPr>
          <w:sz w:val="20"/>
          <w:szCs w:val="20"/>
        </w:rPr>
      </w:pPr>
      <w:r w:rsidRPr="004C0CEC">
        <w:rPr>
          <w:rStyle w:val="a4"/>
          <w:sz w:val="20"/>
          <w:szCs w:val="20"/>
        </w:rPr>
        <w:t>(X) Откровенность.</w:t>
      </w:r>
      <w:r w:rsidRPr="004C0CEC">
        <w:rPr>
          <w:sz w:val="20"/>
          <w:szCs w:val="20"/>
        </w:rPr>
        <w:t xml:space="preserve"> Включена </w:t>
      </w:r>
      <w:proofErr w:type="gramStart"/>
      <w:r w:rsidRPr="004C0CEC">
        <w:rPr>
          <w:sz w:val="20"/>
          <w:szCs w:val="20"/>
        </w:rPr>
        <w:t xml:space="preserve">в </w:t>
      </w:r>
      <w:proofErr w:type="spellStart"/>
      <w:r w:rsidRPr="004C0CEC">
        <w:rPr>
          <w:sz w:val="20"/>
          <w:szCs w:val="20"/>
        </w:rPr>
        <w:t>опросник</w:t>
      </w:r>
      <w:proofErr w:type="spellEnd"/>
      <w:proofErr w:type="gramEnd"/>
      <w:r w:rsidRPr="004C0CEC">
        <w:rPr>
          <w:sz w:val="20"/>
          <w:szCs w:val="20"/>
        </w:rPr>
        <w:t xml:space="preserve"> для оценки достоверности результатов, так как измеряет установку школьников на критичность к социально одобряемым ответам. Кроме того, мы полагаем, что отношения сотрудничества основаны на доверии, искренности, открытости позиций, поэтому низкая откровенность ответов (низкая самокритичность) может свидетельствовать, несмотря на высокие оценки по другим шкалам, о неблагополучии во взаимоотношениях и выраженной социальной тревожности.</w:t>
      </w:r>
    </w:p>
    <w:p w:rsidR="00D25D50" w:rsidRPr="004C0CEC" w:rsidRDefault="00D25D50" w:rsidP="00D25D50">
      <w:pPr>
        <w:pStyle w:val="a3"/>
        <w:rPr>
          <w:sz w:val="20"/>
          <w:szCs w:val="20"/>
        </w:rPr>
      </w:pPr>
      <w:r w:rsidRPr="004C0CEC">
        <w:rPr>
          <w:sz w:val="20"/>
          <w:szCs w:val="20"/>
        </w:rPr>
        <w:t xml:space="preserve">Для обработки результатов необходимо определить количественные значения по каждой шкале. За каждый "+" ответ засчитывается 1 балл </w:t>
      </w:r>
      <w:r w:rsidRPr="004C0CEC">
        <w:rPr>
          <w:rStyle w:val="a5"/>
          <w:sz w:val="20"/>
          <w:szCs w:val="20"/>
        </w:rPr>
        <w:t>(</w:t>
      </w:r>
      <w:r w:rsidRPr="004C0CEC">
        <w:rPr>
          <w:rStyle w:val="a5"/>
          <w:b/>
          <w:bCs/>
          <w:sz w:val="20"/>
          <w:szCs w:val="20"/>
        </w:rPr>
        <w:t xml:space="preserve">кроме утверждений № 10 и № 20, где 1 балл засчитывается за каждый </w:t>
      </w:r>
      <w:proofErr w:type="gramStart"/>
      <w:r w:rsidRPr="004C0CEC">
        <w:rPr>
          <w:rStyle w:val="a5"/>
          <w:b/>
          <w:bCs/>
          <w:sz w:val="20"/>
          <w:szCs w:val="20"/>
        </w:rPr>
        <w:t>"-</w:t>
      </w:r>
      <w:proofErr w:type="gramEnd"/>
      <w:r w:rsidRPr="004C0CEC">
        <w:rPr>
          <w:rStyle w:val="a5"/>
          <w:b/>
          <w:bCs/>
          <w:sz w:val="20"/>
          <w:szCs w:val="20"/>
        </w:rPr>
        <w:t>" ответ</w:t>
      </w:r>
      <w:r w:rsidRPr="004C0CEC">
        <w:rPr>
          <w:rStyle w:val="a5"/>
          <w:sz w:val="20"/>
          <w:szCs w:val="20"/>
        </w:rPr>
        <w:t>)</w:t>
      </w:r>
      <w:r w:rsidRPr="004C0CEC">
        <w:rPr>
          <w:sz w:val="20"/>
          <w:szCs w:val="20"/>
        </w:rPr>
        <w:t xml:space="preserve">. За каждый "?" ответ засчитывается 0,5 балла. </w:t>
      </w:r>
    </w:p>
    <w:p w:rsidR="00D25D50" w:rsidRPr="004C0CEC" w:rsidRDefault="00D25D50" w:rsidP="00D25D50">
      <w:pPr>
        <w:pStyle w:val="a3"/>
        <w:rPr>
          <w:sz w:val="20"/>
          <w:szCs w:val="20"/>
        </w:rPr>
      </w:pPr>
      <w:r w:rsidRPr="004C0CEC">
        <w:rPr>
          <w:sz w:val="20"/>
          <w:szCs w:val="20"/>
        </w:rPr>
        <w:t>Баллы по каждой шкале суммируются и переводятся в проценты от 0 до 100 %. Кроме того, вычисляется средний балл как среднее арифметическое всех десяти шкал. Полученные результаты изображаются графически, в виде профиля.</w:t>
      </w:r>
    </w:p>
    <w:p w:rsidR="00D25D50" w:rsidRPr="004C0CEC" w:rsidRDefault="00D25D50" w:rsidP="00D25D50">
      <w:pPr>
        <w:pStyle w:val="a3"/>
        <w:rPr>
          <w:sz w:val="20"/>
          <w:szCs w:val="20"/>
        </w:rPr>
      </w:pPr>
      <w:r w:rsidRPr="004C0CEC">
        <w:rPr>
          <w:b/>
          <w:bCs/>
          <w:sz w:val="20"/>
          <w:szCs w:val="20"/>
        </w:rPr>
        <w:t>ВАЖНО</w:t>
      </w:r>
      <w:r w:rsidRPr="004C0CEC">
        <w:rPr>
          <w:sz w:val="20"/>
          <w:szCs w:val="20"/>
        </w:rPr>
        <w:t>: подсчитываются и анализируются только групповые результаты, все ответы школьников анонимны.</w:t>
      </w:r>
    </w:p>
    <w:p w:rsidR="00D25D50" w:rsidRPr="004C0CEC" w:rsidRDefault="00D25D50" w:rsidP="00D25D50">
      <w:pPr>
        <w:pStyle w:val="a3"/>
        <w:rPr>
          <w:sz w:val="20"/>
          <w:szCs w:val="20"/>
        </w:rPr>
      </w:pPr>
      <w:r w:rsidRPr="004C0CEC">
        <w:rPr>
          <w:sz w:val="20"/>
          <w:szCs w:val="20"/>
        </w:rPr>
        <w:t xml:space="preserve">Для простоты анализа низкими считаются результаты ниже 60 %, нормальными - в интервале 60 – 80 %, высокими – в интервале 80 - 100 %. Возможна разработка </w:t>
      </w:r>
      <w:proofErr w:type="spellStart"/>
      <w:r w:rsidRPr="004C0CEC">
        <w:rPr>
          <w:sz w:val="20"/>
          <w:szCs w:val="20"/>
        </w:rPr>
        <w:t>внутришкольных</w:t>
      </w:r>
      <w:proofErr w:type="spellEnd"/>
      <w:r w:rsidRPr="004C0CEC">
        <w:rPr>
          <w:sz w:val="20"/>
          <w:szCs w:val="20"/>
        </w:rPr>
        <w:t xml:space="preserve"> норм.</w:t>
      </w:r>
    </w:p>
    <w:p w:rsidR="00D25D50" w:rsidRPr="004C0CEC" w:rsidRDefault="00D25D50" w:rsidP="00D25D50">
      <w:pPr>
        <w:pStyle w:val="a3"/>
        <w:rPr>
          <w:sz w:val="20"/>
          <w:szCs w:val="20"/>
        </w:rPr>
      </w:pPr>
      <w:r w:rsidRPr="004C0CEC">
        <w:rPr>
          <w:sz w:val="20"/>
          <w:szCs w:val="20"/>
        </w:rPr>
        <w:t>Особо интерпретируются результаты X шкалы: при значениях ниже 50 % результаты теста перепроверяются как недостоверные, при значениях в области 50 – 60 % речь идет о пониженной самокритичности, выраженной социальной тревожности, стремлении выглядеть лучше в глазах окружающих взрослых.</w:t>
      </w:r>
    </w:p>
    <w:p w:rsidR="00D25D50" w:rsidRPr="004C0CEC" w:rsidRDefault="00D25D50" w:rsidP="00D25D50"/>
    <w:p w:rsidR="00D25D50" w:rsidRPr="004C0CEC" w:rsidRDefault="00D25D50" w:rsidP="00D25D50"/>
    <w:p w:rsidR="00250F6E" w:rsidRDefault="00250F6E"/>
    <w:sectPr w:rsidR="00250F6E" w:rsidSect="004C0CEC">
      <w:pgSz w:w="11906" w:h="16838"/>
      <w:pgMar w:top="489" w:right="626" w:bottom="489"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D50"/>
    <w:rsid w:val="00250F6E"/>
    <w:rsid w:val="00D25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5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D25D50"/>
    <w:pPr>
      <w:spacing w:before="100" w:beforeAutospacing="1" w:after="100"/>
      <w:outlineLvl w:val="2"/>
    </w:pPr>
    <w:rPr>
      <w:rFonts w:ascii="Arial" w:hAnsi="Arial" w:cs="Arial"/>
      <w:b/>
      <w:bCs/>
      <w:color w:val="66996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25D50"/>
    <w:rPr>
      <w:rFonts w:ascii="Arial" w:eastAsia="Times New Roman" w:hAnsi="Arial" w:cs="Arial"/>
      <w:b/>
      <w:bCs/>
      <w:color w:val="669966"/>
      <w:sz w:val="20"/>
      <w:szCs w:val="20"/>
      <w:lang w:eastAsia="ru-RU"/>
    </w:rPr>
  </w:style>
  <w:style w:type="paragraph" w:styleId="a3">
    <w:name w:val="Normal (Web)"/>
    <w:basedOn w:val="a"/>
    <w:rsid w:val="00D25D50"/>
    <w:pPr>
      <w:spacing w:before="100" w:beforeAutospacing="1" w:after="100" w:afterAutospacing="1"/>
    </w:pPr>
  </w:style>
  <w:style w:type="character" w:styleId="a4">
    <w:name w:val="Strong"/>
    <w:basedOn w:val="a0"/>
    <w:qFormat/>
    <w:rsid w:val="00D25D50"/>
    <w:rPr>
      <w:b/>
      <w:bCs/>
    </w:rPr>
  </w:style>
  <w:style w:type="character" w:styleId="a5">
    <w:name w:val="Emphasis"/>
    <w:basedOn w:val="a0"/>
    <w:qFormat/>
    <w:rsid w:val="00D25D5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4602</Characters>
  <Application>Microsoft Office Word</Application>
  <DocSecurity>0</DocSecurity>
  <Lines>38</Lines>
  <Paragraphs>10</Paragraphs>
  <ScaleCrop>false</ScaleCrop>
  <Company>Microsoft</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2010-10-26T16:26:00Z</dcterms:created>
  <dcterms:modified xsi:type="dcterms:W3CDTF">2010-10-26T16:26:00Z</dcterms:modified>
</cp:coreProperties>
</file>