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38" w:rsidRPr="00A801F7" w:rsidRDefault="00DC4E38" w:rsidP="00DC4E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801F7">
        <w:rPr>
          <w:rFonts w:ascii="Verdana" w:eastAsia="Times New Roman" w:hAnsi="Verdana" w:cs="Times New Roman"/>
          <w:b/>
          <w:bCs/>
          <w:color w:val="6B8E23"/>
          <w:sz w:val="36"/>
          <w:szCs w:val="36"/>
        </w:rPr>
        <w:t>Юношество. Страхи </w:t>
      </w:r>
    </w:p>
    <w:p w:rsidR="00DC4E38" w:rsidRPr="00A801F7" w:rsidRDefault="00DC4E38" w:rsidP="00DC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E38" w:rsidRPr="00A801F7" w:rsidRDefault="00DC4E38" w:rsidP="00DC4E38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Последние исследования специалистов показывают общее увеличение уровня тревожности среди молодежи. Причины тому могут быть разные, и многие из них тесно связаны с ситуацией в обществе. Такие страхи называют социальными. Если раньше достаточно большое количество тревожных переживаний возникало в связи с уровнем развития криминала и беспомощностью молодых против него, то сейчас большее значение приобретает страх отсутствия самореализации, невозможности профессионально состояться, достичь некоей планки социального статуса.</w:t>
      </w:r>
      <w:r w:rsidRPr="00A801F7">
        <w:rPr>
          <w:rFonts w:ascii="Verdana" w:eastAsia="Times New Roman" w:hAnsi="Verdana" w:cs="Times New Roman"/>
          <w:color w:val="000000"/>
          <w:sz w:val="28"/>
        </w:rPr>
        <w:t> </w:t>
      </w:r>
      <w:r w:rsidRPr="00A801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Боязнь не суметь полноценно </w:t>
      </w:r>
      <w:proofErr w:type="gramStart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реализоваться в профессиональном плане связана</w:t>
      </w:r>
      <w:proofErr w:type="gramEnd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, с одной стороны, с пропагандой ранних достижений известных людей (« В 18 лет командовал полком солдат…» «К Пушкину слава пришла в 15…», «В 20 заработал первый миллион…»), и с повышением значимости социального статуса и связанных с ним материальных ценностей, с другой стороны. Таким образом, задается достаточно высокая планка ожиданий, что неизбежно рождает у молодежи обеспокоенность в случае сравнения с реальными достижениями. При этом молодым людям достаточно редко транслируется мысль, что успех является результатом труда и упорства, гораздо больше говорится о везении и удаче «оказаться в нужное время в нужном месте», одаренности и т.п. Нелестные умозаключения о себе приводят к снижению самооценки. Большую роль играет также нехватка профессионального ориентирования, которое можно провести при помощи психолога. При выборе профессии необходимо оценить не только ее </w:t>
      </w:r>
      <w:proofErr w:type="spellStart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востребованность</w:t>
      </w:r>
      <w:proofErr w:type="spellEnd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 на рынке труда, но и собственные способности и склонности. Человек, овладевший навыками в любимом деле, гораздо чаще становится успешным в социальном плане, и к тому же чувствует себя более счастливым.</w:t>
      </w:r>
      <w:r w:rsidRPr="00A801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Еще один часто встречающийся повод для тревоги и апатии – чувство бесперспективности, отчасти связанное и с экономической ситуацией в стране. Подобные идеи могут выражаться в лозунгах типа «Стоит ли стараться, все равно ничего не получится», «В нашем регионе нормальной работы нет» и т.п. Хочется отметить, что, по мнению многих социологов, эти чувства в молодежной среде могут  искусственно поддерживаться и нагнетаться </w:t>
      </w:r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lastRenderedPageBreak/>
        <w:t>некоторыми организациями в своих собственных, корыстных целях. Они якобы предлагают альтернативу, шанс на изменения в ответ на вступление в свои ряды, вербуя таким нехитрым образом политических сторонников среди юных и активных граждан.</w:t>
      </w:r>
      <w:r w:rsidRPr="00A801F7">
        <w:rPr>
          <w:rFonts w:ascii="Verdana" w:eastAsia="Times New Roman" w:hAnsi="Verdana" w:cs="Times New Roman"/>
          <w:color w:val="000000"/>
          <w:sz w:val="28"/>
        </w:rPr>
        <w:t> </w:t>
      </w:r>
      <w:r w:rsidRPr="00A801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A801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Сильное распространение получили за несколько прошедших лет такие страхи, как боязнь терактов и </w:t>
      </w:r>
      <w:proofErr w:type="spellStart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спидофобия</w:t>
      </w:r>
      <w:proofErr w:type="spellEnd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 – боязнь заразиться ВИЧ-инфекцией или другими заболеваниями. Люди боятся садиться в метро и троллейбусы, крайне подозрительно и даже озлобленно относятся к приезжим. Страх теракта связан с невозможностью его </w:t>
      </w:r>
      <w:proofErr w:type="gramStart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предсказать</w:t>
      </w:r>
      <w:proofErr w:type="gramEnd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, а если брать более глубокие переживания – лишает человека чувства контроля над ситуацией, что естественным образом вызывает внутреннее напряжение. Выплеск этого напряжения, попытки овладеть ситуацией нередко приводят к неадекватной оценке обстановки, агрессивным действиям или необоснованной панике. Схожие переживания возникают при сильном страхе заразиться какой-либо смертельной болезнью. Некоторые люди боятся заразиться даже в ситуациях, в которых это невозможно – например, ВИЧ не передается через поцелуи или совместный быт. Известен и исследуется специалистами феномен возникновения на этой почве слухов о бандах наркоманов, якобы вкалывающих в автобусе шприцы с зараженной кровью в беззащитных граждан и т.п. Страх также может вызывать агрессию по отношению к уже зараженным людям. Немаловажным является факт, что многие боящиеся ведут отнюдь не здоровый образ жизни, приобретая различные заболевания, в проявлениях которых под влиянием страха способны увидеть симптомы ВИЧ и других инфекций. Кроме того, люди впечатлительные способны довести себя до того, что симптомы недомогания будут у них обнаруживать себя даже при отсутствии каких-либо заболеваний.</w:t>
      </w:r>
      <w:r w:rsidRPr="00A801F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>Универсальные рецепты в рамках одной статьи предложить очень трудно, каждый случай индивидуален и является результатом комбинации нескольких факторов. При  возникновении сильных и навязчивых состояний, панических атак необходима помощь специалиста – психолога</w:t>
      </w:r>
      <w:proofErr w:type="gramStart"/>
      <w:r w:rsidRPr="00A801F7">
        <w:rPr>
          <w:rFonts w:ascii="Verdana" w:eastAsia="Times New Roman" w:hAnsi="Verdana" w:cs="Times New Roman"/>
          <w:color w:val="000000"/>
          <w:sz w:val="28"/>
          <w:szCs w:val="28"/>
        </w:rPr>
        <w:t xml:space="preserve"> .</w:t>
      </w:r>
      <w:proofErr w:type="gramEnd"/>
      <w:r w:rsidRPr="00A801F7">
        <w:rPr>
          <w:rFonts w:ascii="Verdana" w:eastAsia="Times New Roman" w:hAnsi="Verdana" w:cs="Times New Roman"/>
          <w:color w:val="000000"/>
          <w:sz w:val="28"/>
        </w:rPr>
        <w:t> </w:t>
      </w:r>
      <w:r w:rsidRPr="00A801F7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000000" w:rsidRDefault="00DC4E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E38"/>
    <w:rsid w:val="00DC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>TSOSCH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15</dc:creator>
  <cp:keywords/>
  <dc:description/>
  <cp:lastModifiedBy>komp 15</cp:lastModifiedBy>
  <cp:revision>2</cp:revision>
  <dcterms:created xsi:type="dcterms:W3CDTF">2013-01-26T07:11:00Z</dcterms:created>
  <dcterms:modified xsi:type="dcterms:W3CDTF">2013-01-26T07:11:00Z</dcterms:modified>
</cp:coreProperties>
</file>