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1A" w:rsidRPr="008D54B5" w:rsidRDefault="0099141A" w:rsidP="009914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4B5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99141A" w:rsidRPr="008D54B5" w:rsidRDefault="0099141A" w:rsidP="0099141A">
      <w:pPr>
        <w:spacing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Style w:val="a5"/>
          <w:rFonts w:ascii="Times New Roman" w:hAnsi="Times New Roman" w:cs="Times New Roman"/>
          <w:sz w:val="20"/>
          <w:szCs w:val="20"/>
        </w:rPr>
        <w:t>Рабочая программа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по ОБЖ для </w:t>
      </w:r>
      <w:r>
        <w:rPr>
          <w:rStyle w:val="a5"/>
          <w:rFonts w:ascii="Times New Roman" w:hAnsi="Times New Roman" w:cs="Times New Roman"/>
          <w:sz w:val="20"/>
          <w:szCs w:val="20"/>
        </w:rPr>
        <w:t>9</w:t>
      </w:r>
      <w:r w:rsidRPr="008D54B5">
        <w:rPr>
          <w:rStyle w:val="a5"/>
          <w:rFonts w:ascii="Times New Roman" w:hAnsi="Times New Roman" w:cs="Times New Roman"/>
          <w:sz w:val="20"/>
          <w:szCs w:val="20"/>
        </w:rPr>
        <w:t xml:space="preserve"> класс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а составлена на основе Программы общеобразовательных учреждений  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«Основы безопасности жизнедеятельности. Комплексная программа. 5-11 классы»; под общей редакцией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 </w:t>
      </w:r>
      <w:r w:rsidRPr="008D54B5">
        <w:rPr>
          <w:rFonts w:ascii="Times New Roman" w:hAnsi="Times New Roman" w:cs="Times New Roman"/>
          <w:bCs/>
          <w:sz w:val="20"/>
          <w:szCs w:val="20"/>
        </w:rPr>
        <w:t>А. Т. Смирнова, М.: Просвещение, 2010 г.</w:t>
      </w:r>
    </w:p>
    <w:p w:rsidR="0099141A" w:rsidRPr="008D54B5" w:rsidRDefault="0099141A" w:rsidP="0099141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Реализация программы позволяет:</w:t>
      </w:r>
    </w:p>
    <w:p w:rsidR="0099141A" w:rsidRPr="008D54B5" w:rsidRDefault="0099141A" w:rsidP="0099141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Последовательно и логически взаимосвязано структурировать тематику курса ОБЖ;</w:t>
      </w:r>
    </w:p>
    <w:p w:rsidR="0099141A" w:rsidRPr="008D54B5" w:rsidRDefault="0099141A" w:rsidP="0099141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Повысить эффективность процесса формирования у учащихся современного уровня культуры безопасности и готовности к военной службе.</w:t>
      </w:r>
    </w:p>
    <w:p w:rsidR="0099141A" w:rsidRPr="008D54B5" w:rsidRDefault="0099141A" w:rsidP="0099141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Эффективнее использовать межпредметные связи.</w:t>
      </w:r>
    </w:p>
    <w:p w:rsidR="0099141A" w:rsidRPr="008D54B5" w:rsidRDefault="0099141A" w:rsidP="0099141A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99141A" w:rsidRPr="008D54B5" w:rsidRDefault="0099141A" w:rsidP="0099141A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99141A" w:rsidRPr="008D54B5" w:rsidRDefault="0099141A" w:rsidP="0099141A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99141A" w:rsidRPr="008D54B5" w:rsidRDefault="0099141A" w:rsidP="0099141A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9141A" w:rsidRPr="008D54B5" w:rsidRDefault="0099141A" w:rsidP="0099141A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формирование у учащихся модели безопасного поведения в условиях повседневной жизни и в различных опасных и чрезвычайных</w:t>
      </w:r>
    </w:p>
    <w:p w:rsidR="0099141A" w:rsidRPr="008D54B5" w:rsidRDefault="0099141A" w:rsidP="0099141A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99141A" w:rsidRPr="008D54B5" w:rsidRDefault="0099141A" w:rsidP="0099141A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54B5">
        <w:rPr>
          <w:rFonts w:ascii="Times New Roman" w:hAnsi="Times New Roman"/>
          <w:b/>
          <w:sz w:val="20"/>
          <w:szCs w:val="20"/>
        </w:rPr>
        <w:t>Примерное тематическое планирование.</w:t>
      </w:r>
    </w:p>
    <w:tbl>
      <w:tblPr>
        <w:tblStyle w:val="a3"/>
        <w:tblW w:w="10535" w:type="dxa"/>
        <w:tblInd w:w="-1026" w:type="dxa"/>
        <w:tblLook w:val="04A0"/>
      </w:tblPr>
      <w:tblGrid>
        <w:gridCol w:w="1672"/>
        <w:gridCol w:w="5416"/>
        <w:gridCol w:w="1943"/>
        <w:gridCol w:w="1504"/>
      </w:tblGrid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№модуля, раздела, темы</w:t>
            </w:r>
          </w:p>
        </w:tc>
        <w:tc>
          <w:tcPr>
            <w:tcW w:w="5416" w:type="dxa"/>
          </w:tcPr>
          <w:p w:rsidR="0099141A" w:rsidRPr="008D54B5" w:rsidRDefault="0099141A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Наименование модуля, раздела, темы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Планирование программы УД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Рабочая программа учителя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Р-1</w:t>
            </w:r>
          </w:p>
        </w:tc>
        <w:tc>
          <w:tcPr>
            <w:tcW w:w="5416" w:type="dxa"/>
          </w:tcPr>
          <w:p w:rsidR="0099141A" w:rsidRPr="008D54B5" w:rsidRDefault="0099141A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комплексной безопасности.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России в современном мире.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75A56">
              <w:rPr>
                <w:rFonts w:ascii="Times New Roman" w:hAnsi="Times New Roman"/>
                <w:sz w:val="20"/>
                <w:szCs w:val="20"/>
              </w:rPr>
              <w:t>ЧС природного и техногенного характера и национальная безопасность России.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Современный комплекс проблем безопасности социального характера.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6" w:type="dxa"/>
          </w:tcPr>
          <w:p w:rsidR="0099141A" w:rsidRPr="00FD5D2E" w:rsidRDefault="0099141A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241D4C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/>
                <w:i/>
                <w:sz w:val="20"/>
                <w:szCs w:val="20"/>
              </w:rPr>
              <w:t>Р-2</w:t>
            </w:r>
          </w:p>
        </w:tc>
        <w:tc>
          <w:tcPr>
            <w:tcW w:w="5416" w:type="dxa"/>
          </w:tcPr>
          <w:p w:rsidR="0099141A" w:rsidRPr="00241D4C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РФ от ЧС</w:t>
            </w:r>
          </w:p>
        </w:tc>
        <w:tc>
          <w:tcPr>
            <w:tcW w:w="1943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943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мероприятия, проводимые в РФ, по защите населения от ЧС мирного и военного времени.</w:t>
            </w:r>
          </w:p>
        </w:tc>
        <w:tc>
          <w:tcPr>
            <w:tcW w:w="1943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Организация борьбы с терроризмом и наркобизнесом в РФ</w:t>
            </w:r>
          </w:p>
        </w:tc>
        <w:tc>
          <w:tcPr>
            <w:tcW w:w="1943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lastRenderedPageBreak/>
              <w:t>М-2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56">
              <w:rPr>
                <w:rFonts w:ascii="Times New Roman" w:hAnsi="Times New Roman"/>
                <w:b/>
                <w:sz w:val="20"/>
                <w:szCs w:val="20"/>
              </w:rPr>
              <w:t>Основы медицинских знаний и ЗОЖ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Р-3</w:t>
            </w:r>
          </w:p>
        </w:tc>
        <w:tc>
          <w:tcPr>
            <w:tcW w:w="5416" w:type="dxa"/>
          </w:tcPr>
          <w:p w:rsidR="0099141A" w:rsidRPr="00241D4C" w:rsidRDefault="0099141A" w:rsidP="00FE67B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/>
                <w:i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241D4C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240"/>
                <w:tab w:val="center" w:pos="2525"/>
              </w:tabs>
              <w:rPr>
                <w:rFonts w:ascii="Times New Roman" w:hAnsi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240"/>
                <w:tab w:val="center" w:pos="2525"/>
              </w:tabs>
              <w:rPr>
                <w:rFonts w:ascii="Times New Roman" w:hAnsi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Факторы разрушающие репродуктивное здоровье</w:t>
            </w:r>
          </w:p>
        </w:tc>
        <w:tc>
          <w:tcPr>
            <w:tcW w:w="1943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tabs>
                <w:tab w:val="left" w:pos="240"/>
                <w:tab w:val="center" w:pos="2525"/>
              </w:tabs>
              <w:rPr>
                <w:rFonts w:ascii="Times New Roman" w:hAnsi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943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99141A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/>
                <w:i/>
                <w:sz w:val="20"/>
                <w:szCs w:val="20"/>
              </w:rPr>
              <w:t>Р-4</w:t>
            </w:r>
          </w:p>
        </w:tc>
        <w:tc>
          <w:tcPr>
            <w:tcW w:w="5416" w:type="dxa"/>
          </w:tcPr>
          <w:p w:rsidR="0099141A" w:rsidRPr="008D54B5" w:rsidRDefault="0099141A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775A56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6" w:type="dxa"/>
          </w:tcPr>
          <w:p w:rsidR="0099141A" w:rsidRPr="00775A56" w:rsidRDefault="0099141A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141A" w:rsidRPr="008D54B5" w:rsidTr="00FE67BB">
        <w:tc>
          <w:tcPr>
            <w:tcW w:w="1672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задание.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41A" w:rsidRPr="008D54B5" w:rsidTr="00FE67BB">
        <w:tc>
          <w:tcPr>
            <w:tcW w:w="7088" w:type="dxa"/>
            <w:gridSpan w:val="2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943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04" w:type="dxa"/>
          </w:tcPr>
          <w:p w:rsidR="0099141A" w:rsidRPr="008D54B5" w:rsidRDefault="0099141A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99141A" w:rsidRPr="008D54B5" w:rsidRDefault="0099141A" w:rsidP="0099141A">
      <w:pPr>
        <w:tabs>
          <w:tab w:val="left" w:pos="15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9141A" w:rsidRPr="008D54B5" w:rsidRDefault="0099141A" w:rsidP="0099141A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Рабочая программа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составлена с учетом следующего учебно-методического комплекта:</w:t>
      </w:r>
    </w:p>
    <w:p w:rsidR="0099141A" w:rsidRPr="008D54B5" w:rsidRDefault="0099141A" w:rsidP="0099141A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Методические материалы и документы по курсу «Основы безопасности жизнедеятельности»: кн. для учителя /сост. А.Т. Смирнов, Б.И. Мишин; под общ. ред. А.Т. Смирнова.-2-е изд., испр. М.: Просвещение,2004г.</w:t>
      </w:r>
    </w:p>
    <w:p w:rsidR="0099141A" w:rsidRDefault="0099141A" w:rsidP="0099141A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Основы безопасности жизнедеятельности.</w:t>
      </w:r>
      <w:r>
        <w:rPr>
          <w:rFonts w:ascii="Times New Roman" w:hAnsi="Times New Roman" w:cs="Times New Roman"/>
          <w:bCs/>
          <w:sz w:val="20"/>
          <w:szCs w:val="20"/>
        </w:rPr>
        <w:t xml:space="preserve"> 9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класс: учеб. для общеобразоват. учреждений/ А.Т.</w:t>
      </w:r>
      <w:r w:rsidRPr="008D54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Смирнов, Б.О. Хренников:  под общ. ред. А.Т. Смирнова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>; Рос. акад. наук, Рос.акад. образования, изд-во «Просвещение».-4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-е изд., п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>ерераб.-М.: Просвещение, 2010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99141A" w:rsidRDefault="0099141A" w:rsidP="0099141A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</w:p>
    <w:p w:rsidR="0099141A" w:rsidRDefault="0099141A" w:rsidP="0099141A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Количество часов – 35</w:t>
      </w:r>
    </w:p>
    <w:p w:rsidR="0099141A" w:rsidRDefault="0099141A" w:rsidP="0099141A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В неделю – 1</w:t>
      </w:r>
    </w:p>
    <w:p w:rsidR="0099141A" w:rsidRPr="00775A56" w:rsidRDefault="0099141A" w:rsidP="0099141A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Практические работы – 1</w:t>
      </w:r>
    </w:p>
    <w:p w:rsidR="00A86A3A" w:rsidRDefault="00A86A3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p w:rsidR="0099141A" w:rsidRDefault="0099141A"/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851"/>
        <w:gridCol w:w="2268"/>
        <w:gridCol w:w="1276"/>
        <w:gridCol w:w="1701"/>
        <w:gridCol w:w="1701"/>
        <w:gridCol w:w="1559"/>
        <w:gridCol w:w="992"/>
      </w:tblGrid>
      <w:tr w:rsidR="0099141A" w:rsidRPr="0015473B" w:rsidTr="00FE67BB">
        <w:trPr>
          <w:trHeight w:val="345"/>
        </w:trPr>
        <w:tc>
          <w:tcPr>
            <w:tcW w:w="567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</w:t>
            </w:r>
          </w:p>
        </w:tc>
        <w:tc>
          <w:tcPr>
            <w:tcW w:w="2268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961" w:type="dxa"/>
            <w:gridSpan w:val="3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9141A" w:rsidRPr="0015473B" w:rsidTr="00FE67BB">
        <w:trPr>
          <w:trHeight w:val="345"/>
        </w:trPr>
        <w:tc>
          <w:tcPr>
            <w:tcW w:w="567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497" w:type="dxa"/>
            <w:gridSpan w:val="6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комплексной безопасности.</w:t>
            </w: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6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России в современном мире.</w:t>
            </w: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Россия в мировом сообществе.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итога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Выделять и анализировать основные внешние и внутренние угрозы национальной безопасности России.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анализа и отбора информации о месте России в современном мире.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Национальные интересы России в современном мире.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Степень влияния каждого человека на национальную безопасность России.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свои действия с планируемыми результатами курса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Основные угрозы национальным интересам и безопасности России.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оценивать степень влияния каждого человека на национальную безопасность России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общей культуры населения в области ОБЖ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культуры безопасности жизнедеятельности на основе понимания необходимости защиты личности,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способов совместной деятельности при работе в группах и парах.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при пожаре, угрожающих жизни и здоровью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/>
                <w:b/>
                <w:sz w:val="20"/>
                <w:szCs w:val="20"/>
              </w:rPr>
              <w:t>ЧС природного и техногенного характера и национальная безопасность России.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Опасные и ЧС, общее понятие и определения, их квалификация..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влияние человеческого фактора на последствия ЧС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ЧС природного характера, их причины и последствия.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Учиться анализировать влияние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человеческого фактора на последствия ЧС природного характера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самостоятельно планировать </w:t>
            </w: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пути достижения целей защищённости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готовности и способности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ЧС техногенного характера, их причины и последствия.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влияние человеческого фактора на последствия ЧС техногенного характера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 защищённости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комплекс проблем безопасности социального характера.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Военная угроза национальной безопасности России.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культуры безопасности жизнедеятельности на основе понимания необходимости защиты личности,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правильность выполнения учебной задачи в области безопасности жизнедеятельности</w:t>
            </w: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Виды террористических актов, их цели и способы осуществления.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влияние человеческого фактора на последствия ЧС социального характера.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угрозе террористического акта.</w:t>
            </w: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комплексной безопасности».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Отработка действий по сигналам оповещения о возникновении ЧС социального характера.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/>
                <w:b/>
                <w:sz w:val="20"/>
                <w:szCs w:val="20"/>
              </w:rPr>
              <w:t>Защита населения РФ от ЧС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основных мероприятий, проводимых в РФ по защите населения от ЧС.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</w:t>
            </w: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в учёбе и познавательной деятельности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усвоение правил индивидуального и коллективного безопасного поведения в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неблагоприятной экологической обстановке, угрожающих жизни и здоровью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Отработка действий по сигналам оповещения о возникновении ЧС.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МЧС России – федеральный орган управления.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Отработка мероприятий по эвакуации населения и правилам использования и изготовления средств защиты.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Знание правовых основ обеспечения защиты населения страны от ЧС, основных мероприятий, проводимых в РФ по защите населения от ЧС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мероприятия, проводимые в РФ, по защите населения от ЧС мирного и военного времени.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Мониторинг и прогнозирование ЧС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Отработка мероприятий по эвакуации населения и правилам использования и изготовления средств защиты.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Инженерная защита населения и территорий от ЧС.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сравнивать средства инженерной защиты населения, анализировать их защитные свойства применительно к данной ЧС.</w:t>
            </w:r>
            <w:r w:rsidRPr="001547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Оповещение населения о ЧС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возможности организации эвакуации и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рассредоточения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приёмов действий в опасных и </w:t>
            </w: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чрезвычайных ситуациях;</w:t>
            </w: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готовности и способности вести диалог с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другими людьми и достигать в нём взаимопонимания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Эвакуация населения.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действий в опасных и чрезвычайных ситуациях;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Аварийно-спасательные и другие работы в очагах поражения.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умение применять правила безопасного поведения в условиях опасных и чрезвычайных ситуаций;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борьбы с терроризмом и наркобизнесом в РФ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Владеть знаниями о системе защиты населения от ЧС социального характера в РФ.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</w:t>
            </w:r>
          </w:p>
        </w:tc>
        <w:tc>
          <w:tcPr>
            <w:tcW w:w="1559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Система борьбы с терроризмом.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противодействия наркотизму.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Наказания, предусмотренные Уголовным кодексом РФ, за сбыт наркотических средств и за склонение к потреблению наркотических средств.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признаки наркомании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аналоги.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людьми.</w:t>
            </w: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Р-3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497" w:type="dxa"/>
            <w:gridSpan w:val="6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здорового образа жизни.</w:t>
            </w: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6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здорового образа жизни.</w:t>
            </w: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человека как индивидуальная, так и общественная ценность. 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состояние своего здоровья.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59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соблюдать нормы здорового образа жизни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rPr>
          <w:trHeight w:val="1383"/>
        </w:trPr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его составляющие.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9141A" w:rsidRPr="00B50D54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41A" w:rsidRPr="00B50D54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41A" w:rsidRPr="00B50D54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взаимосвязь между духовной, физической и социальной составляющими здоровья человека.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соблюдать нормы здорового образа жизни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Факторы разрушающие репродуктивное здоровье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Ранние половые связи и их последствия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последствия ранних половых связей</w:t>
            </w:r>
          </w:p>
        </w:tc>
        <w:tc>
          <w:tcPr>
            <w:tcW w:w="170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</w:t>
            </w:r>
          </w:p>
        </w:tc>
        <w:tc>
          <w:tcPr>
            <w:tcW w:w="1559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морально-этических представлений о факторах разрушающих репродуктивное здоровье человека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rPr>
          <w:trHeight w:val="1035"/>
        </w:trPr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Инфекции передаваемые половым путем.</w:t>
            </w:r>
          </w:p>
        </w:tc>
        <w:tc>
          <w:tcPr>
            <w:tcW w:w="1276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признаки инфекций, передаваемые половым путем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</w:t>
            </w:r>
          </w:p>
        </w:tc>
        <w:tc>
          <w:tcPr>
            <w:tcW w:w="1559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морально-этических представлений о факторах разрушающих репродуктивное здоровье человека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rPr>
          <w:trHeight w:val="1035"/>
        </w:trPr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Понятие о ВИЧ – инфекции и СПИДе</w:t>
            </w:r>
          </w:p>
        </w:tc>
        <w:tc>
          <w:tcPr>
            <w:tcW w:w="1276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rPr>
          <w:trHeight w:val="257"/>
        </w:trPr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6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сохранения и укрепления репродуктивного здоровья</w:t>
            </w: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Брак, семья и здоровый образ жизни.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Роль семьи в воспроизводстве населения страны. Основные функции семьи. Влияние культуры общения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мужчины и женщины на создание благополучной семьи.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понятия, создавать обобщения, устанавливать аналоги, классифицировать, </w:t>
            </w: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выбирать основания и критерии</w:t>
            </w: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</w:t>
            </w:r>
          </w:p>
        </w:tc>
        <w:tc>
          <w:tcPr>
            <w:tcW w:w="1559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социально значимых качеств для установления правильного взаимоотношения со сверстниками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противоположного пола.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rPr>
          <w:trHeight w:val="1718"/>
        </w:trPr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Семья и здоровый образ жизни.</w:t>
            </w:r>
          </w:p>
        </w:tc>
        <w:tc>
          <w:tcPr>
            <w:tcW w:w="1276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rPr>
          <w:trHeight w:val="1717"/>
        </w:trPr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Основы семейного права в РФ. </w:t>
            </w: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ЗОЖ».</w:t>
            </w:r>
          </w:p>
        </w:tc>
        <w:tc>
          <w:tcPr>
            <w:tcW w:w="1276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Р-4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5"/>
          </w:tcPr>
          <w:p w:rsidR="0099141A" w:rsidRPr="0015473B" w:rsidRDefault="0099141A" w:rsidP="00FE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передозировке в приеме психоактивных веществ.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оказать первую помощь пострадавшим</w:t>
            </w:r>
          </w:p>
        </w:tc>
        <w:tc>
          <w:tcPr>
            <w:tcW w:w="1701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</w:t>
            </w:r>
          </w:p>
        </w:tc>
        <w:tc>
          <w:tcPr>
            <w:tcW w:w="1559" w:type="dxa"/>
            <w:vMerge w:val="restart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Отработка приемов оказания ПМП при массовых поражениях и передозировке психоактивных веществ.</w:t>
            </w: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1A" w:rsidRPr="0015473B" w:rsidTr="00FE67BB">
        <w:tc>
          <w:tcPr>
            <w:tcW w:w="567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массовых поражениях.</w:t>
            </w:r>
          </w:p>
        </w:tc>
        <w:tc>
          <w:tcPr>
            <w:tcW w:w="1276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41A" w:rsidRPr="0015473B" w:rsidRDefault="0099141A" w:rsidP="00FE6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41A" w:rsidRDefault="0099141A"/>
    <w:sectPr w:rsidR="0099141A" w:rsidSect="00A8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81E"/>
    <w:multiLevelType w:val="hybridMultilevel"/>
    <w:tmpl w:val="8000F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21588"/>
    <w:multiLevelType w:val="hybridMultilevel"/>
    <w:tmpl w:val="664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D54"/>
    <w:rsid w:val="00282079"/>
    <w:rsid w:val="00442A9A"/>
    <w:rsid w:val="00613933"/>
    <w:rsid w:val="0099141A"/>
    <w:rsid w:val="00A86A3A"/>
    <w:rsid w:val="00B50D54"/>
    <w:rsid w:val="00C16206"/>
    <w:rsid w:val="00C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C1620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C1620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B50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41A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22"/>
    <w:qFormat/>
    <w:rsid w:val="00991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2187</Words>
  <Characters>12467</Characters>
  <Application>Microsoft Office Word</Application>
  <DocSecurity>0</DocSecurity>
  <Lines>103</Lines>
  <Paragraphs>29</Paragraphs>
  <ScaleCrop>false</ScaleCrop>
  <Company>*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2013-09-09T16:25:00Z</dcterms:created>
  <dcterms:modified xsi:type="dcterms:W3CDTF">2013-09-09T16:34:00Z</dcterms:modified>
</cp:coreProperties>
</file>