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1" w:rsidRPr="008D54B5" w:rsidRDefault="00E657E1" w:rsidP="00E657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4B5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E657E1" w:rsidRPr="008D54B5" w:rsidRDefault="00E657E1" w:rsidP="00E657E1">
      <w:pPr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Style w:val="a5"/>
          <w:rFonts w:ascii="Times New Roman" w:hAnsi="Times New Roman" w:cs="Times New Roman"/>
          <w:sz w:val="20"/>
          <w:szCs w:val="20"/>
        </w:rPr>
        <w:t>Рабочая программа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по ОБЖ для </w:t>
      </w:r>
      <w:r w:rsidRPr="008D54B5">
        <w:rPr>
          <w:rStyle w:val="a5"/>
          <w:rFonts w:ascii="Times New Roman" w:hAnsi="Times New Roman" w:cs="Times New Roman"/>
          <w:sz w:val="20"/>
          <w:szCs w:val="20"/>
        </w:rPr>
        <w:t>6 класс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а составлена на основе Программы общеобразовательных учреждений  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«Основы безопасности жизнедеятельности. Комплексная программа. 5-11 классы»; под общей редакцией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 </w:t>
      </w:r>
      <w:r w:rsidRPr="008D54B5">
        <w:rPr>
          <w:rFonts w:ascii="Times New Roman" w:hAnsi="Times New Roman" w:cs="Times New Roman"/>
          <w:bCs/>
          <w:sz w:val="20"/>
          <w:szCs w:val="20"/>
        </w:rPr>
        <w:t>А. Т. Смирнова, М.: Просвещение, 2010 г.</w:t>
      </w:r>
    </w:p>
    <w:p w:rsidR="00E657E1" w:rsidRPr="008D54B5" w:rsidRDefault="00E657E1" w:rsidP="00E657E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Реализация программы позволяет:</w:t>
      </w:r>
    </w:p>
    <w:p w:rsidR="00E657E1" w:rsidRPr="008D54B5" w:rsidRDefault="00E657E1" w:rsidP="00E657E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Последовательно и логически взаимосвязано структурировать тематику курса ОБЖ;</w:t>
      </w:r>
    </w:p>
    <w:p w:rsidR="00E657E1" w:rsidRPr="008D54B5" w:rsidRDefault="00E657E1" w:rsidP="00E657E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Повысить эффективность процесса формирования у учащихся современного уровня культуры безопасности и готовности к военной службе.</w:t>
      </w:r>
    </w:p>
    <w:p w:rsidR="00E657E1" w:rsidRPr="008D54B5" w:rsidRDefault="00E657E1" w:rsidP="00E657E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Эффективнее использовать межпредметные связи.</w:t>
      </w:r>
    </w:p>
    <w:p w:rsidR="00E657E1" w:rsidRPr="008D54B5" w:rsidRDefault="00E657E1" w:rsidP="00E657E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E657E1" w:rsidRPr="008D54B5" w:rsidRDefault="00E657E1" w:rsidP="00E657E1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E657E1" w:rsidRPr="008D54B5" w:rsidRDefault="00E657E1" w:rsidP="00E657E1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E657E1" w:rsidRPr="008D54B5" w:rsidRDefault="00E657E1" w:rsidP="00E657E1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657E1" w:rsidRPr="008D54B5" w:rsidRDefault="00E657E1" w:rsidP="00E657E1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формирование у учащихся модели безопасного поведения в условиях повседневной жизни и </w:t>
      </w: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 xml:space="preserve"> различных опасных и чрезвычайных</w:t>
      </w:r>
    </w:p>
    <w:p w:rsidR="00E657E1" w:rsidRPr="008D54B5" w:rsidRDefault="00E657E1" w:rsidP="00E657E1">
      <w:pPr>
        <w:pStyle w:val="a4"/>
        <w:numPr>
          <w:ilvl w:val="0"/>
          <w:numId w:val="2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D54B5">
        <w:rPr>
          <w:rFonts w:ascii="Times New Roman" w:eastAsia="Calibri" w:hAnsi="Times New Roman" w:cs="Times New Roman"/>
          <w:sz w:val="20"/>
          <w:szCs w:val="20"/>
        </w:rPr>
        <w:t>ситуациях</w:t>
      </w:r>
      <w:proofErr w:type="gramEnd"/>
      <w:r w:rsidRPr="008D54B5">
        <w:rPr>
          <w:rFonts w:ascii="Times New Roman" w:eastAsia="Calibri" w:hAnsi="Times New Roman" w:cs="Times New Roman"/>
          <w:sz w:val="20"/>
          <w:szCs w:val="20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E657E1" w:rsidRPr="008D54B5" w:rsidRDefault="00E657E1" w:rsidP="00E657E1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54B5">
        <w:rPr>
          <w:rFonts w:ascii="Times New Roman" w:hAnsi="Times New Roman"/>
          <w:b/>
          <w:sz w:val="20"/>
          <w:szCs w:val="20"/>
        </w:rPr>
        <w:t>Примерное тематическое планирование.</w:t>
      </w:r>
    </w:p>
    <w:tbl>
      <w:tblPr>
        <w:tblStyle w:val="a3"/>
        <w:tblW w:w="10386" w:type="dxa"/>
        <w:tblInd w:w="-743" w:type="dxa"/>
        <w:tblLook w:val="04A0"/>
      </w:tblPr>
      <w:tblGrid>
        <w:gridCol w:w="1672"/>
        <w:gridCol w:w="5267"/>
        <w:gridCol w:w="1943"/>
        <w:gridCol w:w="1504"/>
      </w:tblGrid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№модуля, раздела, темы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Наименование модуля, раздела, темы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Планирование программы УД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Рабочая программа учителя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Р-1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комплексной безопасности.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Подготовка к активному отдыху на природе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Активный отдых на природе и безопасность.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Дальний и выездной туризм, меры безопасности.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Опасные ситуации в природе.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М-2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4B5">
              <w:rPr>
                <w:rFonts w:ascii="Times New Roman" w:hAnsi="Times New Roman"/>
                <w:b/>
                <w:sz w:val="20"/>
                <w:szCs w:val="20"/>
              </w:rPr>
              <w:t>Основы медицинских знаний и ЗОЖ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/>
                <w:i/>
                <w:sz w:val="20"/>
                <w:szCs w:val="20"/>
              </w:rPr>
              <w:t>Р-4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7" w:type="dxa"/>
          </w:tcPr>
          <w:p w:rsidR="00E657E1" w:rsidRPr="008D54B5" w:rsidRDefault="00E657E1" w:rsidP="00FE6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5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неотложных состояниях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Р-3</w:t>
            </w:r>
          </w:p>
        </w:tc>
        <w:tc>
          <w:tcPr>
            <w:tcW w:w="5267" w:type="dxa"/>
          </w:tcPr>
          <w:p w:rsidR="00E657E1" w:rsidRPr="00241D4C" w:rsidRDefault="00E657E1" w:rsidP="00FE67B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D4C">
              <w:rPr>
                <w:rFonts w:ascii="Times New Roman" w:hAnsi="Times New Roman"/>
                <w:i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241D4C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7" w:type="dxa"/>
          </w:tcPr>
          <w:p w:rsidR="00E657E1" w:rsidRPr="00241D4C" w:rsidRDefault="00E657E1" w:rsidP="00FE67BB">
            <w:pPr>
              <w:tabs>
                <w:tab w:val="left" w:pos="240"/>
                <w:tab w:val="center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241D4C">
              <w:rPr>
                <w:rFonts w:ascii="Times New Roman" w:hAnsi="Times New Roman"/>
                <w:sz w:val="20"/>
                <w:szCs w:val="20"/>
              </w:rPr>
              <w:tab/>
            </w:r>
            <w:r w:rsidRPr="00241D4C">
              <w:rPr>
                <w:rFonts w:ascii="Times New Roman" w:hAnsi="Times New Roman"/>
                <w:sz w:val="20"/>
                <w:szCs w:val="20"/>
              </w:rPr>
              <w:tab/>
              <w:t xml:space="preserve">Здоровье человека и факторы, на него влияющие. 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657E1" w:rsidRPr="008D54B5" w:rsidTr="00FE67BB">
        <w:tc>
          <w:tcPr>
            <w:tcW w:w="1672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Итоговое задание.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7E1" w:rsidRPr="008D54B5" w:rsidTr="00FE67BB">
        <w:tc>
          <w:tcPr>
            <w:tcW w:w="6939" w:type="dxa"/>
            <w:gridSpan w:val="2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43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E657E1" w:rsidRPr="008D54B5" w:rsidRDefault="00E657E1" w:rsidP="00FE67B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4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E657E1" w:rsidRPr="008D54B5" w:rsidRDefault="00E657E1" w:rsidP="00E657E1">
      <w:pPr>
        <w:tabs>
          <w:tab w:val="left" w:pos="15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57E1" w:rsidRPr="008D54B5" w:rsidRDefault="00E657E1" w:rsidP="00E657E1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/>
          <w:bCs/>
          <w:sz w:val="20"/>
          <w:szCs w:val="20"/>
        </w:rPr>
        <w:t>Рабочая программа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составлена с учетом следующего учебно-методического комплекта:</w:t>
      </w:r>
    </w:p>
    <w:p w:rsidR="00E657E1" w:rsidRPr="008D54B5" w:rsidRDefault="00E657E1" w:rsidP="00E657E1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Методические материалы и документы по курсу «Основы безопасности жизнедеятельности»: кн. для учителя /сост. А.Т. Смирнов, Б.И. Мишин; под общ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ед. А.Т. Смирнова.-2-е изд.,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испр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М.: Просвещение,2004г.</w:t>
      </w:r>
    </w:p>
    <w:p w:rsidR="00E657E1" w:rsidRDefault="00E657E1" w:rsidP="00E657E1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8D54B5">
        <w:rPr>
          <w:rFonts w:ascii="Times New Roman" w:hAnsi="Times New Roman" w:cs="Times New Roman"/>
          <w:bCs/>
          <w:sz w:val="20"/>
          <w:szCs w:val="20"/>
        </w:rPr>
        <w:t>- Основы безопасности жизнедеятельности.</w:t>
      </w:r>
      <w:r>
        <w:rPr>
          <w:rFonts w:ascii="Times New Roman" w:hAnsi="Times New Roman" w:cs="Times New Roman"/>
          <w:bCs/>
          <w:sz w:val="20"/>
          <w:szCs w:val="20"/>
        </w:rPr>
        <w:t xml:space="preserve"> 6</w:t>
      </w:r>
      <w:r w:rsidRPr="008D54B5">
        <w:rPr>
          <w:rFonts w:ascii="Times New Roman" w:hAnsi="Times New Roman" w:cs="Times New Roman"/>
          <w:bCs/>
          <w:sz w:val="20"/>
          <w:szCs w:val="20"/>
        </w:rPr>
        <w:t xml:space="preserve"> класс: учеб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D54B5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8D54B5">
        <w:rPr>
          <w:rFonts w:ascii="Times New Roman" w:hAnsi="Times New Roman" w:cs="Times New Roman"/>
          <w:bCs/>
          <w:sz w:val="20"/>
          <w:szCs w:val="20"/>
        </w:rPr>
        <w:t xml:space="preserve">ля </w:t>
      </w:r>
      <w:proofErr w:type="spellStart"/>
      <w:r w:rsidRPr="008D54B5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8D54B5">
        <w:rPr>
          <w:rFonts w:ascii="Times New Roman" w:hAnsi="Times New Roman" w:cs="Times New Roman"/>
          <w:bCs/>
          <w:sz w:val="20"/>
          <w:szCs w:val="20"/>
        </w:rPr>
        <w:t>. учреждений/ А.Т.</w:t>
      </w:r>
      <w:r w:rsidRPr="008D54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Смирнов, Б.О. Хренников:  под общ. ред. А.Т. Смирнова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>.-7</w:t>
      </w:r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-е изд., </w:t>
      </w:r>
      <w:proofErr w:type="spellStart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перераб.-М</w:t>
      </w:r>
      <w:proofErr w:type="spellEnd"/>
      <w:r w:rsidRPr="008D54B5">
        <w:rPr>
          <w:rStyle w:val="a5"/>
          <w:rFonts w:ascii="Times New Roman" w:hAnsi="Times New Roman" w:cs="Times New Roman"/>
          <w:b w:val="0"/>
          <w:sz w:val="20"/>
          <w:szCs w:val="20"/>
        </w:rPr>
        <w:t>.: Просвещение, 2011 г.</w:t>
      </w:r>
    </w:p>
    <w:p w:rsidR="00E657E1" w:rsidRDefault="00E657E1" w:rsidP="00E657E1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E657E1" w:rsidRDefault="00E657E1" w:rsidP="00E657E1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Количество часов – 35</w:t>
      </w:r>
    </w:p>
    <w:p w:rsidR="00E657E1" w:rsidRDefault="00E657E1" w:rsidP="00E657E1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>В неделю – 1</w:t>
      </w:r>
    </w:p>
    <w:p w:rsidR="002268D4" w:rsidRDefault="00E657E1" w:rsidP="00E657E1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Практические работы – </w:t>
      </w:r>
    </w:p>
    <w:p w:rsidR="00E657E1" w:rsidRPr="00E657E1" w:rsidRDefault="00E657E1" w:rsidP="00E657E1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E657E1" w:rsidRDefault="00E657E1" w:rsidP="00226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76" w:type="dxa"/>
        <w:tblInd w:w="-1168" w:type="dxa"/>
        <w:tblLayout w:type="fixed"/>
        <w:tblLook w:val="04A0"/>
      </w:tblPr>
      <w:tblGrid>
        <w:gridCol w:w="632"/>
        <w:gridCol w:w="787"/>
        <w:gridCol w:w="2267"/>
        <w:gridCol w:w="1277"/>
        <w:gridCol w:w="1693"/>
        <w:gridCol w:w="1708"/>
        <w:gridCol w:w="1558"/>
        <w:gridCol w:w="754"/>
      </w:tblGrid>
      <w:tr w:rsidR="00E657E1" w:rsidRPr="0015473B" w:rsidTr="00FE67BB">
        <w:trPr>
          <w:trHeight w:val="345"/>
        </w:trPr>
        <w:tc>
          <w:tcPr>
            <w:tcW w:w="632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87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267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7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959" w:type="dxa"/>
            <w:gridSpan w:val="3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54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657E1" w:rsidRPr="0015473B" w:rsidTr="00FE67BB">
        <w:trPr>
          <w:trHeight w:val="345"/>
        </w:trPr>
        <w:tc>
          <w:tcPr>
            <w:tcW w:w="632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754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257" w:type="dxa"/>
            <w:gridSpan w:val="6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комплексной безопасности.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57" w:type="dxa"/>
            <w:gridSpan w:val="6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активному отдыху на природе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Природа и человек.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собственной жизни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Подготовка к активному отдыху на природе.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приемов выживания в условиях автономии по сооружению временного укрыти</w:t>
            </w: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бивака), разведению костра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планировать пути достижения целей защищенности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Определение места бивака и организация бивачных работ.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Разведение костра, заготовка топлива, приготовление пищи на костре.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необходимого снаряжения для похода.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Уметь создавать, применять и преобразовывать знаки и символы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 отдых на природе и безопасность.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Общие правила безопасности во время активного отдыха на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Практический 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общими правилами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активном отдыхе на природе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определять способы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усвоение правил индивидуально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пеших походов.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связи, строить </w:t>
            </w:r>
            <w:proofErr w:type="gramStart"/>
            <w:r w:rsidRPr="0015473B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15473B">
              <w:rPr>
                <w:rFonts w:ascii="Times New Roman" w:hAnsi="Times New Roman"/>
                <w:sz w:val="20"/>
                <w:szCs w:val="20"/>
              </w:rPr>
              <w:t xml:space="preserve"> и делать выводы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лыжных походов.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на местности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Водные походы и  обеспечение безопасности на воде.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оценивать состояние водоема в различное время года.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Распознавать ядовитые растения, грибы и ягоды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правил поведения в заданной ситуации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Велосипедные походы и безопасность туристов.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Дальний и выездной туризм, меры безопасности.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безопасность человека в туризме.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Акклиматизация человека в различных климатических условиях.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социальных норм, правил поведения, ролей и форм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жизни в группах и сообществах,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применять знания на практике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отношение к своему здоровью и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ответственности за здоровье окружающих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Акклиматизация человека в горной местности.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при следовании к местам отдыха различными видами транспорта.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на водном транспорте.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на практике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1715D7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на воздушном транспорте.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Автономное существование человека в природе.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Добровольная автономия человека в природной среде.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приемов выживания в условиях автономии по сооружению временного укрытия, добыче и обеззараживанию воды, добыче пищи и приготовлению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еды светилам.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Вынужденная автономия человека в природной среде.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вынужденной автономии.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ориентироваться с помощью компаса и карты.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Опасные ситуации в природе.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Опасные погодные явления.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при угрозе возникновения опасных погодных явлений.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собственной жизни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встрече с дикими животными.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потенциально опасных диких животных, насекомых и змей, обитающих в Центральном регионе России.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оценивать ситуацию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Укусы насекомых и защита от них.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планировать пути достижения целей защищенности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окружающим и к себе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Клещевой энцефалит и его профилактика.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комплексной безопасности»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соотносить свои действия с планируемыми результатами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учениками при работе в группе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медицинская помощь при неотложных состояниях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препараты и средства походной аптечки для оказания первой помощи при механических повреждениях.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уметь выбирать наиболее эффективные способы решения проблемы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ценности здорового образа жизни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медицинской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при травмах.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</w:t>
            </w: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препараты и средства походной аптечки для оказания первой помощи при травмах.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при тепловом и солнечном ударах, отморожении и ожогах.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препараты и средства походной аптечки для оказания первой помощи при ожогах.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при укусах насекомых и змей.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Контроль ЗУН: «Основы медицинских знаний и оказание первой медицинской помощи».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Учиться использовать препараты и средства походной аптечки для оказания первой помощи </w:t>
            </w: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укусов</w:t>
            </w:r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насекомых.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Р-3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3" w:type="dxa"/>
            <w:gridSpan w:val="5"/>
          </w:tcPr>
          <w:p w:rsidR="00E657E1" w:rsidRPr="0015473B" w:rsidRDefault="00E657E1" w:rsidP="00FE67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B">
              <w:rPr>
                <w:rFonts w:ascii="Times New Roman" w:hAnsi="Times New Roman"/>
                <w:b/>
                <w:sz w:val="20"/>
                <w:szCs w:val="20"/>
              </w:rPr>
              <w:t xml:space="preserve">Здоровье человека и факторы, на него влияющие. 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профилактика утомления.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состояние своего здоровья.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лесу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Компьютер и его влияние на здоровье.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Знать правила безопасности при работе с компьютером.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основами самоконтроля, </w:t>
            </w: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самооценки, принятия решений и осуществления осознанного выбора </w:t>
            </w:r>
            <w:proofErr w:type="gramStart"/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и познавательной деятельности;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правил индивидуального и </w:t>
            </w:r>
            <w:r w:rsidRPr="0015473B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коллективного безопасного поведения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Влияние неблагоприятной окружающей среды.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Влияние социальной среды на развитие и здоровье человека.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708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и познавательной деятельности;</w:t>
            </w:r>
          </w:p>
        </w:tc>
        <w:tc>
          <w:tcPr>
            <w:tcW w:w="1558" w:type="dxa"/>
            <w:vMerge w:val="restart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Влияние наркотиков и других психоактивных веществ.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657E1" w:rsidRPr="0015473B" w:rsidRDefault="00E657E1" w:rsidP="00FE6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E1" w:rsidRPr="0015473B" w:rsidTr="00FE67BB">
        <w:tc>
          <w:tcPr>
            <w:tcW w:w="632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наркотиков и других психоактивных веществ.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  «Основы медицинских знаний и ЗОЖ».</w:t>
            </w:r>
          </w:p>
        </w:tc>
        <w:tc>
          <w:tcPr>
            <w:tcW w:w="1277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693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 w:cs="Times New Roman"/>
                <w:sz w:val="20"/>
                <w:szCs w:val="20"/>
              </w:rPr>
              <w:t>Стадии развития наркомании.</w:t>
            </w:r>
          </w:p>
        </w:tc>
        <w:tc>
          <w:tcPr>
            <w:tcW w:w="170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1558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3B">
              <w:rPr>
                <w:rFonts w:ascii="Times New Roman" w:hAnsi="Times New Roman"/>
                <w:sz w:val="20"/>
                <w:szCs w:val="20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754" w:type="dxa"/>
          </w:tcPr>
          <w:p w:rsidR="00E657E1" w:rsidRPr="0015473B" w:rsidRDefault="00E657E1" w:rsidP="00FE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7E1" w:rsidRDefault="00E657E1" w:rsidP="00226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68D4" w:rsidRDefault="002268D4" w:rsidP="00226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68D4" w:rsidRDefault="002268D4" w:rsidP="00226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68D4" w:rsidRDefault="002268D4" w:rsidP="00226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6A3A" w:rsidRDefault="00A86A3A"/>
    <w:sectPr w:rsidR="00A86A3A" w:rsidSect="00A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281E"/>
    <w:multiLevelType w:val="hybridMultilevel"/>
    <w:tmpl w:val="8000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21588"/>
    <w:multiLevelType w:val="hybridMultilevel"/>
    <w:tmpl w:val="664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8D4"/>
    <w:rsid w:val="00110EFA"/>
    <w:rsid w:val="001715D7"/>
    <w:rsid w:val="002268D4"/>
    <w:rsid w:val="00442A9A"/>
    <w:rsid w:val="009577EE"/>
    <w:rsid w:val="009A3D80"/>
    <w:rsid w:val="00A86A3A"/>
    <w:rsid w:val="00AD68CE"/>
    <w:rsid w:val="00CC6B8D"/>
    <w:rsid w:val="00E6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7E1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E65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2114</Words>
  <Characters>12054</Characters>
  <Application>Microsoft Office Word</Application>
  <DocSecurity>0</DocSecurity>
  <Lines>100</Lines>
  <Paragraphs>28</Paragraphs>
  <ScaleCrop>false</ScaleCrop>
  <Company>*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2013-02-05T07:04:00Z</dcterms:created>
  <dcterms:modified xsi:type="dcterms:W3CDTF">2013-12-24T06:07:00Z</dcterms:modified>
</cp:coreProperties>
</file>