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A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A5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среднего профессионального образования Московской области</w:t>
      </w: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A5">
        <w:rPr>
          <w:rFonts w:ascii="Times New Roman" w:hAnsi="Times New Roman" w:cs="Times New Roman"/>
          <w:b/>
          <w:sz w:val="24"/>
          <w:szCs w:val="24"/>
        </w:rPr>
        <w:t xml:space="preserve"> «Краснозаводский химико-механический колледж»</w:t>
      </w: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EA5" w:rsidRPr="00F41EA5" w:rsidRDefault="00F41EA5" w:rsidP="00F41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EA5">
        <w:rPr>
          <w:rFonts w:ascii="Times New Roman" w:hAnsi="Times New Roman" w:cs="Times New Roman"/>
          <w:b/>
          <w:sz w:val="24"/>
          <w:szCs w:val="24"/>
        </w:rPr>
        <w:t>Рассмотрено и одобрено                                                                       УТВЕРЖДАЮ</w:t>
      </w:r>
    </w:p>
    <w:p w:rsidR="00F41EA5" w:rsidRPr="00F41EA5" w:rsidRDefault="00F41EA5" w:rsidP="00F41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EA5">
        <w:rPr>
          <w:rFonts w:ascii="Times New Roman" w:hAnsi="Times New Roman" w:cs="Times New Roman"/>
          <w:b/>
          <w:sz w:val="24"/>
          <w:szCs w:val="24"/>
        </w:rPr>
        <w:t xml:space="preserve">на заседании цикловой комиссии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F41EA5">
        <w:rPr>
          <w:rFonts w:ascii="Times New Roman" w:hAnsi="Times New Roman" w:cs="Times New Roman"/>
          <w:b/>
          <w:sz w:val="24"/>
          <w:szCs w:val="24"/>
        </w:rPr>
        <w:t>_______С.В.Тринитатова</w:t>
      </w:r>
      <w:proofErr w:type="spellEnd"/>
      <w:r w:rsidRPr="00F41EA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41EA5" w:rsidRPr="00F41EA5" w:rsidRDefault="00F41EA5" w:rsidP="00F41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EA5">
        <w:rPr>
          <w:rFonts w:ascii="Times New Roman" w:hAnsi="Times New Roman" w:cs="Times New Roman"/>
          <w:b/>
          <w:sz w:val="24"/>
          <w:szCs w:val="24"/>
        </w:rPr>
        <w:t xml:space="preserve">специальных химических дисциплин </w:t>
      </w:r>
    </w:p>
    <w:p w:rsidR="00F41EA5" w:rsidRPr="00F41EA5" w:rsidRDefault="006A6159" w:rsidP="00F41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«___»__________2013</w:t>
      </w:r>
      <w:r w:rsidR="00F41EA5" w:rsidRPr="00F41EA5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«___»___________2013</w:t>
      </w:r>
      <w:r w:rsidR="00F41EA5" w:rsidRPr="00F41EA5">
        <w:rPr>
          <w:rFonts w:ascii="Times New Roman" w:hAnsi="Times New Roman" w:cs="Times New Roman"/>
          <w:b/>
          <w:sz w:val="24"/>
          <w:szCs w:val="24"/>
        </w:rPr>
        <w:t>г.</w:t>
      </w:r>
    </w:p>
    <w:p w:rsidR="00F41EA5" w:rsidRPr="00F41EA5" w:rsidRDefault="00F41EA5" w:rsidP="00F41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EA5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F41EA5" w:rsidRPr="00F41EA5" w:rsidRDefault="00F41EA5" w:rsidP="00F41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EA5">
        <w:rPr>
          <w:rFonts w:ascii="Times New Roman" w:hAnsi="Times New Roman" w:cs="Times New Roman"/>
          <w:b/>
          <w:sz w:val="24"/>
          <w:szCs w:val="24"/>
        </w:rPr>
        <w:t>______________Н.В.Стависская</w:t>
      </w:r>
    </w:p>
    <w:p w:rsidR="00F41EA5" w:rsidRPr="00F41EA5" w:rsidRDefault="00F41EA5" w:rsidP="00F41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E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A5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«Студенческий проект «Безопасная пиротехника</w:t>
      </w:r>
      <w:r w:rsidRPr="00F41EA5">
        <w:rPr>
          <w:rFonts w:ascii="Times New Roman" w:hAnsi="Times New Roman" w:cs="Times New Roman"/>
          <w:b/>
          <w:sz w:val="24"/>
          <w:szCs w:val="24"/>
        </w:rPr>
        <w:t>»</w:t>
      </w: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Разработал</w:t>
      </w:r>
    </w:p>
    <w:p w:rsidR="00F41EA5" w:rsidRPr="00F41EA5" w:rsidRDefault="00F41EA5" w:rsidP="00F41EA5">
      <w:pPr>
        <w:spacing w:after="0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 w:rsidRPr="00F41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Преподаватель комиссии специальных                                  химических дисциплин</w:t>
      </w: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_____________Н.В.Стависская</w:t>
      </w: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EA5" w:rsidRPr="00F41EA5" w:rsidRDefault="00F41EA5" w:rsidP="00F4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EA5" w:rsidRDefault="00DA4BF2" w:rsidP="00F41EA5">
      <w:pPr>
        <w:spacing w:after="0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Краснозаводск, </w:t>
      </w:r>
      <w:r w:rsidR="006A6159">
        <w:rPr>
          <w:rFonts w:ascii="Times New Roman" w:hAnsi="Times New Roman" w:cs="Times New Roman"/>
          <w:sz w:val="24"/>
          <w:szCs w:val="24"/>
        </w:rPr>
        <w:t>2013</w:t>
      </w:r>
      <w:r w:rsidR="00F41EA5" w:rsidRPr="00F41EA5">
        <w:rPr>
          <w:rFonts w:ascii="Times New Roman" w:hAnsi="Times New Roman" w:cs="Times New Roman"/>
          <w:sz w:val="24"/>
          <w:szCs w:val="24"/>
        </w:rPr>
        <w:t xml:space="preserve"> г</w:t>
      </w:r>
      <w:r w:rsidR="00F41EA5">
        <w:t xml:space="preserve">.    </w:t>
      </w:r>
    </w:p>
    <w:p w:rsidR="00F41EA5" w:rsidRDefault="00F41EA5" w:rsidP="00F41EA5">
      <w:pPr>
        <w:spacing w:after="0"/>
        <w:ind w:firstLine="709"/>
        <w:jc w:val="center"/>
      </w:pPr>
      <w:r>
        <w:t xml:space="preserve"> </w:t>
      </w:r>
    </w:p>
    <w:p w:rsidR="00C27B61" w:rsidRPr="00C27B61" w:rsidRDefault="00C27B61" w:rsidP="00F41E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61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B933A6" w:rsidRDefault="00C150DC" w:rsidP="00C27B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50DC">
        <w:rPr>
          <w:rFonts w:ascii="Times New Roman" w:hAnsi="Times New Roman" w:cs="Times New Roman"/>
          <w:sz w:val="28"/>
          <w:szCs w:val="28"/>
        </w:rPr>
        <w:t xml:space="preserve">Метод проектов -  организация обучения, при которой учащиеся приобретают </w:t>
      </w:r>
      <w:proofErr w:type="spellStart"/>
      <w:r w:rsidRPr="00C150DC">
        <w:rPr>
          <w:rFonts w:ascii="Times New Roman" w:hAnsi="Times New Roman" w:cs="Times New Roman"/>
          <w:sz w:val="28"/>
          <w:szCs w:val="28"/>
        </w:rPr>
        <w:t>знанияв</w:t>
      </w:r>
      <w:proofErr w:type="spellEnd"/>
      <w:r w:rsidRPr="00C150DC">
        <w:rPr>
          <w:rFonts w:ascii="Times New Roman" w:hAnsi="Times New Roman" w:cs="Times New Roman"/>
          <w:sz w:val="28"/>
          <w:szCs w:val="28"/>
        </w:rPr>
        <w:t xml:space="preserve"> процессе планирования и выполнения практических заданий-проектов. Метод проектов возник во 2-й половине 19 </w:t>
      </w:r>
      <w:proofErr w:type="gramStart"/>
      <w:r w:rsidRPr="00C1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50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50DC">
        <w:rPr>
          <w:rFonts w:ascii="Times New Roman" w:hAnsi="Times New Roman" w:cs="Times New Roman"/>
          <w:sz w:val="28"/>
          <w:szCs w:val="28"/>
        </w:rPr>
        <w:t xml:space="preserve"> школах США. Основывается на теоретических концепциях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прагматической педагогики;  подробное освещение получил в трудах американских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 xml:space="preserve">педагогов </w:t>
      </w:r>
      <w:proofErr w:type="gramStart"/>
      <w:r w:rsidRPr="00C150D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C150DC">
        <w:rPr>
          <w:rFonts w:ascii="Times New Roman" w:hAnsi="Times New Roman" w:cs="Times New Roman"/>
          <w:sz w:val="28"/>
          <w:szCs w:val="28"/>
        </w:rPr>
        <w:t xml:space="preserve">. и Э. </w:t>
      </w:r>
      <w:proofErr w:type="spellStart"/>
      <w:r w:rsidRPr="00C150DC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C150DC">
        <w:rPr>
          <w:rFonts w:ascii="Times New Roman" w:hAnsi="Times New Roman" w:cs="Times New Roman"/>
          <w:sz w:val="28"/>
          <w:szCs w:val="28"/>
        </w:rPr>
        <w:t xml:space="preserve">, У. Х. </w:t>
      </w:r>
      <w:proofErr w:type="spellStart"/>
      <w:r w:rsidRPr="00C150DC">
        <w:rPr>
          <w:rFonts w:ascii="Times New Roman" w:hAnsi="Times New Roman" w:cs="Times New Roman"/>
          <w:sz w:val="28"/>
          <w:szCs w:val="28"/>
        </w:rPr>
        <w:t>Килпатрика</w:t>
      </w:r>
      <w:proofErr w:type="spellEnd"/>
      <w:r w:rsidRPr="00C150DC">
        <w:rPr>
          <w:rFonts w:ascii="Times New Roman" w:hAnsi="Times New Roman" w:cs="Times New Roman"/>
          <w:sz w:val="28"/>
          <w:szCs w:val="28"/>
        </w:rPr>
        <w:t xml:space="preserve"> и Э. Коллинза.</w:t>
      </w:r>
    </w:p>
    <w:p w:rsidR="00C150DC" w:rsidRDefault="00C150DC" w:rsidP="00C27B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50DC">
        <w:rPr>
          <w:rFonts w:ascii="Times New Roman" w:hAnsi="Times New Roman" w:cs="Times New Roman"/>
          <w:sz w:val="28"/>
          <w:szCs w:val="28"/>
        </w:rPr>
        <w:t>Основная цель метода проектов -  предоставление учащимся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самостоятельного приобретения знаний в процессе решения практических задач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проблем,  которые требуют интеграции знаний из различных предметных областей. Учителю в проекте отводится роль координатора,  эксперта,  дополнительного источника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информации.  В основе метода проектов лежит развитие познавательных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учащихся, умений самостоятельно конструировать свои знания, умений 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в информационном пространстве,  развитие критического мышления.  Метод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всегда ориентирован на самостоятельную деятельность учащихся —  индивидуальную, парную или групповую, которую учащиеся выполняют в течение определенного отрезка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времени. Этот подход органично сочетается с групповым (</w:t>
      </w:r>
      <w:proofErr w:type="spellStart"/>
      <w:r w:rsidRPr="00C150DC">
        <w:rPr>
          <w:rFonts w:ascii="Times New Roman" w:hAnsi="Times New Roman" w:cs="Times New Roman"/>
          <w:sz w:val="28"/>
          <w:szCs w:val="28"/>
        </w:rPr>
        <w:t>соорега</w:t>
      </w:r>
      <w:proofErr w:type="gramStart"/>
      <w:r w:rsidRPr="00C150DC">
        <w:rPr>
          <w:rFonts w:ascii="Times New Roman" w:hAnsi="Times New Roman" w:cs="Times New Roman"/>
          <w:sz w:val="28"/>
          <w:szCs w:val="28"/>
        </w:rPr>
        <w:t>tive</w:t>
      </w:r>
      <w:proofErr w:type="spellEnd"/>
      <w:proofErr w:type="gramEnd"/>
      <w:r w:rsidRPr="00C15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0DC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C150DC">
        <w:rPr>
          <w:rFonts w:ascii="Times New Roman" w:hAnsi="Times New Roman" w:cs="Times New Roman"/>
          <w:sz w:val="28"/>
          <w:szCs w:val="28"/>
        </w:rPr>
        <w:t>) подходом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обучению.  Метод проектов всегда предполагает решение какой-то проблемы, предусматривающей,  с одной стороны,  использование разнообразных методов, 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обучения,  а с другой —  интегрирование знаний,  умений из различных областей науки, техники,  технологии,  творческих областей.  Результаты выполненных проектов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быть, осязаемыми», т.е. если это теоретическая проблема, то конкретное ее решение,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практическая — конкретный результат, готовый к внедрению.</w:t>
      </w:r>
    </w:p>
    <w:p w:rsidR="00C150DC" w:rsidRPr="00C150DC" w:rsidRDefault="00437160" w:rsidP="00C27B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полная классификация </w:t>
      </w:r>
      <w:r w:rsidR="00C150DC" w:rsidRPr="00C150DC">
        <w:rPr>
          <w:rFonts w:ascii="Times New Roman" w:hAnsi="Times New Roman" w:cs="Times New Roman"/>
          <w:sz w:val="28"/>
          <w:szCs w:val="28"/>
        </w:rPr>
        <w:t>может быть применена к проектам,  используемым в преподавании любой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DC" w:rsidRPr="00C150DC">
        <w:rPr>
          <w:rFonts w:ascii="Times New Roman" w:hAnsi="Times New Roman" w:cs="Times New Roman"/>
          <w:sz w:val="28"/>
          <w:szCs w:val="28"/>
        </w:rPr>
        <w:t>дисциплины. В данной классификации по нескольким критериям выделяются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DC" w:rsidRPr="00C150DC">
        <w:rPr>
          <w:rFonts w:ascii="Times New Roman" w:hAnsi="Times New Roman" w:cs="Times New Roman"/>
          <w:sz w:val="28"/>
          <w:szCs w:val="28"/>
        </w:rPr>
        <w:t xml:space="preserve">разновидности проектов: </w:t>
      </w:r>
    </w:p>
    <w:p w:rsidR="00C150DC" w:rsidRPr="00C150DC" w:rsidRDefault="00C150DC" w:rsidP="00C27B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50DC">
        <w:rPr>
          <w:rFonts w:ascii="Times New Roman" w:hAnsi="Times New Roman" w:cs="Times New Roman"/>
          <w:sz w:val="28"/>
          <w:szCs w:val="28"/>
        </w:rPr>
        <w:lastRenderedPageBreak/>
        <w:t>1.По методу,  доминирующему в проекте:  исследовательские,  творческие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50DC">
        <w:rPr>
          <w:rFonts w:ascii="Times New Roman" w:hAnsi="Times New Roman" w:cs="Times New Roman"/>
          <w:sz w:val="28"/>
          <w:szCs w:val="28"/>
        </w:rPr>
        <w:t xml:space="preserve">приключенческие, игровые, информационные ,практико-ориентированные.  </w:t>
      </w:r>
    </w:p>
    <w:p w:rsidR="00C150DC" w:rsidRPr="00C150DC" w:rsidRDefault="00C150DC" w:rsidP="00C27B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50DC">
        <w:rPr>
          <w:rFonts w:ascii="Times New Roman" w:hAnsi="Times New Roman" w:cs="Times New Roman"/>
          <w:sz w:val="28"/>
          <w:szCs w:val="28"/>
        </w:rPr>
        <w:t>2.По характеру координирования проекта:  с явной координацией,  со скрытой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 xml:space="preserve">координацией.  </w:t>
      </w:r>
    </w:p>
    <w:p w:rsidR="00C150DC" w:rsidRPr="00C150DC" w:rsidRDefault="00C150DC" w:rsidP="00C27B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50DC">
        <w:rPr>
          <w:rFonts w:ascii="Times New Roman" w:hAnsi="Times New Roman" w:cs="Times New Roman"/>
          <w:sz w:val="28"/>
          <w:szCs w:val="28"/>
        </w:rPr>
        <w:t xml:space="preserve">3.По характеру контактов: </w:t>
      </w:r>
      <w:proofErr w:type="gramStart"/>
      <w:r w:rsidRPr="00C150DC">
        <w:rPr>
          <w:rFonts w:ascii="Times New Roman" w:hAnsi="Times New Roman" w:cs="Times New Roman"/>
          <w:sz w:val="28"/>
          <w:szCs w:val="28"/>
        </w:rPr>
        <w:t>внутренние</w:t>
      </w:r>
      <w:proofErr w:type="gramEnd"/>
      <w:r w:rsidRPr="00C150DC">
        <w:rPr>
          <w:rFonts w:ascii="Times New Roman" w:hAnsi="Times New Roman" w:cs="Times New Roman"/>
          <w:sz w:val="28"/>
          <w:szCs w:val="28"/>
        </w:rPr>
        <w:t xml:space="preserve"> (региональные), международные.  </w:t>
      </w:r>
    </w:p>
    <w:p w:rsidR="00C150DC" w:rsidRDefault="00C150DC" w:rsidP="00C27B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50DC">
        <w:rPr>
          <w:rFonts w:ascii="Times New Roman" w:hAnsi="Times New Roman" w:cs="Times New Roman"/>
          <w:sz w:val="28"/>
          <w:szCs w:val="28"/>
        </w:rPr>
        <w:t xml:space="preserve">4.По количеству участников: личностные (индивидуальные), парные, групповые.  </w:t>
      </w:r>
    </w:p>
    <w:p w:rsidR="00C150DC" w:rsidRDefault="00C150DC" w:rsidP="00C27B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50DC">
        <w:rPr>
          <w:rFonts w:ascii="Times New Roman" w:hAnsi="Times New Roman" w:cs="Times New Roman"/>
          <w:sz w:val="28"/>
          <w:szCs w:val="28"/>
        </w:rPr>
        <w:t xml:space="preserve">5.По продолжительности проведения:  краткосрочные,  средней продолжительности,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DC">
        <w:rPr>
          <w:rFonts w:ascii="Times New Roman" w:hAnsi="Times New Roman" w:cs="Times New Roman"/>
          <w:sz w:val="28"/>
          <w:szCs w:val="28"/>
        </w:rPr>
        <w:t>долгосрочные.</w:t>
      </w:r>
    </w:p>
    <w:p w:rsidR="00C150DC" w:rsidRDefault="00C150DC" w:rsidP="00C27B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50DC" w:rsidRPr="00C150DC" w:rsidRDefault="00C150DC" w:rsidP="00C27B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104" w:rsidRDefault="00794104" w:rsidP="00C27B61">
      <w:pPr>
        <w:shd w:val="clear" w:color="auto" w:fill="FFFFFF"/>
        <w:tabs>
          <w:tab w:val="left" w:pos="552"/>
        </w:tabs>
        <w:spacing w:before="235" w:after="0" w:line="36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794104" w:rsidRDefault="00794104" w:rsidP="00C27B61">
      <w:pPr>
        <w:shd w:val="clear" w:color="auto" w:fill="FFFFFF"/>
        <w:tabs>
          <w:tab w:val="left" w:pos="552"/>
        </w:tabs>
        <w:spacing w:before="235" w:after="0" w:line="36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794104" w:rsidRDefault="00794104" w:rsidP="00C27B61">
      <w:pPr>
        <w:shd w:val="clear" w:color="auto" w:fill="FFFFFF"/>
        <w:tabs>
          <w:tab w:val="left" w:pos="552"/>
        </w:tabs>
        <w:spacing w:before="235" w:after="0" w:line="36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794104" w:rsidRDefault="00794104" w:rsidP="00C27B61">
      <w:pPr>
        <w:shd w:val="clear" w:color="auto" w:fill="FFFFFF"/>
        <w:tabs>
          <w:tab w:val="left" w:pos="552"/>
        </w:tabs>
        <w:spacing w:before="235" w:after="0" w:line="36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794104" w:rsidRDefault="00794104" w:rsidP="00C27B61">
      <w:pPr>
        <w:shd w:val="clear" w:color="auto" w:fill="FFFFFF"/>
        <w:tabs>
          <w:tab w:val="left" w:pos="552"/>
        </w:tabs>
        <w:spacing w:before="235" w:after="0" w:line="36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794104" w:rsidRDefault="00794104" w:rsidP="00C27B61">
      <w:pPr>
        <w:shd w:val="clear" w:color="auto" w:fill="FFFFFF"/>
        <w:tabs>
          <w:tab w:val="left" w:pos="552"/>
        </w:tabs>
        <w:spacing w:before="235" w:after="0" w:line="36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794104" w:rsidRDefault="00794104" w:rsidP="00C27B61">
      <w:pPr>
        <w:shd w:val="clear" w:color="auto" w:fill="FFFFFF"/>
        <w:tabs>
          <w:tab w:val="left" w:pos="552"/>
        </w:tabs>
        <w:spacing w:before="235" w:after="0" w:line="36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794104" w:rsidRDefault="00794104" w:rsidP="00C27B61">
      <w:pPr>
        <w:shd w:val="clear" w:color="auto" w:fill="FFFFFF"/>
        <w:tabs>
          <w:tab w:val="left" w:pos="552"/>
        </w:tabs>
        <w:spacing w:before="235" w:after="0" w:line="36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794104" w:rsidRDefault="00794104" w:rsidP="00C27B61">
      <w:pPr>
        <w:shd w:val="clear" w:color="auto" w:fill="FFFFFF"/>
        <w:tabs>
          <w:tab w:val="left" w:pos="552"/>
        </w:tabs>
        <w:spacing w:before="235" w:after="0" w:line="36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794104" w:rsidRDefault="00794104" w:rsidP="00C27B61">
      <w:pPr>
        <w:shd w:val="clear" w:color="auto" w:fill="FFFFFF"/>
        <w:tabs>
          <w:tab w:val="left" w:pos="552"/>
        </w:tabs>
        <w:spacing w:before="235" w:after="0" w:line="36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794104" w:rsidRDefault="00794104" w:rsidP="00C27B61">
      <w:pPr>
        <w:shd w:val="clear" w:color="auto" w:fill="FFFFFF"/>
        <w:tabs>
          <w:tab w:val="left" w:pos="552"/>
        </w:tabs>
        <w:spacing w:before="235" w:after="0" w:line="36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6A6159" w:rsidRDefault="006A6159" w:rsidP="006A61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59" w:rsidRPr="006A6159" w:rsidRDefault="006A6159" w:rsidP="006A61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5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 проект «Безопасная пиротехника»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6A6159">
        <w:rPr>
          <w:rFonts w:ascii="Times New Roman" w:hAnsi="Times New Roman" w:cs="Times New Roman"/>
          <w:sz w:val="28"/>
          <w:szCs w:val="28"/>
        </w:rPr>
        <w:t xml:space="preserve"> Как сделать использование пиротехнических изделий населением безопасным.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b/>
          <w:sz w:val="28"/>
          <w:szCs w:val="28"/>
        </w:rPr>
        <w:t>Тема:</w:t>
      </w:r>
      <w:r w:rsidRPr="006A6159">
        <w:rPr>
          <w:rFonts w:ascii="Times New Roman" w:hAnsi="Times New Roman" w:cs="Times New Roman"/>
          <w:sz w:val="28"/>
          <w:szCs w:val="28"/>
        </w:rPr>
        <w:t xml:space="preserve"> Определение мероприятий, позволяющих сделать использование пиротехнических изделий населением безопасным.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b/>
          <w:sz w:val="28"/>
          <w:szCs w:val="28"/>
        </w:rPr>
        <w:t>Объект</w:t>
      </w:r>
      <w:r w:rsidRPr="006A6159">
        <w:rPr>
          <w:rFonts w:ascii="Times New Roman" w:hAnsi="Times New Roman" w:cs="Times New Roman"/>
          <w:sz w:val="28"/>
          <w:szCs w:val="28"/>
        </w:rPr>
        <w:t>: проектная деятельность, направленная на определение мероприятий  и составление рекомендаций,  позволяющих сделать использование пиротехнических изделий населением безопасным.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6A6159">
        <w:rPr>
          <w:rFonts w:ascii="Times New Roman" w:hAnsi="Times New Roman" w:cs="Times New Roman"/>
          <w:sz w:val="28"/>
          <w:szCs w:val="28"/>
        </w:rPr>
        <w:t xml:space="preserve"> приемы безопасного использования пиротехнических изделий; мероприятия по повышению безопасности использования пиротехнических изделий.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b/>
          <w:sz w:val="28"/>
          <w:szCs w:val="28"/>
        </w:rPr>
        <w:t>Цель:</w:t>
      </w:r>
      <w:r w:rsidRPr="006A6159">
        <w:rPr>
          <w:rFonts w:ascii="Times New Roman" w:hAnsi="Times New Roman" w:cs="Times New Roman"/>
          <w:sz w:val="28"/>
          <w:szCs w:val="28"/>
        </w:rPr>
        <w:t xml:space="preserve"> изучить информацию по безопасному применению пиротехнических изделий, разработать и представить рекомендации  по безопасному применению пиротехнических изделий.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6A6159">
        <w:rPr>
          <w:rFonts w:ascii="Times New Roman" w:hAnsi="Times New Roman" w:cs="Times New Roman"/>
          <w:sz w:val="28"/>
          <w:szCs w:val="28"/>
        </w:rPr>
        <w:t xml:space="preserve">  использование пиротехнических изделий будет безопасным, если строго соблюдать инструкцию по применению.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A6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159" w:rsidRPr="006A6159" w:rsidRDefault="006A6159" w:rsidP="006A615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изучить описанные  аварийные случаи работы пиротехнических изделий, сопоставить их с инструкциями  по использованию изделий;</w:t>
      </w:r>
    </w:p>
    <w:p w:rsidR="006A6159" w:rsidRPr="006A6159" w:rsidRDefault="006A6159" w:rsidP="006A615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разработать мероприятия и составить рекомендации по безопасному применению пиротехнических изделий.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 xml:space="preserve"> </w:t>
      </w:r>
      <w:r w:rsidRPr="006A6159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-теоретический: поиск и изучение информации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159">
        <w:rPr>
          <w:rFonts w:ascii="Times New Roman" w:hAnsi="Times New Roman" w:cs="Times New Roman"/>
          <w:b/>
          <w:sz w:val="28"/>
          <w:szCs w:val="28"/>
        </w:rPr>
        <w:t>Предполагаемые результаты исследований:</w:t>
      </w:r>
    </w:p>
    <w:p w:rsidR="006A6159" w:rsidRPr="006A6159" w:rsidRDefault="006A6159" w:rsidP="006A615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Потребитель не изучает инструкцию по применению перед использованием изделия.</w:t>
      </w:r>
    </w:p>
    <w:p w:rsidR="006A6159" w:rsidRPr="006A6159" w:rsidRDefault="006A6159" w:rsidP="006A615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Потребитель не соблюдает требования по безопасности, надеясь на  благополучный исход.</w:t>
      </w:r>
    </w:p>
    <w:p w:rsidR="006A6159" w:rsidRPr="006A6159" w:rsidRDefault="006A6159" w:rsidP="006A615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Потребитель  умышленно нарушает требования инструкции по применению в целях получения «неожиданного» эффекта.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159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6A6159" w:rsidRPr="006A6159" w:rsidRDefault="006A6159" w:rsidP="006A6159">
      <w:pPr>
        <w:widowControl w:val="0"/>
        <w:numPr>
          <w:ilvl w:val="0"/>
          <w:numId w:val="3"/>
        </w:numPr>
        <w:shd w:val="clear" w:color="auto" w:fill="FFFFFF"/>
        <w:tabs>
          <w:tab w:val="clear" w:pos="3240"/>
          <w:tab w:val="left" w:pos="552"/>
          <w:tab w:val="num" w:pos="90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6A6159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Пояснительная записка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6A6159">
        <w:rPr>
          <w:rFonts w:ascii="Times New Roman" w:hAnsi="Times New Roman" w:cs="Times New Roman"/>
          <w:b/>
          <w:sz w:val="28"/>
          <w:szCs w:val="28"/>
        </w:rPr>
        <w:t>(теоретическая  часть)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159">
        <w:rPr>
          <w:rFonts w:ascii="Times New Roman" w:hAnsi="Times New Roman" w:cs="Times New Roman"/>
          <w:i/>
          <w:sz w:val="28"/>
          <w:szCs w:val="28"/>
        </w:rPr>
        <w:t xml:space="preserve">Структура  пояснительной   записки: </w:t>
      </w:r>
    </w:p>
    <w:p w:rsidR="006A6159" w:rsidRPr="006A6159" w:rsidRDefault="006A6159" w:rsidP="006A6159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6A6159" w:rsidRPr="006A6159" w:rsidRDefault="006A6159" w:rsidP="006A6159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оглавление</w:t>
      </w:r>
    </w:p>
    <w:p w:rsidR="006A6159" w:rsidRPr="006A6159" w:rsidRDefault="006A6159" w:rsidP="006A6159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введение</w:t>
      </w:r>
    </w:p>
    <w:p w:rsidR="006A6159" w:rsidRPr="006A6159" w:rsidRDefault="006A6159" w:rsidP="006A6159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 xml:space="preserve"> описание  практической части проекта </w:t>
      </w:r>
    </w:p>
    <w:p w:rsidR="006A6159" w:rsidRPr="006A6159" w:rsidRDefault="006A6159" w:rsidP="006A6159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заключение</w:t>
      </w:r>
    </w:p>
    <w:p w:rsidR="006A6159" w:rsidRPr="006A6159" w:rsidRDefault="006A6159" w:rsidP="006A6159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 xml:space="preserve">список используемых источников и литературы 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59" w:rsidRPr="006A6159" w:rsidRDefault="006A6159" w:rsidP="006A6159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159">
        <w:rPr>
          <w:rFonts w:ascii="Times New Roman" w:hAnsi="Times New Roman" w:cs="Times New Roman"/>
          <w:b/>
          <w:sz w:val="28"/>
          <w:szCs w:val="28"/>
        </w:rPr>
        <w:t>2 .Практическая часть проекта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Проект  может быть  представлен  на выбор студента в любой из следующих форм:   презентация,   реферат, статья,  </w:t>
      </w:r>
      <w:r w:rsidRPr="006A6159">
        <w:rPr>
          <w:rFonts w:ascii="Times New Roman" w:hAnsi="Times New Roman" w:cs="Times New Roman"/>
          <w:sz w:val="28"/>
          <w:szCs w:val="28"/>
        </w:rPr>
        <w:t>иллюстрированное сопоставление фактов или документов,  научный доклад, видеофильм</w:t>
      </w: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59" w:rsidRPr="006A6159" w:rsidRDefault="006A6159" w:rsidP="006A61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159">
        <w:rPr>
          <w:rFonts w:ascii="Times New Roman" w:hAnsi="Times New Roman" w:cs="Times New Roman"/>
          <w:b/>
          <w:sz w:val="28"/>
          <w:szCs w:val="28"/>
        </w:rPr>
        <w:t>3. Требования к содержанию проекта</w:t>
      </w:r>
    </w:p>
    <w:p w:rsidR="006A6159" w:rsidRPr="006A6159" w:rsidRDefault="006A6159" w:rsidP="006A6159">
      <w:pPr>
        <w:pStyle w:val="a3"/>
        <w:numPr>
          <w:ilvl w:val="0"/>
          <w:numId w:val="7"/>
        </w:numPr>
        <w:tabs>
          <w:tab w:val="left" w:pos="900"/>
        </w:tabs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lastRenderedPageBreak/>
        <w:t xml:space="preserve">Выбор формы проекта определяется его  темой, целью, содержанием, общим замыслом автора и может быть выполнен в любой форме. </w:t>
      </w:r>
    </w:p>
    <w:p w:rsidR="006A6159" w:rsidRPr="006A6159" w:rsidRDefault="006A6159" w:rsidP="006A6159">
      <w:pPr>
        <w:pStyle w:val="a3"/>
        <w:numPr>
          <w:ilvl w:val="0"/>
          <w:numId w:val="7"/>
        </w:numPr>
        <w:tabs>
          <w:tab w:val="left" w:pos="900"/>
        </w:tabs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Должен соблюдаться единый   стиль выполнения проекта  (например, в проекте  в форме   реферата  должны  быть выделены  заголовки, подзаголовки, сделаны  выводы, соблюдены требования к полям, шрифту  и т.п.);</w:t>
      </w:r>
    </w:p>
    <w:p w:rsidR="006A6159" w:rsidRPr="006A6159" w:rsidRDefault="006A6159" w:rsidP="006A6159">
      <w:pPr>
        <w:pStyle w:val="a3"/>
        <w:numPr>
          <w:ilvl w:val="0"/>
          <w:numId w:val="7"/>
        </w:numPr>
        <w:tabs>
          <w:tab w:val="left" w:pos="900"/>
        </w:tabs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 xml:space="preserve">Проект должен содержат соответствующие сноски на используемую литературу, примечания. </w:t>
      </w:r>
    </w:p>
    <w:p w:rsidR="006A6159" w:rsidRPr="006A6159" w:rsidRDefault="006A6159" w:rsidP="006A6159">
      <w:pPr>
        <w:pStyle w:val="a3"/>
        <w:numPr>
          <w:ilvl w:val="0"/>
          <w:numId w:val="7"/>
        </w:numPr>
        <w:tabs>
          <w:tab w:val="left" w:pos="900"/>
        </w:tabs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Проект должен быть рассчитан на восприятие,  как зрителей,  так и читателей.</w:t>
      </w:r>
    </w:p>
    <w:p w:rsidR="006A6159" w:rsidRPr="006A6159" w:rsidRDefault="006A6159" w:rsidP="006A6159">
      <w:pPr>
        <w:pStyle w:val="a3"/>
        <w:numPr>
          <w:ilvl w:val="0"/>
          <w:numId w:val="7"/>
        </w:numPr>
        <w:tabs>
          <w:tab w:val="left" w:pos="900"/>
        </w:tabs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Проект защищается в присутствии заинтересованной аудитории.</w:t>
      </w:r>
    </w:p>
    <w:p w:rsidR="006A6159" w:rsidRPr="006A6159" w:rsidRDefault="006A6159" w:rsidP="006A6159">
      <w:pPr>
        <w:pStyle w:val="a3"/>
        <w:numPr>
          <w:ilvl w:val="0"/>
          <w:numId w:val="7"/>
        </w:numPr>
        <w:tabs>
          <w:tab w:val="left" w:pos="900"/>
        </w:tabs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Проект должен в дальнейшем использоваться в учебном процессе.</w:t>
      </w:r>
    </w:p>
    <w:p w:rsidR="006A6159" w:rsidRPr="006A6159" w:rsidRDefault="006A6159" w:rsidP="006A6159">
      <w:pPr>
        <w:pStyle w:val="a3"/>
        <w:numPr>
          <w:ilvl w:val="0"/>
          <w:numId w:val="7"/>
        </w:numPr>
        <w:tabs>
          <w:tab w:val="left" w:pos="1080"/>
        </w:tabs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Важно, чтобы благодаря выбранной форме, можно было наилучшим образом представить на презентации  результаты проведенной работы.</w:t>
      </w:r>
    </w:p>
    <w:p w:rsidR="006A6159" w:rsidRPr="006A6159" w:rsidRDefault="006A6159" w:rsidP="006A615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52"/>
          <w:tab w:val="left" w:pos="900"/>
        </w:tabs>
        <w:autoSpaceDE w:val="0"/>
        <w:autoSpaceDN w:val="0"/>
        <w:adjustRightInd w:val="0"/>
        <w:spacing w:line="360" w:lineRule="auto"/>
        <w:ind w:left="0" w:right="0" w:firstLine="0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Объем  пояснительной записки  проекта -   до 10  страниц текста, формат А-4 (без  титульного листа).</w:t>
      </w:r>
    </w:p>
    <w:p w:rsidR="006A6159" w:rsidRPr="006A6159" w:rsidRDefault="006A6159" w:rsidP="006A615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52"/>
          <w:tab w:val="left" w:pos="900"/>
        </w:tabs>
        <w:autoSpaceDE w:val="0"/>
        <w:autoSpaceDN w:val="0"/>
        <w:adjustRightInd w:val="0"/>
        <w:spacing w:line="360" w:lineRule="auto"/>
        <w:ind w:left="0" w:right="0" w:firstLine="0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Текст пояснительной записки  и   самого проекта выполняется  на компьютере в редакторе 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Word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for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Windows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 и печатается на бумаге формата А-4 12 шрифтом 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Times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Roman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Cyr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, через 1 интервал. Поля со всех сторон – </w:t>
      </w:r>
      <w:smartTag w:uri="urn:schemas-microsoft-com:office:smarttags" w:element="metricconverter">
        <w:smartTagPr>
          <w:attr w:name="ProductID" w:val="20 мм"/>
        </w:smartTagPr>
        <w:r w:rsidRPr="006A6159">
          <w:rPr>
            <w:rFonts w:ascii="Times New Roman" w:hAnsi="Times New Roman" w:cs="Times New Roman"/>
            <w:bCs/>
            <w:color w:val="000000"/>
            <w:spacing w:val="-13"/>
            <w:sz w:val="28"/>
            <w:szCs w:val="28"/>
          </w:rPr>
          <w:t>20 мм</w:t>
        </w:r>
      </w:smartTag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. Абзацный отступ – 1,25. На  титульном листе пояснительной  записки указывается  тема проекта, название  отделения, курс, группа, ФИО автора, год исполнения.</w:t>
      </w:r>
    </w:p>
    <w:p w:rsidR="006A6159" w:rsidRPr="006A6159" w:rsidRDefault="006A6159" w:rsidP="006A615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52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right="0" w:firstLine="0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Проект представляется  на бумажных и электронных носителях.</w:t>
      </w:r>
    </w:p>
    <w:p w:rsidR="00C27B61" w:rsidRPr="006A6159" w:rsidRDefault="00C27B61" w:rsidP="00C27B61">
      <w:pPr>
        <w:widowControl w:val="0"/>
        <w:shd w:val="clear" w:color="auto" w:fill="FFFFFF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</w:p>
    <w:p w:rsidR="00C27B61" w:rsidRPr="006A6159" w:rsidRDefault="00B933A6" w:rsidP="00C27B61">
      <w:pPr>
        <w:shd w:val="clear" w:color="auto" w:fill="FFFFFF"/>
        <w:tabs>
          <w:tab w:val="left" w:pos="0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     В пояснительной записке необходимо сформулирова</w:t>
      </w:r>
      <w:r w:rsidR="00C27B61"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ть вывод о значении выбранного аспекта</w:t>
      </w: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и определить  </w:t>
      </w:r>
      <w:r w:rsidR="00C27B61"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его значимость для безопасности пиротехнических технологий и работников пиротехнической отрасли, для безопасности потребителей. </w:t>
      </w:r>
    </w:p>
    <w:p w:rsidR="00B933A6" w:rsidRPr="006A6159" w:rsidRDefault="00B933A6" w:rsidP="00C27B61">
      <w:pPr>
        <w:shd w:val="clear" w:color="auto" w:fill="FFFFFF"/>
        <w:tabs>
          <w:tab w:val="left" w:pos="0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Подготовить  выступление  для защиты проекта  (на 5 – 7 минут).</w:t>
      </w:r>
    </w:p>
    <w:p w:rsidR="00FF4826" w:rsidRPr="006A6159" w:rsidRDefault="00FF4826" w:rsidP="00C27B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4826" w:rsidRPr="006A6159" w:rsidSect="00FF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EFB"/>
    <w:multiLevelType w:val="hybridMultilevel"/>
    <w:tmpl w:val="1EB0A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E05C7"/>
    <w:multiLevelType w:val="hybridMultilevel"/>
    <w:tmpl w:val="A324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1535B"/>
    <w:multiLevelType w:val="hybridMultilevel"/>
    <w:tmpl w:val="7ECA9674"/>
    <w:lvl w:ilvl="0" w:tplc="7FD6C2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FE45472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">
    <w:nsid w:val="479D21FF"/>
    <w:multiLevelType w:val="hybridMultilevel"/>
    <w:tmpl w:val="FD36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079CF"/>
    <w:multiLevelType w:val="hybridMultilevel"/>
    <w:tmpl w:val="4FD4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B2E0A"/>
    <w:multiLevelType w:val="hybridMultilevel"/>
    <w:tmpl w:val="A53C7666"/>
    <w:lvl w:ilvl="0" w:tplc="47A0127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7FAE0EF6"/>
    <w:multiLevelType w:val="hybridMultilevel"/>
    <w:tmpl w:val="9190E834"/>
    <w:lvl w:ilvl="0" w:tplc="4FE454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8"/>
        <w:szCs w:val="28"/>
      </w:rPr>
    </w:lvl>
    <w:lvl w:ilvl="1" w:tplc="D668D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61520"/>
    <w:multiLevelType w:val="hybridMultilevel"/>
    <w:tmpl w:val="A4305A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FE4547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33A6"/>
    <w:rsid w:val="000E64CE"/>
    <w:rsid w:val="00170F03"/>
    <w:rsid w:val="003C1ABB"/>
    <w:rsid w:val="00437160"/>
    <w:rsid w:val="006A6159"/>
    <w:rsid w:val="00794104"/>
    <w:rsid w:val="009A59C4"/>
    <w:rsid w:val="00B933A6"/>
    <w:rsid w:val="00C150DC"/>
    <w:rsid w:val="00C27B61"/>
    <w:rsid w:val="00C821D0"/>
    <w:rsid w:val="00DA4BF2"/>
    <w:rsid w:val="00F41EA5"/>
    <w:rsid w:val="00FF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59"/>
    <w:pPr>
      <w:spacing w:after="0" w:line="240" w:lineRule="auto"/>
      <w:ind w:left="720" w:right="-79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Nata-Stav</dc:creator>
  <cp:keywords/>
  <dc:description/>
  <cp:lastModifiedBy>Nata-Stav</cp:lastModifiedBy>
  <cp:revision>8</cp:revision>
  <cp:lastPrinted>2012-12-11T10:31:00Z</cp:lastPrinted>
  <dcterms:created xsi:type="dcterms:W3CDTF">2012-12-06T17:25:00Z</dcterms:created>
  <dcterms:modified xsi:type="dcterms:W3CDTF">2014-04-02T15:44:00Z</dcterms:modified>
</cp:coreProperties>
</file>