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У памятника весь народ…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</w:p>
    <w:p w:rsidR="00000000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Который раз, из года в год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У памятника весь народ.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 в небе с белым синева,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Вокруг зеленая  трава.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У памятника </w:t>
      </w:r>
      <w:proofErr w:type="gramStart"/>
      <w:r>
        <w:rPr>
          <w:rFonts w:ascii="Georgia" w:hAnsi="Georgia"/>
          <w:sz w:val="32"/>
          <w:szCs w:val="32"/>
        </w:rPr>
        <w:t>стар</w:t>
      </w:r>
      <w:proofErr w:type="gramEnd"/>
      <w:r>
        <w:rPr>
          <w:rFonts w:ascii="Georgia" w:hAnsi="Georgia"/>
          <w:sz w:val="32"/>
          <w:szCs w:val="32"/>
        </w:rPr>
        <w:t xml:space="preserve"> и млад,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 в городах идет парад.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 все это в честь них,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поле павших, но живых,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Живых в сердцах людей живущих,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 память о погибших чтущих.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Дай Бог, чтоб никогда не знать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Мальчишкам нашим воевать.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Дай Бог, чтоб было небо чистым,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 утром тропочкой росистой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Встречать рассвет и улыбаться,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 бедой и горем не встречаться.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Пусть солнце ежедневно светит!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Пусть взрослые смеются, дети.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Пусть никогда войны не будет!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 праздником вас, дорогие люди!</w:t>
      </w: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</w:p>
    <w:p w:rsidR="00B92D32" w:rsidRDefault="00B92D32" w:rsidP="00B92D32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Н.Дроздова</w:t>
      </w:r>
    </w:p>
    <w:p w:rsidR="00B92D32" w:rsidRPr="00B92D32" w:rsidRDefault="00B92D32" w:rsidP="00B92D32">
      <w:pPr>
        <w:spacing w:after="0"/>
        <w:rPr>
          <w:rFonts w:ascii="Georgia" w:hAnsi="Georgia"/>
          <w:sz w:val="32"/>
          <w:szCs w:val="32"/>
        </w:rPr>
      </w:pPr>
    </w:p>
    <w:sectPr w:rsidR="00B92D32" w:rsidRPr="00B9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2D32"/>
    <w:rsid w:val="00646BAE"/>
    <w:rsid w:val="00B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2013-05-04T14:36:00Z</cp:lastPrinted>
  <dcterms:created xsi:type="dcterms:W3CDTF">2013-05-04T14:26:00Z</dcterms:created>
  <dcterms:modified xsi:type="dcterms:W3CDTF">2013-05-04T14:37:00Z</dcterms:modified>
</cp:coreProperties>
</file>