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D8" w:rsidRDefault="00DC6D3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   Еще совсем недавно ценность книги и чтения у нас была неоспорима. 70-80 годы – это бум </w:t>
      </w:r>
      <w:proofErr w:type="spellStart"/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книгособирательства</w:t>
      </w:r>
      <w:proofErr w:type="spellEnd"/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Многотомные издания русской и зарубежной классики </w:t>
      </w:r>
      <w:r w:rsidR="00F83F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до сих пор заполняют огромные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книжные полки и </w:t>
      </w:r>
      <w:r w:rsidR="00DA11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стеллажи большинства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квартир. Престиж чтения в обществе, и особенно чте</w:t>
      </w:r>
      <w:r w:rsidR="00F83F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ния «серьезной» литературы, в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годы </w:t>
      </w:r>
      <w:r w:rsidR="00F83F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СССР был очень велик. Фраза «Союз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самая читающая страна» тогда была аксиомой.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Сейчас мы чаще слышим уже другую фразу: «Дети перестали читать». «Телевизор, видео, компьютерные игры поглощают время ребенка, захватывают заповедные уголки его</w:t>
      </w:r>
      <w:r w:rsidR="00F83F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сознания и души!», – волнуются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взрослые, уверенные в том, что книгу нельзя заменить экраном. Но сами дети не видят в этом никакой проблемы. </w:t>
      </w:r>
    </w:p>
    <w:p w:rsidR="00DC6D32" w:rsidRPr="00DC6D32" w:rsidRDefault="00DA11BC" w:rsidP="00B93873">
      <w:pPr>
        <w:shd w:val="clear" w:color="auto" w:fill="FFFFFF"/>
        <w:spacing w:before="100" w:beforeAutospacing="1" w:after="100" w:afterAutospacing="1" w:line="245" w:lineRule="atLeast"/>
        <w:ind w:firstLine="708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новом веке  чтение не является для подростков и детей основной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досуговой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деятельностью, а необходимостью читать «для школы».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Это было достоверно установлено в ходе исследования детского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и подросткового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чтения, которое п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роводилось мною  в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Чунской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средней школе №1.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Данный опрос был направлен на изучение детского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подросткового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чтения (потребность в чт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ении, мотивацию, предпочтения).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Анкета состо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яла из 13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вопросов с возможными вариантами ответов (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Приложение 1).</w:t>
      </w:r>
      <w:r w:rsidR="00DC6D32" w:rsidRPr="00DC6D32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Опрос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проводился с 17 по 25 марта 2013 г.</w:t>
      </w:r>
      <w:r w:rsidR="00B552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Общая выборка респондентов, принимавших участие в о</w:t>
      </w:r>
      <w:r w:rsidR="0080788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просе, составила 145 учащихся нашей школы в возрасте от 11 до 16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лет.</w:t>
      </w:r>
      <w:r w:rsidR="0080788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Наибольшую часть выборки – </w:t>
      </w:r>
      <w:r w:rsidR="008E48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21,4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 – соста</w:t>
      </w:r>
      <w:r w:rsidR="0080788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вили дети в возрасте 12 </w:t>
      </w:r>
      <w:r w:rsidR="008E487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лет; 14,5% – 16 лет; 12,4% – 13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лет;</w:t>
      </w:r>
      <w:r w:rsidR="00B132B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11% - 14 лет; 9,7% - 11 и 15 лет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Таким образом, основная группа о</w:t>
      </w:r>
      <w:r w:rsidR="00B132B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прашиваемых состояла из ребят 11–16 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лет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В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итоге были получены сле</w:t>
      </w:r>
      <w:r w:rsidR="00B132B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дующие результаты опроса школьной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аудитории.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Вопрос «Любите ли вы читать?» был поставлен достаточно жестко, предполагая только два варианта ответов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либо да, либо нет. На что 47,5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 ребят ответили утв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ердительно, а 31%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честно признались в своей нелюбви к чтению.</w:t>
      </w:r>
      <w:r w:rsidR="00DC6D32" w:rsidRPr="00DC6D32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Ответы на вопрос «Чем вы предпочитаете заниматься в свободное время?» распределились следую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щим образом: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читать – 8,9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смотрет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ь телевизионные программы – 18,6 %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гулять на улице – 31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слушать музыку – 3,3 %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играть на компьютере – 12,3%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заниматься спортом – 5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%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рисоват</w:t>
      </w:r>
      <w:r w:rsidR="00B9387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ь, вышивать, танцевать – 1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%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Ответы респондентов в зависимости от возраста были такими (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 табл. 1):</w:t>
      </w:r>
    </w:p>
    <w:p w:rsidR="00DC6D32" w:rsidRPr="00DC6D32" w:rsidRDefault="00DC6D32" w:rsidP="00DC6D32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Таблица 1</w:t>
      </w:r>
    </w:p>
    <w:tbl>
      <w:tblPr>
        <w:tblW w:w="4250" w:type="pct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7952"/>
      </w:tblGrid>
      <w:tr w:rsidR="00DC6D32" w:rsidRPr="00DC6D32" w:rsidTr="00DC6D32">
        <w:trPr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91"/>
              <w:gridCol w:w="743"/>
              <w:gridCol w:w="987"/>
              <w:gridCol w:w="766"/>
              <w:gridCol w:w="949"/>
              <w:gridCol w:w="1239"/>
              <w:gridCol w:w="1218"/>
              <w:gridCol w:w="1159"/>
            </w:tblGrid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Возраст ребенка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Любят читать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Любят смотреть ТВ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Гулять на улице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Другое</w:t>
                  </w:r>
                </w:p>
              </w:tc>
            </w:tr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Слушать музыку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Играть на компьютере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Заниматься спортом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Рисовать, вышивать, танцевать</w:t>
                  </w:r>
                </w:p>
              </w:tc>
            </w:tr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B93873" w:rsidP="00B93873">
                  <w:pPr>
                    <w:spacing w:after="0" w:line="245" w:lineRule="atLeas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34345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11 - 13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A34345">
                  <w:pPr>
                    <w:spacing w:after="0" w:line="245" w:lineRule="atLeas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7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14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24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2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44953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9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8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4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</w:tr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6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5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8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3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4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3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3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</w:tr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15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–1</w:t>
                  </w: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5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7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14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2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A34345" w:rsidP="00A34345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4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3 чел.</w:t>
                  </w:r>
                </w:p>
              </w:tc>
            </w:tr>
          </w:tbl>
          <w:p w:rsidR="00DC6D32" w:rsidRPr="00DC6D32" w:rsidRDefault="00DC6D32" w:rsidP="00DC6D32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44953" w:rsidRDefault="00DC6D3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    Таким образом, если сопоставить результаты ответов на вопросы «Любите ли Вы читать?», «Как часто вы читаете?» и «Чем вы предпочитаете заниматься в свободное время?», то становится очевидным, что распространенное мнение «дети перестали </w:t>
      </w:r>
      <w:r w:rsidR="001449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читать», можно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считать утверждением. Большинств</w:t>
      </w:r>
      <w:r w:rsidR="001449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 детей предпочитают чтение другим занятиям.</w:t>
      </w:r>
    </w:p>
    <w:p w:rsidR="006F5C01" w:rsidRDefault="00DC6D3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Мы попытались выяснить, как часто дети читают? Для этого было предложено три вариа</w:t>
      </w:r>
      <w:r w:rsidR="001449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нта ответов на этот вопрос: 16,6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 ребят ответили, ч</w:t>
      </w:r>
      <w:r w:rsidR="001449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 читают достаточно часто; 38,6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% детей читают от случая к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случаю, преимущественно по школьной</w:t>
      </w:r>
      <w:r w:rsidR="0014495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программе; 22,7%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ответили, что читают </w:t>
      </w:r>
      <w:r w:rsidR="00BA61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очень редко. Таким образом, 38,6% (56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чел.) – это как раз те самые дети, которые и</w:t>
      </w:r>
      <w:r w:rsidR="00BA61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любят читать и </w:t>
      </w:r>
      <w:r w:rsidR="00BA61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находят время на чтение.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В своем исследовании мы решили посмотреть, есть ли связь между возрастом, в котором ребенок начал читать и отношением к чтению. В целом, средний возр</w:t>
      </w:r>
      <w:r w:rsidR="00BA61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аст по всей выборке составил 5,1 %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лет, причем, минимальный возраст, о котором дети упоминали, как о своем первом самостоятельном опыте чтения, составил 2 года</w:t>
      </w:r>
      <w:r w:rsidR="00DE7A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а максимальный – 8лет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Возможно, в данном случае ребята не разобрались в сути вопроса. </w:t>
      </w:r>
      <w:proofErr w:type="gramStart"/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Ответившие, что начали читать в 2</w:t>
      </w:r>
      <w:r w:rsidR="00DE7A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4 года, вероятно, имели в виду свой первый опыт узнавания букв и складывания</w:t>
      </w:r>
      <w:r w:rsidR="00DE7A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их в слоги и слова; (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 чел. начал читать в 2</w:t>
      </w:r>
      <w:r w:rsidR="00DE7A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года, 4 чел. – в 4 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года</w:t>
      </w:r>
      <w:r w:rsidR="00DE7A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22чел. – в 5лет, 39 – в 6лет, 36уч. – в 7лет и 12 чел. в 8 лет</w:t>
      </w: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Возможно, что дети слукавили, написав такой ранний возраст, но ведь возможно, что и нет. </w:t>
      </w:r>
      <w:proofErr w:type="gramStart"/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любом случае, мы приводим конкретные цифры, полученные при обработке результатов.)</w:t>
      </w:r>
      <w:proofErr w:type="gramEnd"/>
    </w:p>
    <w:p w:rsidR="00DC6D32" w:rsidRPr="00DC6D32" w:rsidRDefault="006F5C01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60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 детей начали читать в возрасте 6–8 лет, т.е. в н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ачальных классах школы. Из них 13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ребят отметили, что любви к чтению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они не испытывают.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Еще 3,4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 детей ответили, что читать начали достаточно рано – в младшем дошкольном возрасте, т.е. от 2 до 4 лет. В данной категории детей только 1 ребенок ответил, что читать не любит.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Эти показатели позволяют сделать предположение, что чем раньше ребенка приобщают к книге, к самостоятельному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чтению,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тем больше вероятность того, что чтение станет одним из его любимых 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досуговых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занятий.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Читательские предпочтения респондентов представлены в таблице 2. Конечно, налицо тенденция в сторону популярного чтения, т.е. чтения журналов развлекательного жанра, облегченных для восприятия и понимания, особо не требующих включения мыслительного процесса для обдумывания и осмысления содержания текста. Но 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же большинство ребят, предпочитают читать книги, хотя литературные жанры книг также самые разнообразные (см. таблицу 3).</w:t>
      </w:r>
    </w:p>
    <w:p w:rsidR="00DC6D32" w:rsidRPr="00DC6D32" w:rsidRDefault="00DC6D32" w:rsidP="00DC6D32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Таблица 2</w:t>
      </w:r>
    </w:p>
    <w:tbl>
      <w:tblPr>
        <w:tblW w:w="4250" w:type="pct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7952"/>
      </w:tblGrid>
      <w:tr w:rsidR="00DC6D32" w:rsidRPr="00DC6D32" w:rsidTr="00DC6D32">
        <w:trPr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35"/>
              <w:gridCol w:w="2218"/>
              <w:gridCol w:w="1828"/>
              <w:gridCol w:w="2071"/>
            </w:tblGrid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Книги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Журналы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Газеты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DC6D32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Комиксы</w:t>
                  </w:r>
                </w:p>
              </w:tc>
            </w:tr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6F5C01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52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23B1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43 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23B1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17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23B1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24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 xml:space="preserve"> чел.</w:t>
                  </w:r>
                </w:p>
              </w:tc>
            </w:tr>
            <w:tr w:rsidR="00DC6D32" w:rsidRPr="00DC6D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6F5C01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(35,8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%)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23B1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(29,6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%)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23B1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(11,7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%)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C6D32" w:rsidRPr="00DC6D32" w:rsidRDefault="00123B15" w:rsidP="00DC6D32">
                  <w:pPr>
                    <w:spacing w:after="0" w:line="24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(16,5</w:t>
                  </w:r>
                  <w:r w:rsidR="00DC6D32" w:rsidRPr="00DC6D32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ru-RU"/>
                    </w:rPr>
                    <w:t>%)</w:t>
                  </w:r>
                </w:p>
              </w:tc>
            </w:tr>
          </w:tbl>
          <w:p w:rsidR="00DC6D32" w:rsidRPr="00DC6D32" w:rsidRDefault="00DC6D32" w:rsidP="00DC6D32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DC6D32" w:rsidRDefault="00123B15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   П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редпочтение отдается приключенческой литературе и фантастике, причем даже среди тех, кто читать не очень любит. Чуть меньший процент респондентов этого возраста отдает предпочтение детективам. Сказки же пользуются боль</w:t>
      </w:r>
      <w:r w:rsidR="000E4B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шей популярностью у детей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 лет. Чтение же поэзии, научно-популярной и исторической литературы не пользуется большой популярностью у н</w:t>
      </w:r>
      <w:r w:rsidR="000E4B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аших учащихся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</w:t>
      </w:r>
      <w:r w:rsidR="000E4B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Большинство читающих ребят (63,2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%) обсуждают прочитанные книги с друз</w:t>
      </w:r>
      <w:r w:rsidR="000E4BA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ьями, родителями, учителями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Они делятся своими чувствами и впечатлениями от прочитанной книги, дают собственные оценки, рекомендуют, что стоит прочитать, а что нет.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На вопрос «Как часто вы посещаете библиотеку?» ребятам было предложено три варианта ответов: каждую неделю, по мере необходимости, редко. Но некоторые респонденты считали, что этих вариантов ответов недостаточно и дописывали свой – каждый день. По результатам общей выборки большая часть детей приходит в библио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теку по мере необходимости (37,9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%), каждую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неделю посещают библиотеку 6,2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 детей, а редко здесь бывают только 8% ребят (опять же из числа тех ребят, в чьи интересы чтение не входит).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Что интересно, так это выявленная в исследовании мотивация детского чтения. Возможно, для кого-то это покажется неправдоподобным, но дети читают для души. Результаты опроса показали, ч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 64% учащихся приходят в школьную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библиотеку просто за тем, чтобы почитать что-нибудь интересное. Только 36% ребят приходят за литературой по школьной программе.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При этом из тех, кто обращается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литературой по интересам, 41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% ребят посещают 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школьную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библиотеку каждую неделю. Но и из тех, кто посещает библиотеку преимущественно для выполнения заданных в школе уроков, есть такие ответственные, которые ходят еженедельно – их 12%.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В ис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следовании детского чтения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были получены резу</w:t>
      </w:r>
      <w:r w:rsidR="0075608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льтаты, по которым 90% учеников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приходят в библиотеку за деловой (учебной) литературой и только 10% берут книги для души. В нашем исследовании получилась другая картина: дети наряду с литературой из школьной программы читают и то, что им просто интересно. Нельзя однозначно утверждать, что для значительной части нынешних детей чтение – всего лишь обыденная учебная деятельность, не доставляющая радости и удовлетворения. Нужно отметить, что даже у тех ребят, которые не любят читать есть домашняя библиотека. Но, вероятно, родители просто не смогли вызвать у детей интерес к ней и привить любовь к чтению.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В заключение нашей анкеты мы просили ребят написать название и авторов трех своих любимых литературных произведений. Результаты нас немного удивили: в ответах ребят отразилось удивительное переплетение интереса к классической литературе с современными литературными жанрами. Например, один человек мог выбрать в качестве своих любимых произведений одновременно Пушкина, 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Толкиена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Волкова – книги абсолютно разные и по жанру, и по содержанию, и вообще по всем параметрам. Или, например, Тургенев, Дефо и Коэльо. И таких разнообразных выборов было 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очень много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Но все-таки победила классика.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Максимальное количество</w:t>
      </w:r>
      <w:r w:rsidR="00701F9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выборов получил А.С. Пушкин. 54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человека назвали его своим любимым автором.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На втором м</w:t>
      </w:r>
      <w:r w:rsidR="00701F9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есте стоят произведения </w:t>
      </w:r>
      <w:proofErr w:type="spellStart"/>
      <w:r w:rsidR="00701F9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Лукъяненко</w:t>
      </w:r>
      <w:proofErr w:type="spellEnd"/>
      <w:r w:rsidR="00701F9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20 ребят отдали</w:t>
      </w:r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свои голоса именно этому писателю.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На третьем месте – 16 голосов – книги Толстого (правда, не всегда указывалось какого именно Толстого – Льва или Алексея), а также книги 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Дж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 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Ролинг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 приключениях Гарри 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Поттера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15 голосов получили книги Ж. Верна – бессмертна классика приключенческого жанра.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По 12 выборов было сделано в пользу Э. Успенского, М. Лермонтова и И. Тургенева.</w:t>
      </w:r>
      <w:r w:rsidR="00DC6D32" w:rsidRPr="00DC6D32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11 голосов было отдано Д. Дефо, 10 голосов – приключенческим романам А. Дюма, по 9 выборов получили детективы Д. 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Донцовой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книги 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Дж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 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Толкиена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По 8 голосов получили книги из серии «Волшебник Изумрудного города» В. Волкова, веселые книги Н. Носова (в том числе и про Незнайку), фантастика К. 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Булычева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детективы К. 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Дойля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рассказы А. Чехова.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Чуть меньше голосов получили сказки Г.Х. Андерсена, братьев Гримм, рассказы В. Драгунского, приключенческие повести и рассказы Д. Лондона, а также роман М. Булгакова «Мастер и Маргарита».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Не забывают дети и читают книги М. Твена, Л. 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Кэррола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А. Линдгрен, А. Кристи, В. Скотта, С. Кинга, Н. Гоголя, Ф. Достоевского, С. Есенина.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Кроме того, есть отдельные ребята, которые читают не совсем </w:t>
      </w:r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детские книги, </w:t>
      </w:r>
      <w:proofErr w:type="spellStart"/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например</w:t>
      </w:r>
      <w:proofErr w:type="gramStart"/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амятина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Хичкока</w:t>
      </w:r>
      <w:proofErr w:type="spell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Мольера, Маяковского, Гете.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 Эти результаты доказывают, что наши дети не перестали читать, что они читают. И читают не только бульварную прессу и развлекательные романы. 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Очень много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литературы из разряда классики становится любимыми книгами ребят после того, как они прочли их в рамках школьной программы, или им посоветовали взять родители из домашней </w:t>
      </w:r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библиотеки.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Мир не стоит на месте, все меняется, и литературные вкусы тоже, тем более что современную литературу нельзя назвать абсолютно некачественной. А главное, сейчас уже становится немодным не читать.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Разговоры о модной литературе и модных писателях сегодня все чаще можно услышать в среде современных подростков и особенно студентов. Эти разговоры становятся модными, а, следовательно, и чтение становится модным.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</w:t>
      </w:r>
      <w:proofErr w:type="gramStart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образом, современная литература, переходя в разряд модной, поднимает престиж чтения в глазах современных тинэйджеров, тем самым, возбуждая интерес к действительно качественной литературе.</w:t>
      </w:r>
      <w:proofErr w:type="gramEnd"/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классика сейчас также становится модной. А если ее еще хорошо преподать в школе, то она станет и любимой.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Хотя сам механизм возникновения любви к чтению до сих пор не изучен, но достоверно известно, что человек не станет увлеченным читателем, пока не откроет книгу, созвучную его мыслям и настроению. Ребенку нужно прививать любовь к чтению, а не давать установку, что, читая, ты станешь умным, грамотным, образованным. При этом книга совсем не обязательно «лучше», чем другие информационные носители, – для некоторых детей восприятие книги и общение с ней гораздо сложнее, чем доступ к аудиовизуальным и электронным материалам, – все зависит от возрастных особенностей. Кроме того, сейчас в средствах массовой информации достаточно большое количество образовательных программ, в которых даже сложный для детского восприятия материал представлен в доступном виде, используя свой главный козырь – наглядность. А о том количестве самой разнообразной информации, которую можно найти и прочитать в Интернете, наверное,</w:t>
      </w:r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даже говорить не стоит.</w:t>
      </w:r>
      <w:r w:rsidR="00381418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    Я нисколько не хочу 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умалить значение книги для развития ребенка и общества в целом. Но мы считаем, что любовь к книге нужно прививать с детства в семье. А если взрослые говорят о том, что дети перестали читать, но при этом сами не находят времени почитать ребенку книжку, тем самым заинтересовав его чтением, то мы так и будем продолжать сетовать на современную невоспитанную и необразованную молодежь, которая так категорично отказывается проявлять интерес к чтению. Результаты нашего исследования показали, что для паники по этому поводу нет оснований: дети любят читать и читают.</w:t>
      </w:r>
      <w:r w:rsidR="00DC6D32" w:rsidRPr="00DC6D3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Интерес к книге закладывается именно в детстве, и именно родители обладают возможностью вызвать у ребенка этот интерес, и даже такой, что книга и чтение станет неотъемлемой частью его жизни. Книга должна стать для ребенка не просто банальным инструментом получения знаний. К ней нужно формировать именно интерес как к необходимому источнику получения и знаний, и удовольствия. Только тогда чтение книги станет важной частью жизни человека, а телевидение и Интернет – просто дополнительным источником получения знаний.</w:t>
      </w: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21702" w:rsidRDefault="00921702" w:rsidP="00DC6D3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77374" w:rsidRPr="00377374" w:rsidRDefault="00377374" w:rsidP="0037737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374">
        <w:rPr>
          <w:rFonts w:ascii="Times New Roman" w:hAnsi="Times New Roman" w:cs="Times New Roman"/>
          <w:sz w:val="32"/>
          <w:szCs w:val="32"/>
        </w:rPr>
        <w:t>Муниципальное общеобразовательное бюджетное учреждение                               средняя общеобразовательная школа №1 р.п. Чунский</w:t>
      </w:r>
    </w:p>
    <w:p w:rsidR="00377374" w:rsidRDefault="00377374" w:rsidP="00377374">
      <w:pPr>
        <w:jc w:val="center"/>
        <w:rPr>
          <w:b/>
          <w:sz w:val="28"/>
          <w:szCs w:val="28"/>
        </w:rPr>
      </w:pPr>
    </w:p>
    <w:p w:rsidR="00377374" w:rsidRDefault="00377374" w:rsidP="00921702">
      <w:pPr>
        <w:pStyle w:val="a4"/>
        <w:spacing w:after="0" w:line="240" w:lineRule="auto"/>
        <w:rPr>
          <w:rFonts w:ascii="Times New Roman" w:hAnsi="Times New Roman"/>
          <w:bCs/>
          <w:sz w:val="48"/>
          <w:szCs w:val="48"/>
        </w:rPr>
      </w:pPr>
    </w:p>
    <w:p w:rsidR="00377374" w:rsidRDefault="00377374" w:rsidP="00921702">
      <w:pPr>
        <w:pStyle w:val="a4"/>
        <w:spacing w:after="0" w:line="240" w:lineRule="auto"/>
        <w:rPr>
          <w:rFonts w:ascii="Times New Roman" w:hAnsi="Times New Roman"/>
          <w:bCs/>
          <w:sz w:val="48"/>
          <w:szCs w:val="48"/>
        </w:rPr>
      </w:pPr>
    </w:p>
    <w:p w:rsidR="00377374" w:rsidRDefault="00377374" w:rsidP="00921702">
      <w:pPr>
        <w:pStyle w:val="a4"/>
        <w:spacing w:after="0" w:line="240" w:lineRule="auto"/>
        <w:rPr>
          <w:rFonts w:ascii="Times New Roman" w:hAnsi="Times New Roman"/>
          <w:bCs/>
          <w:sz w:val="48"/>
          <w:szCs w:val="48"/>
        </w:rPr>
      </w:pPr>
    </w:p>
    <w:p w:rsidR="00377374" w:rsidRPr="00377374" w:rsidRDefault="00377374" w:rsidP="00377374">
      <w:pPr>
        <w:spacing w:after="0" w:line="240" w:lineRule="auto"/>
        <w:rPr>
          <w:rFonts w:ascii="Times New Roman" w:hAnsi="Times New Roman"/>
          <w:bCs/>
          <w:sz w:val="48"/>
          <w:szCs w:val="48"/>
        </w:rPr>
      </w:pPr>
    </w:p>
    <w:p w:rsidR="00921702" w:rsidRPr="00377374" w:rsidRDefault="00921702" w:rsidP="00921702">
      <w:pPr>
        <w:pStyle w:val="a4"/>
        <w:spacing w:after="0" w:line="240" w:lineRule="auto"/>
        <w:rPr>
          <w:rFonts w:ascii="Times New Roman" w:hAnsi="Times New Roman"/>
          <w:bCs/>
          <w:sz w:val="44"/>
          <w:szCs w:val="44"/>
        </w:rPr>
      </w:pPr>
      <w:r w:rsidRPr="00377374">
        <w:rPr>
          <w:rFonts w:ascii="Times New Roman" w:hAnsi="Times New Roman"/>
          <w:bCs/>
          <w:sz w:val="44"/>
          <w:szCs w:val="44"/>
        </w:rPr>
        <w:t xml:space="preserve">Августовская конференция работников образования Чунского района – 2013 </w:t>
      </w:r>
    </w:p>
    <w:p w:rsidR="00921702" w:rsidRPr="00377374" w:rsidRDefault="00921702" w:rsidP="00377374">
      <w:pPr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921702" w:rsidRPr="00377374" w:rsidRDefault="00921702" w:rsidP="00921702">
      <w:pPr>
        <w:pStyle w:val="a4"/>
        <w:spacing w:after="0" w:line="240" w:lineRule="auto"/>
        <w:rPr>
          <w:rFonts w:ascii="Times New Roman" w:hAnsi="Times New Roman"/>
          <w:bCs/>
          <w:i/>
          <w:sz w:val="44"/>
          <w:szCs w:val="44"/>
        </w:rPr>
      </w:pPr>
      <w:r w:rsidRPr="00377374">
        <w:rPr>
          <w:rFonts w:ascii="Times New Roman" w:hAnsi="Times New Roman"/>
          <w:bCs/>
          <w:sz w:val="44"/>
          <w:szCs w:val="44"/>
        </w:rPr>
        <w:t xml:space="preserve">Презентация исследовательской работы </w:t>
      </w:r>
      <w:r w:rsidRPr="00377374">
        <w:rPr>
          <w:rFonts w:ascii="Times New Roman" w:hAnsi="Times New Roman"/>
          <w:bCs/>
          <w:i/>
          <w:sz w:val="44"/>
          <w:szCs w:val="44"/>
        </w:rPr>
        <w:t>«Почему дети перестали читать?».</w:t>
      </w: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921702" w:rsidRDefault="00377374" w:rsidP="00377374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r w:rsidRPr="0037737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ыполнила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: Иванкова Наталья Васильевна</w:t>
      </w: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преподаватель русского языка и литературы</w:t>
      </w: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р.п. Чунский</w:t>
      </w:r>
    </w:p>
    <w:p w:rsidR="00377374" w:rsidRPr="00377374" w:rsidRDefault="00377374" w:rsidP="0037737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2013г</w:t>
      </w:r>
    </w:p>
    <w:sectPr w:rsidR="00377374" w:rsidRPr="00377374" w:rsidSect="007D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895"/>
    <w:multiLevelType w:val="hybridMultilevel"/>
    <w:tmpl w:val="9D4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E6221"/>
    <w:multiLevelType w:val="hybridMultilevel"/>
    <w:tmpl w:val="885E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 w:grammar="clean"/>
  <w:defaultTabStop w:val="708"/>
  <w:characterSpacingControl w:val="doNotCompress"/>
  <w:savePreviewPicture/>
  <w:compat/>
  <w:rsids>
    <w:rsidRoot w:val="00DC6D32"/>
    <w:rsid w:val="00001810"/>
    <w:rsid w:val="00002314"/>
    <w:rsid w:val="00027767"/>
    <w:rsid w:val="00036B28"/>
    <w:rsid w:val="00054365"/>
    <w:rsid w:val="0009222A"/>
    <w:rsid w:val="000B5934"/>
    <w:rsid w:val="000D43DD"/>
    <w:rsid w:val="000E4BA7"/>
    <w:rsid w:val="000F5C6C"/>
    <w:rsid w:val="00107130"/>
    <w:rsid w:val="00123B15"/>
    <w:rsid w:val="00126E4B"/>
    <w:rsid w:val="00141486"/>
    <w:rsid w:val="00143668"/>
    <w:rsid w:val="00144953"/>
    <w:rsid w:val="00171160"/>
    <w:rsid w:val="00176B9A"/>
    <w:rsid w:val="00190B77"/>
    <w:rsid w:val="001915C6"/>
    <w:rsid w:val="001A64DC"/>
    <w:rsid w:val="001B31AE"/>
    <w:rsid w:val="001B4C0A"/>
    <w:rsid w:val="001C47FA"/>
    <w:rsid w:val="001C4F5E"/>
    <w:rsid w:val="001D4D58"/>
    <w:rsid w:val="001D5A7C"/>
    <w:rsid w:val="001D5B36"/>
    <w:rsid w:val="001F3995"/>
    <w:rsid w:val="00206713"/>
    <w:rsid w:val="00212DA1"/>
    <w:rsid w:val="0023759E"/>
    <w:rsid w:val="002542EC"/>
    <w:rsid w:val="00256345"/>
    <w:rsid w:val="00261FFC"/>
    <w:rsid w:val="002672B5"/>
    <w:rsid w:val="0028472B"/>
    <w:rsid w:val="00297403"/>
    <w:rsid w:val="002C03CA"/>
    <w:rsid w:val="002C3D52"/>
    <w:rsid w:val="002E0870"/>
    <w:rsid w:val="002E7A59"/>
    <w:rsid w:val="003034DE"/>
    <w:rsid w:val="00305010"/>
    <w:rsid w:val="0030695E"/>
    <w:rsid w:val="003101D0"/>
    <w:rsid w:val="0033722C"/>
    <w:rsid w:val="003418B7"/>
    <w:rsid w:val="00366438"/>
    <w:rsid w:val="003678D2"/>
    <w:rsid w:val="003742D1"/>
    <w:rsid w:val="00377374"/>
    <w:rsid w:val="003808A6"/>
    <w:rsid w:val="00380AD8"/>
    <w:rsid w:val="00381418"/>
    <w:rsid w:val="00382A46"/>
    <w:rsid w:val="00392DD2"/>
    <w:rsid w:val="003B0DCE"/>
    <w:rsid w:val="003D42CD"/>
    <w:rsid w:val="003F384F"/>
    <w:rsid w:val="004070E1"/>
    <w:rsid w:val="00410B39"/>
    <w:rsid w:val="00425DA5"/>
    <w:rsid w:val="00433F12"/>
    <w:rsid w:val="00434EDA"/>
    <w:rsid w:val="00435FA6"/>
    <w:rsid w:val="00436BE7"/>
    <w:rsid w:val="0047400A"/>
    <w:rsid w:val="00474214"/>
    <w:rsid w:val="0048660D"/>
    <w:rsid w:val="0048770C"/>
    <w:rsid w:val="0049365D"/>
    <w:rsid w:val="004A7322"/>
    <w:rsid w:val="004B51CD"/>
    <w:rsid w:val="004F6181"/>
    <w:rsid w:val="00527BDE"/>
    <w:rsid w:val="005326D6"/>
    <w:rsid w:val="00543867"/>
    <w:rsid w:val="005456FE"/>
    <w:rsid w:val="0054771B"/>
    <w:rsid w:val="00553419"/>
    <w:rsid w:val="00553E7A"/>
    <w:rsid w:val="005614DD"/>
    <w:rsid w:val="00567058"/>
    <w:rsid w:val="00570EB3"/>
    <w:rsid w:val="00573C04"/>
    <w:rsid w:val="005913A6"/>
    <w:rsid w:val="005A70C0"/>
    <w:rsid w:val="005C5CAE"/>
    <w:rsid w:val="005D560C"/>
    <w:rsid w:val="005E68C0"/>
    <w:rsid w:val="005F256A"/>
    <w:rsid w:val="00601063"/>
    <w:rsid w:val="0060358C"/>
    <w:rsid w:val="00611DF2"/>
    <w:rsid w:val="0061797D"/>
    <w:rsid w:val="00635FEB"/>
    <w:rsid w:val="006626A6"/>
    <w:rsid w:val="00690427"/>
    <w:rsid w:val="006A47E2"/>
    <w:rsid w:val="006B75FC"/>
    <w:rsid w:val="006D3A23"/>
    <w:rsid w:val="006E5E92"/>
    <w:rsid w:val="006F5C01"/>
    <w:rsid w:val="00701F98"/>
    <w:rsid w:val="00706F08"/>
    <w:rsid w:val="00714273"/>
    <w:rsid w:val="00717CA3"/>
    <w:rsid w:val="00724AFE"/>
    <w:rsid w:val="00743F6F"/>
    <w:rsid w:val="00745005"/>
    <w:rsid w:val="007502B3"/>
    <w:rsid w:val="00752CD1"/>
    <w:rsid w:val="00754748"/>
    <w:rsid w:val="0075531A"/>
    <w:rsid w:val="00756089"/>
    <w:rsid w:val="007602CC"/>
    <w:rsid w:val="00760502"/>
    <w:rsid w:val="00762748"/>
    <w:rsid w:val="00767FE9"/>
    <w:rsid w:val="00775CC7"/>
    <w:rsid w:val="0077637A"/>
    <w:rsid w:val="00783D84"/>
    <w:rsid w:val="00791363"/>
    <w:rsid w:val="007D0977"/>
    <w:rsid w:val="007D602D"/>
    <w:rsid w:val="00807882"/>
    <w:rsid w:val="00840988"/>
    <w:rsid w:val="00846D4B"/>
    <w:rsid w:val="00847DF8"/>
    <w:rsid w:val="0088717A"/>
    <w:rsid w:val="00892801"/>
    <w:rsid w:val="008B3B66"/>
    <w:rsid w:val="008D5646"/>
    <w:rsid w:val="008E487F"/>
    <w:rsid w:val="008F60B4"/>
    <w:rsid w:val="00921702"/>
    <w:rsid w:val="009222C4"/>
    <w:rsid w:val="009253B3"/>
    <w:rsid w:val="0093204B"/>
    <w:rsid w:val="0093250E"/>
    <w:rsid w:val="009461DD"/>
    <w:rsid w:val="00963472"/>
    <w:rsid w:val="0097517A"/>
    <w:rsid w:val="009B187C"/>
    <w:rsid w:val="009B2F8F"/>
    <w:rsid w:val="009C3BC1"/>
    <w:rsid w:val="009D0E52"/>
    <w:rsid w:val="009D67F9"/>
    <w:rsid w:val="009E110C"/>
    <w:rsid w:val="009E4848"/>
    <w:rsid w:val="009E7BB8"/>
    <w:rsid w:val="009F2521"/>
    <w:rsid w:val="009F3CC7"/>
    <w:rsid w:val="00A14A87"/>
    <w:rsid w:val="00A15FB2"/>
    <w:rsid w:val="00A34345"/>
    <w:rsid w:val="00A35864"/>
    <w:rsid w:val="00A72B41"/>
    <w:rsid w:val="00A84D1D"/>
    <w:rsid w:val="00A85576"/>
    <w:rsid w:val="00A86C43"/>
    <w:rsid w:val="00A91B23"/>
    <w:rsid w:val="00A94128"/>
    <w:rsid w:val="00AA180A"/>
    <w:rsid w:val="00AB5D3B"/>
    <w:rsid w:val="00AB74CB"/>
    <w:rsid w:val="00AC5B85"/>
    <w:rsid w:val="00AE1D33"/>
    <w:rsid w:val="00AF1A49"/>
    <w:rsid w:val="00AF6801"/>
    <w:rsid w:val="00B03EFF"/>
    <w:rsid w:val="00B132B0"/>
    <w:rsid w:val="00B1407E"/>
    <w:rsid w:val="00B16964"/>
    <w:rsid w:val="00B210C2"/>
    <w:rsid w:val="00B27D15"/>
    <w:rsid w:val="00B420A4"/>
    <w:rsid w:val="00B552D2"/>
    <w:rsid w:val="00B77A35"/>
    <w:rsid w:val="00B81A7F"/>
    <w:rsid w:val="00B92B70"/>
    <w:rsid w:val="00B93873"/>
    <w:rsid w:val="00BA0A9B"/>
    <w:rsid w:val="00BA4CC0"/>
    <w:rsid w:val="00BA61FB"/>
    <w:rsid w:val="00BB61CF"/>
    <w:rsid w:val="00BC0FE4"/>
    <w:rsid w:val="00BC431F"/>
    <w:rsid w:val="00BC7824"/>
    <w:rsid w:val="00BF4BDB"/>
    <w:rsid w:val="00C261F6"/>
    <w:rsid w:val="00C62710"/>
    <w:rsid w:val="00CA3366"/>
    <w:rsid w:val="00CB7A4E"/>
    <w:rsid w:val="00CC0825"/>
    <w:rsid w:val="00CD09FC"/>
    <w:rsid w:val="00CF6272"/>
    <w:rsid w:val="00D133EF"/>
    <w:rsid w:val="00D13E20"/>
    <w:rsid w:val="00D37F6C"/>
    <w:rsid w:val="00D416A5"/>
    <w:rsid w:val="00D556D1"/>
    <w:rsid w:val="00D70125"/>
    <w:rsid w:val="00D87E59"/>
    <w:rsid w:val="00DA11BC"/>
    <w:rsid w:val="00DA1A3C"/>
    <w:rsid w:val="00DC1F65"/>
    <w:rsid w:val="00DC2ACF"/>
    <w:rsid w:val="00DC451A"/>
    <w:rsid w:val="00DC6D32"/>
    <w:rsid w:val="00DD4C51"/>
    <w:rsid w:val="00DE47E4"/>
    <w:rsid w:val="00DE7A32"/>
    <w:rsid w:val="00DF29FC"/>
    <w:rsid w:val="00E077AD"/>
    <w:rsid w:val="00E13A68"/>
    <w:rsid w:val="00E1571F"/>
    <w:rsid w:val="00E15CB3"/>
    <w:rsid w:val="00E208A4"/>
    <w:rsid w:val="00E7049D"/>
    <w:rsid w:val="00E75C91"/>
    <w:rsid w:val="00E836C3"/>
    <w:rsid w:val="00EA3F50"/>
    <w:rsid w:val="00EA40F5"/>
    <w:rsid w:val="00EB1A6F"/>
    <w:rsid w:val="00EC7840"/>
    <w:rsid w:val="00ED68EB"/>
    <w:rsid w:val="00F06774"/>
    <w:rsid w:val="00F27CC6"/>
    <w:rsid w:val="00F35E4D"/>
    <w:rsid w:val="00F54A78"/>
    <w:rsid w:val="00F621D4"/>
    <w:rsid w:val="00F63C2C"/>
    <w:rsid w:val="00F72683"/>
    <w:rsid w:val="00F83FD8"/>
    <w:rsid w:val="00FA6246"/>
    <w:rsid w:val="00FA6326"/>
    <w:rsid w:val="00FC059F"/>
    <w:rsid w:val="00FE3064"/>
    <w:rsid w:val="00FF1FD2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77"/>
  </w:style>
  <w:style w:type="paragraph" w:styleId="1">
    <w:name w:val="heading 1"/>
    <w:basedOn w:val="a"/>
    <w:link w:val="10"/>
    <w:uiPriority w:val="9"/>
    <w:qFormat/>
    <w:rsid w:val="00DC6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D32"/>
  </w:style>
  <w:style w:type="paragraph" w:styleId="a4">
    <w:name w:val="List Paragraph"/>
    <w:basedOn w:val="a"/>
    <w:uiPriority w:val="34"/>
    <w:qFormat/>
    <w:rsid w:val="00CB7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Inatali</dc:creator>
  <cp:lastModifiedBy>Inatali</cp:lastModifiedBy>
  <cp:revision>16</cp:revision>
  <cp:lastPrinted>2014-03-14T16:00:00Z</cp:lastPrinted>
  <dcterms:created xsi:type="dcterms:W3CDTF">2013-01-08T05:00:00Z</dcterms:created>
  <dcterms:modified xsi:type="dcterms:W3CDTF">2014-11-16T14:17:00Z</dcterms:modified>
</cp:coreProperties>
</file>