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37" w:rsidRDefault="002C0E37"/>
    <w:p w:rsidR="008B175B" w:rsidRPr="0007586B" w:rsidRDefault="0007586B" w:rsidP="00075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t>Техники нетрадиционного рисования для детей.</w:t>
      </w:r>
    </w:p>
    <w:p w:rsidR="008B175B" w:rsidRDefault="008B175B" w:rsidP="00AE33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</w:t>
      </w:r>
    </w:p>
    <w:p w:rsidR="0007586B" w:rsidRDefault="008B175B" w:rsidP="000758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E18">
        <w:rPr>
          <w:rFonts w:ascii="Times New Roman" w:hAnsi="Times New Roman" w:cs="Times New Roman"/>
          <w:sz w:val="28"/>
          <w:szCs w:val="28"/>
        </w:rPr>
        <w:t>Дети с самого раннего возраста пытаются отразить свои впечатления об окружающем мире в сво</w:t>
      </w:r>
      <w:r>
        <w:rPr>
          <w:rFonts w:ascii="Times New Roman" w:hAnsi="Times New Roman" w:cs="Times New Roman"/>
          <w:sz w:val="28"/>
          <w:szCs w:val="28"/>
        </w:rPr>
        <w:t xml:space="preserve">ём изобразительном творчестве. </w:t>
      </w:r>
      <w:r w:rsidRPr="002D7E18">
        <w:rPr>
          <w:rFonts w:ascii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 деятельность, кот</w:t>
      </w:r>
      <w:r w:rsidR="00364736">
        <w:rPr>
          <w:rFonts w:ascii="Times New Roman" w:hAnsi="Times New Roman" w:cs="Times New Roman"/>
          <w:sz w:val="28"/>
          <w:szCs w:val="28"/>
        </w:rPr>
        <w:t>орая удивляет и восхищает детей.</w:t>
      </w:r>
      <w:r w:rsidRPr="002D7E18">
        <w:rPr>
          <w:rFonts w:ascii="Times New Roman" w:hAnsi="Times New Roman" w:cs="Times New Roman"/>
          <w:sz w:val="28"/>
          <w:szCs w:val="28"/>
        </w:rPr>
        <w:t xml:space="preserve"> Необычные материалы и оригинальные техники привлекают детей тем, что здесь не присутствует слово «Нельзя», можно рисовать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E18">
        <w:rPr>
          <w:rFonts w:ascii="Times New Roman" w:hAnsi="Times New Roman" w:cs="Times New Roman"/>
          <w:sz w:val="28"/>
          <w:szCs w:val="28"/>
        </w:rPr>
        <w:t xml:space="preserve"> чем хочешь и как хочешь и даже можно придумать свою необычную технику.</w:t>
      </w:r>
      <w:r w:rsidR="00AE3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6B" w:rsidRDefault="0007586B" w:rsidP="000758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 С детьми младшего дошкольного возраста рекомендуется использовать: </w:t>
      </w:r>
    </w:p>
    <w:p w:rsidR="0007586B" w:rsidRPr="0007586B" w:rsidRDefault="0007586B" w:rsidP="00075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t>Пальцевая живопись</w:t>
      </w:r>
      <w:r w:rsidRPr="000758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586B">
        <w:rPr>
          <w:rFonts w:ascii="Times New Roman" w:hAnsi="Times New Roman" w:cs="Times New Roman"/>
          <w:sz w:val="28"/>
          <w:szCs w:val="28"/>
        </w:rPr>
        <w:t>хэппинг</w:t>
      </w:r>
      <w:proofErr w:type="spellEnd"/>
      <w:r w:rsidRPr="0007586B">
        <w:rPr>
          <w:rFonts w:ascii="Times New Roman" w:hAnsi="Times New Roman" w:cs="Times New Roman"/>
          <w:sz w:val="28"/>
          <w:szCs w:val="28"/>
        </w:rPr>
        <w:t xml:space="preserve">. Знакомить детей с нетрадиционной техникой рисования лучше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детям легче контролировать движения собственного пальчика, чем карандаша или кисточки. На каждый пальчик-кисточку свою краску. Можно рисовать точками, пятнышками, разводами - и на улице пойдет снег, а из труб потянет дымок, а какая гроздь винограда, просто загляденье. </w:t>
      </w:r>
    </w:p>
    <w:p w:rsidR="0007586B" w:rsidRPr="0007586B" w:rsidRDefault="0007586B" w:rsidP="00075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t>Детям очень нравится рисовать ладошками</w:t>
      </w:r>
      <w:r w:rsidRPr="0007586B">
        <w:rPr>
          <w:rFonts w:ascii="Times New Roman" w:hAnsi="Times New Roman" w:cs="Times New Roman"/>
          <w:sz w:val="28"/>
          <w:szCs w:val="28"/>
        </w:rPr>
        <w:t xml:space="preserve">. Обмакиваем ладонь ребенка в краску, и малыш ставит ею отпечаток на бумаге, затем дополняем рисунок пятнашками от пальчиков, и получился жираф, к столбику прижали ладошку и нарисовали пальчиками точки – получился осенний лес. А если разукрасить ладонь в разные цвета, то могут получиться забавные осьминоги, или веселое солнышко и красивая бабочка. </w:t>
      </w:r>
    </w:p>
    <w:p w:rsidR="0007586B" w:rsidRP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lastRenderedPageBreak/>
        <w:t>Оттиск печатками из картофеля.</w:t>
      </w:r>
      <w:r w:rsidRPr="0007586B">
        <w:rPr>
          <w:rFonts w:ascii="Times New Roman" w:hAnsi="Times New Roman" w:cs="Times New Roman"/>
          <w:sz w:val="28"/>
          <w:szCs w:val="28"/>
        </w:rPr>
        <w:t xml:space="preserve"> Эта техника позволяет многократно изображать один и тот же предмет, составляя из его отпечатков самые разнообразные композиции. Ребенок прижимает печатку к подушечке с краской и наносит оттиск на лист бумаги. Можно использовать половинку яблока. </w:t>
      </w:r>
    </w:p>
    <w:p w:rsidR="0007586B" w:rsidRP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07586B">
        <w:rPr>
          <w:rFonts w:ascii="Times New Roman" w:hAnsi="Times New Roman" w:cs="Times New Roman"/>
          <w:b/>
          <w:sz w:val="28"/>
          <w:szCs w:val="28"/>
        </w:rPr>
        <w:t>Тампование</w:t>
      </w:r>
      <w:proofErr w:type="spellEnd"/>
      <w:r w:rsidRPr="0007586B">
        <w:rPr>
          <w:rFonts w:ascii="Times New Roman" w:hAnsi="Times New Roman" w:cs="Times New Roman"/>
          <w:b/>
          <w:sz w:val="28"/>
          <w:szCs w:val="28"/>
        </w:rPr>
        <w:t>».</w:t>
      </w:r>
      <w:r w:rsidRPr="0007586B">
        <w:rPr>
          <w:rFonts w:ascii="Times New Roman" w:hAnsi="Times New Roman" w:cs="Times New Roman"/>
          <w:sz w:val="28"/>
          <w:szCs w:val="28"/>
        </w:rPr>
        <w:t xml:space="preserve"> Эту технику используем с раннего возраста. Делаем тампон из поролона и, обмакнув его в краску, дети создают образы. Получаются легкие, воздушные облака, пушистые одуванчики. </w:t>
      </w:r>
    </w:p>
    <w:p w:rsidR="0007586B" w:rsidRP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86B">
        <w:rPr>
          <w:rFonts w:ascii="Times New Roman" w:hAnsi="Times New Roman" w:cs="Times New Roman"/>
          <w:b/>
          <w:sz w:val="28"/>
          <w:szCs w:val="28"/>
        </w:rPr>
        <w:t>Поролоновые рисунки.</w:t>
      </w:r>
      <w:r w:rsidRPr="0007586B">
        <w:rPr>
          <w:rFonts w:ascii="Times New Roman" w:hAnsi="Times New Roman" w:cs="Times New Roman"/>
          <w:sz w:val="28"/>
          <w:szCs w:val="28"/>
        </w:rPr>
        <w:t xml:space="preserve"> Почему-то мы все склонны думать, что, если рисуем красками, то обязательно и кисточкой. Далеко не всегда,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- сначала из одного вида фигур, затем из двух, трех.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18">
        <w:rPr>
          <w:rFonts w:ascii="Times New Roman" w:hAnsi="Times New Roman" w:cs="Times New Roman"/>
          <w:sz w:val="28"/>
          <w:szCs w:val="28"/>
        </w:rPr>
        <w:t>Детей среднего</w:t>
      </w:r>
      <w:r>
        <w:rPr>
          <w:rFonts w:ascii="Times New Roman" w:hAnsi="Times New Roman" w:cs="Times New Roman"/>
          <w:sz w:val="28"/>
          <w:szCs w:val="28"/>
        </w:rPr>
        <w:t xml:space="preserve"> и старшего </w:t>
      </w:r>
      <w:r w:rsidRPr="002D7E18">
        <w:rPr>
          <w:rFonts w:ascii="Times New Roman" w:hAnsi="Times New Roman" w:cs="Times New Roman"/>
          <w:sz w:val="28"/>
          <w:szCs w:val="28"/>
        </w:rPr>
        <w:t xml:space="preserve"> дошкольного возраста можно знако</w:t>
      </w:r>
      <w:r>
        <w:rPr>
          <w:rFonts w:ascii="Times New Roman" w:hAnsi="Times New Roman" w:cs="Times New Roman"/>
          <w:sz w:val="28"/>
          <w:szCs w:val="28"/>
        </w:rPr>
        <w:t>мить с более сложными техниками.</w:t>
      </w:r>
      <w:r w:rsidRPr="002D7E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Хочу познакомить вас с некоторыми из них. </w:t>
      </w:r>
      <w:r w:rsidRPr="002D7E18">
        <w:rPr>
          <w:rFonts w:ascii="Times New Roman" w:hAnsi="Times New Roman" w:cs="Times New Roman"/>
          <w:sz w:val="28"/>
          <w:szCs w:val="28"/>
        </w:rPr>
        <w:t xml:space="preserve"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5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2B735B">
        <w:rPr>
          <w:rFonts w:ascii="Times New Roman" w:hAnsi="Times New Roman" w:cs="Times New Roman"/>
          <w:b/>
          <w:sz w:val="28"/>
          <w:szCs w:val="28"/>
        </w:rPr>
        <w:t>Монопития</w:t>
      </w:r>
      <w:proofErr w:type="spellEnd"/>
      <w:r w:rsidRPr="002B735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7E18">
        <w:rPr>
          <w:rFonts w:ascii="Times New Roman" w:hAnsi="Times New Roman" w:cs="Times New Roman"/>
          <w:sz w:val="28"/>
          <w:szCs w:val="28"/>
        </w:rPr>
        <w:t xml:space="preserve"> Эта техника наиболее распространена. Согнув лист бумаги пополам, нанесите несколько капель жидкой краски на одну часть листа, накройте второй половиной листа, развернув, вы увидите необычные узоры. В них можно увидеть цветы, облака, лисичку. Если нарисовать на одной стороне бабочку со сложенными крыльями, накрыть изображение второй половиной, то можно увидеть, что бабочка расправила крылья и полетела. При помощи этих приемов легко объяснить детям закон симметрии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86B" w:rsidRDefault="0007586B" w:rsidP="0007586B">
      <w:pPr>
        <w:jc w:val="both"/>
        <w:rPr>
          <w:rFonts w:ascii="Times New Roman" w:hAnsi="Times New Roman" w:cs="Times New Roman"/>
          <w:sz w:val="28"/>
          <w:szCs w:val="28"/>
        </w:rPr>
      </w:pPr>
      <w:r w:rsidRPr="002B735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2B735B">
        <w:rPr>
          <w:rFonts w:ascii="Times New Roman" w:hAnsi="Times New Roman" w:cs="Times New Roman"/>
          <w:b/>
          <w:sz w:val="28"/>
          <w:szCs w:val="28"/>
        </w:rPr>
        <w:t>Кляксография</w:t>
      </w:r>
      <w:proofErr w:type="spellEnd"/>
      <w:r w:rsidRPr="002B735B">
        <w:rPr>
          <w:rFonts w:ascii="Times New Roman" w:hAnsi="Times New Roman" w:cs="Times New Roman"/>
          <w:b/>
          <w:sz w:val="28"/>
          <w:szCs w:val="28"/>
        </w:rPr>
        <w:t>».</w:t>
      </w:r>
      <w:r w:rsidRPr="002D7E18">
        <w:rPr>
          <w:rFonts w:ascii="Times New Roman" w:hAnsi="Times New Roman" w:cs="Times New Roman"/>
          <w:sz w:val="28"/>
          <w:szCs w:val="28"/>
        </w:rPr>
        <w:t xml:space="preserve"> Хорошо развивают воображение игры с кляксами (</w:t>
      </w:r>
      <w:proofErr w:type="spellStart"/>
      <w:r w:rsidRPr="002D7E1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D7E18">
        <w:rPr>
          <w:rFonts w:ascii="Times New Roman" w:hAnsi="Times New Roman" w:cs="Times New Roman"/>
          <w:sz w:val="28"/>
          <w:szCs w:val="28"/>
        </w:rPr>
        <w:t>). Ребенок зачерпывает гуашь пластиковой ложечкой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</w:t>
      </w:r>
      <w:r>
        <w:rPr>
          <w:rFonts w:ascii="Times New Roman" w:hAnsi="Times New Roman" w:cs="Times New Roman"/>
          <w:sz w:val="28"/>
          <w:szCs w:val="28"/>
        </w:rPr>
        <w:t xml:space="preserve">деляют: «На что же это похоже?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proofErr w:type="spellStart"/>
      <w:r w:rsidRPr="002B735B">
        <w:rPr>
          <w:rFonts w:ascii="Times New Roman" w:hAnsi="Times New Roman" w:cs="Times New Roman"/>
          <w:b/>
          <w:sz w:val="28"/>
          <w:szCs w:val="28"/>
        </w:rPr>
        <w:t>Ниткопись</w:t>
      </w:r>
      <w:proofErr w:type="spellEnd"/>
      <w:r w:rsidRPr="002B735B">
        <w:rPr>
          <w:rFonts w:ascii="Times New Roman" w:hAnsi="Times New Roman" w:cs="Times New Roman"/>
          <w:b/>
          <w:sz w:val="28"/>
          <w:szCs w:val="28"/>
        </w:rPr>
        <w:t>».</w:t>
      </w:r>
      <w:r w:rsidRPr="002D7E18">
        <w:rPr>
          <w:rFonts w:ascii="Times New Roman" w:hAnsi="Times New Roman" w:cs="Times New Roman"/>
          <w:sz w:val="28"/>
          <w:szCs w:val="28"/>
        </w:rPr>
        <w:t xml:space="preserve"> Эта техника вызывает у детей бурный восторг. Вам понадобятся хлопчатобумажные нитки, набор разведенных гуашевых или акварельных красок, которые необходимо время от времени размешивать и бумага. Нитки нарежьте так, чтобы ими было удобно работать малышам, 10-15 см, опустите нить в краску, чтобы она пропиталась. Держа ее за кончик, аккуратно уложите на лист бумаги и накройте другим листом так, чтобы кончик нити высовывался. Держите верхний лист, а нитку вытягивайте. Получилось очень красивое изображение.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B07">
        <w:rPr>
          <w:rFonts w:ascii="Times New Roman" w:hAnsi="Times New Roman" w:cs="Times New Roman"/>
          <w:b/>
          <w:sz w:val="28"/>
          <w:szCs w:val="28"/>
        </w:rPr>
        <w:t>Техника рисования манной крупой.</w:t>
      </w:r>
      <w:r w:rsidRPr="002D7E18">
        <w:rPr>
          <w:rFonts w:ascii="Times New Roman" w:hAnsi="Times New Roman" w:cs="Times New Roman"/>
          <w:sz w:val="28"/>
          <w:szCs w:val="28"/>
        </w:rPr>
        <w:t xml:space="preserve"> На лист бумаги карандашом наносится рисунок (или берутся готовые раскраски). Затем поочерёдно элементы рисунка промазываются клеем и засыпаются манной крупой. Даём подсохнуть, лишнюю крупу стряхиваем. Когда рисунок высохнет – раскрашиваем гуашью.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D9C">
        <w:rPr>
          <w:rFonts w:ascii="Times New Roman" w:hAnsi="Times New Roman" w:cs="Times New Roman"/>
          <w:b/>
          <w:sz w:val="28"/>
          <w:szCs w:val="28"/>
        </w:rPr>
        <w:t>Рисование солью.</w:t>
      </w:r>
      <w:r w:rsidRPr="002D7E18">
        <w:rPr>
          <w:rFonts w:ascii="Times New Roman" w:hAnsi="Times New Roman" w:cs="Times New Roman"/>
          <w:sz w:val="28"/>
          <w:szCs w:val="28"/>
        </w:rPr>
        <w:t xml:space="preserve"> Выполняем сначала рисунок простым карандашом. Раскрашиваем акварельными красками небольшой участок рисунка. Посыпаем солью. Соль впитывает лишнюю воду и прилипает к листу. Лишнюю соль стряхиваем. Продолжаем работу в том же духе до конца. Использование соли дает необычный эффект. Попробуйте – увидите.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8AF">
        <w:rPr>
          <w:rFonts w:ascii="Times New Roman" w:hAnsi="Times New Roman" w:cs="Times New Roman"/>
          <w:b/>
          <w:sz w:val="28"/>
          <w:szCs w:val="28"/>
        </w:rPr>
        <w:t>Оттиск смятой бумагой.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E18">
        <w:rPr>
          <w:rFonts w:ascii="Times New Roman" w:hAnsi="Times New Roman" w:cs="Times New Roman"/>
          <w:sz w:val="28"/>
          <w:szCs w:val="28"/>
        </w:rPr>
        <w:t xml:space="preserve"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</w:t>
      </w:r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86B" w:rsidRPr="0007586B" w:rsidRDefault="0007586B" w:rsidP="0007586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teremnladoga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caduk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DswMedia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netradicionnyietexnikirisovaniyavdetskomsaduiixrol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vrazvitiideteydoshkol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nogo</w:t>
        </w:r>
        <w:proofErr w:type="spellEnd"/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2.</w:t>
        </w:r>
        <w:r w:rsidRPr="0007586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doc</w:t>
        </w:r>
      </w:hyperlink>
    </w:p>
    <w:p w:rsidR="0007586B" w:rsidRDefault="0007586B" w:rsidP="00075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86B" w:rsidRPr="0007586B" w:rsidRDefault="0007586B">
      <w:pPr>
        <w:rPr>
          <w:rFonts w:ascii="Times New Roman" w:hAnsi="Times New Roman" w:cs="Times New Roman"/>
          <w:sz w:val="28"/>
          <w:szCs w:val="28"/>
        </w:rPr>
      </w:pPr>
    </w:p>
    <w:p w:rsidR="00AE33A9" w:rsidRDefault="00AE33A9"/>
    <w:sectPr w:rsidR="00AE33A9" w:rsidSect="002C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7828"/>
    <w:multiLevelType w:val="hybridMultilevel"/>
    <w:tmpl w:val="31EC7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75B"/>
    <w:rsid w:val="0007586B"/>
    <w:rsid w:val="000E0D54"/>
    <w:rsid w:val="002C0E37"/>
    <w:rsid w:val="00364736"/>
    <w:rsid w:val="008B175B"/>
    <w:rsid w:val="00AE33A9"/>
    <w:rsid w:val="00D6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6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75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remnladoga.caduk.ru/DswMedia/netradicionnyietexnikirisovaniyavdetskomsaduiixrol-vrazvitiideteydoshkol-nogo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2014-11-06T08:55:00Z</dcterms:created>
  <dcterms:modified xsi:type="dcterms:W3CDTF">2014-11-06T13:22:00Z</dcterms:modified>
</cp:coreProperties>
</file>