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73" w:rsidRPr="007E35B2" w:rsidRDefault="00CB6473" w:rsidP="007E35B2">
      <w:pPr>
        <w:ind w:left="-567" w:right="-284"/>
        <w:jc w:val="both"/>
        <w:rPr>
          <w:rFonts w:ascii="Times New Roman" w:hAnsi="Times New Roman" w:cs="Times New Roman"/>
          <w:b/>
          <w:bCs/>
          <w:sz w:val="24"/>
          <w:szCs w:val="24"/>
        </w:rPr>
      </w:pPr>
      <w:bookmarkStart w:id="0" w:name="_GoBack"/>
      <w:bookmarkEnd w:id="0"/>
      <w:r w:rsidRPr="007E35B2">
        <w:rPr>
          <w:rFonts w:ascii="Times New Roman" w:hAnsi="Times New Roman" w:cs="Times New Roman"/>
          <w:b/>
          <w:bCs/>
          <w:sz w:val="24"/>
          <w:szCs w:val="24"/>
        </w:rPr>
        <w:t>Федеральный закон от 29.12.2012 N 273-ФЗ "Об образовании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b/>
          <w:bCs/>
          <w:sz w:val="24"/>
          <w:szCs w:val="24"/>
        </w:rPr>
        <w:t>29 декабря 2012 года N 273-ФЗ</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b/>
          <w:bCs/>
          <w:sz w:val="24"/>
          <w:szCs w:val="24"/>
        </w:rPr>
        <w:t>РОССИЙСКАЯ ФЕДЕРАЦИЯ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b/>
          <w:bCs/>
          <w:sz w:val="24"/>
          <w:szCs w:val="24"/>
        </w:rPr>
        <w:t>ФЕДЕРАЛЬНЫЙ ЗАКОН ОБ ОБРАЗОВАНИИ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Принят</w:t>
      </w:r>
      <w:r w:rsidR="007E35B2">
        <w:rPr>
          <w:rFonts w:ascii="Times New Roman" w:hAnsi="Times New Roman" w:cs="Times New Roman"/>
          <w:sz w:val="24"/>
          <w:szCs w:val="24"/>
        </w:rPr>
        <w:t xml:space="preserve"> </w:t>
      </w:r>
      <w:r w:rsidRPr="007E35B2">
        <w:rPr>
          <w:rFonts w:ascii="Times New Roman" w:hAnsi="Times New Roman" w:cs="Times New Roman"/>
          <w:sz w:val="24"/>
          <w:szCs w:val="24"/>
        </w:rPr>
        <w:t>Государственной Думой</w:t>
      </w:r>
      <w:r w:rsidR="007E35B2">
        <w:rPr>
          <w:rFonts w:ascii="Times New Roman" w:hAnsi="Times New Roman" w:cs="Times New Roman"/>
          <w:sz w:val="24"/>
          <w:szCs w:val="24"/>
        </w:rPr>
        <w:t xml:space="preserve"> </w:t>
      </w:r>
      <w:r w:rsidRPr="007E35B2">
        <w:rPr>
          <w:rFonts w:ascii="Times New Roman" w:hAnsi="Times New Roman" w:cs="Times New Roman"/>
          <w:sz w:val="24"/>
          <w:szCs w:val="24"/>
        </w:rPr>
        <w:t>21 декабря 2012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Одобрен</w:t>
      </w:r>
      <w:r w:rsidR="007E35B2">
        <w:rPr>
          <w:rFonts w:ascii="Times New Roman" w:hAnsi="Times New Roman" w:cs="Times New Roman"/>
          <w:sz w:val="24"/>
          <w:szCs w:val="24"/>
        </w:rPr>
        <w:t xml:space="preserve"> </w:t>
      </w:r>
      <w:r w:rsidRPr="007E35B2">
        <w:rPr>
          <w:rFonts w:ascii="Times New Roman" w:hAnsi="Times New Roman" w:cs="Times New Roman"/>
          <w:sz w:val="24"/>
          <w:szCs w:val="24"/>
        </w:rPr>
        <w:t>Советом Федерации</w:t>
      </w:r>
      <w:r w:rsidR="007E35B2">
        <w:rPr>
          <w:rFonts w:ascii="Times New Roman" w:hAnsi="Times New Roman" w:cs="Times New Roman"/>
          <w:sz w:val="24"/>
          <w:szCs w:val="24"/>
        </w:rPr>
        <w:t xml:space="preserve"> </w:t>
      </w:r>
      <w:r w:rsidRPr="007E35B2">
        <w:rPr>
          <w:rFonts w:ascii="Times New Roman" w:hAnsi="Times New Roman" w:cs="Times New Roman"/>
          <w:sz w:val="24"/>
          <w:szCs w:val="24"/>
        </w:rPr>
        <w:t>26 декабря 2012 года</w:t>
      </w:r>
    </w:p>
    <w:p w:rsidR="00CB6473" w:rsidRPr="007E35B2" w:rsidRDefault="00CB6473" w:rsidP="007E35B2">
      <w:pPr>
        <w:ind w:left="-567" w:right="-284"/>
        <w:jc w:val="both"/>
        <w:rPr>
          <w:rFonts w:ascii="Times New Roman" w:hAnsi="Times New Roman" w:cs="Times New Roman"/>
          <w:sz w:val="24"/>
          <w:szCs w:val="24"/>
        </w:rPr>
      </w:pPr>
      <w:bookmarkStart w:id="1" w:name="glava1"/>
      <w:bookmarkEnd w:id="1"/>
      <w:r w:rsidRPr="007E35B2">
        <w:rPr>
          <w:rFonts w:ascii="Times New Roman" w:hAnsi="Times New Roman" w:cs="Times New Roman"/>
          <w:b/>
          <w:bCs/>
          <w:sz w:val="24"/>
          <w:szCs w:val="24"/>
        </w:rPr>
        <w:t>Глава 1. ОБЩИЕ ПОЛОЖЕНИЯ</w:t>
      </w:r>
    </w:p>
    <w:p w:rsidR="00CB6473" w:rsidRPr="007E35B2" w:rsidRDefault="00CB6473" w:rsidP="007E35B2">
      <w:pPr>
        <w:ind w:left="-567" w:right="-284"/>
        <w:jc w:val="both"/>
        <w:rPr>
          <w:rFonts w:ascii="Times New Roman" w:hAnsi="Times New Roman" w:cs="Times New Roman"/>
          <w:sz w:val="24"/>
          <w:szCs w:val="24"/>
        </w:rPr>
      </w:pPr>
      <w:bookmarkStart w:id="2" w:name="st1"/>
      <w:bookmarkEnd w:id="2"/>
      <w:r w:rsidRPr="007E35B2">
        <w:rPr>
          <w:rFonts w:ascii="Times New Roman" w:hAnsi="Times New Roman" w:cs="Times New Roman"/>
          <w:b/>
          <w:bCs/>
          <w:sz w:val="24"/>
          <w:szCs w:val="24"/>
        </w:rPr>
        <w:t>Статья 1. Предмет регулирования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3" w:name="st2"/>
      <w:bookmarkEnd w:id="3"/>
      <w:r w:rsidRPr="007E35B2">
        <w:rPr>
          <w:rFonts w:ascii="Times New Roman" w:hAnsi="Times New Roman" w:cs="Times New Roman"/>
          <w:b/>
          <w:bCs/>
          <w:sz w:val="24"/>
          <w:szCs w:val="24"/>
        </w:rPr>
        <w:t>Статья 2. Основные понятия, используемые в настоящем Федеральном законе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Для целей настоящего Федерального закона применяются следующие основные понятия: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w:t>
      </w:r>
      <w:r w:rsidRPr="007E35B2">
        <w:rPr>
          <w:rFonts w:ascii="Times New Roman" w:hAnsi="Times New Roman" w:cs="Times New Roman"/>
          <w:sz w:val="24"/>
          <w:szCs w:val="24"/>
        </w:rPr>
        <w:lastRenderedPageBreak/>
        <w:t>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обучающийся - физическое лицо, осваивающее образовательную программу;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rsidRPr="007E35B2">
        <w:rPr>
          <w:rFonts w:ascii="Times New Roman" w:hAnsi="Times New Roman" w:cs="Times New Roman"/>
          <w:sz w:val="24"/>
          <w:szCs w:val="24"/>
        </w:rPr>
        <w:lastRenderedPageBreak/>
        <w:t>педагогической комиссией и препятствующие получению образования без создания специальных условий;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w:t>
      </w:r>
      <w:r w:rsidRPr="007E35B2">
        <w:rPr>
          <w:rFonts w:ascii="Times New Roman" w:hAnsi="Times New Roman" w:cs="Times New Roman"/>
          <w:sz w:val="24"/>
          <w:szCs w:val="24"/>
        </w:rPr>
        <w:lastRenderedPageBreak/>
        <w:t>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B6473" w:rsidRPr="007E35B2" w:rsidRDefault="00CB6473" w:rsidP="007E35B2">
      <w:pPr>
        <w:ind w:left="-567" w:right="-284"/>
        <w:jc w:val="both"/>
        <w:rPr>
          <w:rFonts w:ascii="Times New Roman" w:hAnsi="Times New Roman" w:cs="Times New Roman"/>
          <w:sz w:val="24"/>
          <w:szCs w:val="24"/>
        </w:rPr>
      </w:pPr>
      <w:bookmarkStart w:id="4" w:name="st3"/>
      <w:bookmarkEnd w:id="4"/>
      <w:r w:rsidRPr="007E35B2">
        <w:rPr>
          <w:rFonts w:ascii="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признание приоритетности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недопустимость ограничения или устранения конкуренции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B6473" w:rsidRPr="007E35B2" w:rsidRDefault="00CB6473" w:rsidP="007E35B2">
      <w:pPr>
        <w:ind w:left="-567" w:right="-284"/>
        <w:jc w:val="both"/>
        <w:rPr>
          <w:rFonts w:ascii="Times New Roman" w:hAnsi="Times New Roman" w:cs="Times New Roman"/>
          <w:sz w:val="24"/>
          <w:szCs w:val="24"/>
        </w:rPr>
      </w:pPr>
      <w:bookmarkStart w:id="5" w:name="st4"/>
      <w:bookmarkEnd w:id="5"/>
      <w:r w:rsidRPr="007E35B2">
        <w:rPr>
          <w:rFonts w:ascii="Times New Roman" w:hAnsi="Times New Roman" w:cs="Times New Roman"/>
          <w:b/>
          <w:bCs/>
          <w:sz w:val="24"/>
          <w:szCs w:val="24"/>
        </w:rPr>
        <w:t>Статья 4. Правовое регулирование отношений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3) создание правовых гарантий для согласования интересов участников отношений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определение правового положения участников отношений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B6473" w:rsidRPr="007E35B2" w:rsidRDefault="00CB6473" w:rsidP="007E35B2">
      <w:pPr>
        <w:ind w:left="-567" w:right="-284"/>
        <w:jc w:val="both"/>
        <w:rPr>
          <w:rFonts w:ascii="Times New Roman" w:hAnsi="Times New Roman" w:cs="Times New Roman"/>
          <w:sz w:val="24"/>
          <w:szCs w:val="24"/>
        </w:rPr>
      </w:pPr>
      <w:bookmarkStart w:id="6" w:name="st5"/>
      <w:bookmarkEnd w:id="6"/>
      <w:r w:rsidRPr="007E35B2">
        <w:rPr>
          <w:rFonts w:ascii="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Российской Федерации гарантируется право каждого человека на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B6473" w:rsidRPr="007E35B2" w:rsidRDefault="00CB6473" w:rsidP="007E35B2">
      <w:pPr>
        <w:ind w:left="-567" w:right="-284"/>
        <w:jc w:val="both"/>
        <w:rPr>
          <w:rFonts w:ascii="Times New Roman" w:hAnsi="Times New Roman" w:cs="Times New Roman"/>
          <w:sz w:val="24"/>
          <w:szCs w:val="24"/>
        </w:rPr>
      </w:pPr>
      <w:bookmarkStart w:id="7" w:name="st6"/>
      <w:bookmarkEnd w:id="7"/>
      <w:r w:rsidRPr="007E35B2">
        <w:rPr>
          <w:rFonts w:ascii="Times New Roman" w:hAnsi="Times New Roman" w:cs="Times New Roman"/>
          <w:b/>
          <w:bCs/>
          <w:sz w:val="24"/>
          <w:szCs w:val="24"/>
        </w:rPr>
        <w:t>Статья 6. Полномочия федеральных органов государственной власти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разработка и проведение единой государственной политики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лицензирование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91E67" w:rsidRDefault="00391E67" w:rsidP="007E35B2">
      <w:pPr>
        <w:ind w:left="-567" w:right="-284"/>
        <w:jc w:val="both"/>
        <w:rPr>
          <w:rFonts w:ascii="Times New Roman" w:hAnsi="Times New Roman" w:cs="Times New Roman"/>
          <w:b/>
          <w:bCs/>
          <w:sz w:val="24"/>
          <w:szCs w:val="24"/>
        </w:rPr>
      </w:pPr>
      <w:bookmarkStart w:id="8" w:name="st7"/>
      <w:bookmarkEnd w:id="8"/>
    </w:p>
    <w:p w:rsidR="00391E67" w:rsidRDefault="00391E67" w:rsidP="007E35B2">
      <w:pPr>
        <w:ind w:left="-567" w:right="-284"/>
        <w:jc w:val="both"/>
        <w:rPr>
          <w:rFonts w:ascii="Times New Roman" w:hAnsi="Times New Roman" w:cs="Times New Roman"/>
          <w:b/>
          <w:bCs/>
          <w:sz w:val="24"/>
          <w:szCs w:val="24"/>
        </w:rPr>
      </w:pP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b/>
          <w:bCs/>
          <w:sz w:val="24"/>
          <w:szCs w:val="24"/>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подтверждение документов об образовании и (или) о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7E35B2">
        <w:rPr>
          <w:rFonts w:ascii="Times New Roman" w:hAnsi="Times New Roman" w:cs="Times New Roman"/>
          <w:sz w:val="24"/>
          <w:szCs w:val="24"/>
        </w:rPr>
        <w:lastRenderedPageBreak/>
        <w:t>образования, ежегодный доклад об осуществлении органами государственной власти субъектов Российской Федерации переданных полномочий.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9" w:name="st8"/>
      <w:bookmarkEnd w:id="9"/>
      <w:r w:rsidRPr="007E35B2">
        <w:rPr>
          <w:rFonts w:ascii="Times New Roman" w:hAnsi="Times New Roman" w:cs="Times New Roman"/>
          <w:b/>
          <w:bCs/>
          <w:sz w:val="24"/>
          <w:szCs w:val="24"/>
        </w:rPr>
        <w:lastRenderedPageBreak/>
        <w:t>Статья 8. Полномочия органов государственной власти субъектов Российской Федерации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Пункт 3 части 1 статьи 8 вступает в силу с 1 января 2014 года (часть 2 статьи 111 данного документа).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Пункт 6 части 1 статьи 8 вступает в силу с 1 января 2014 года (часть 2 статьи 111 данного документа).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10" w:name="st9"/>
      <w:bookmarkEnd w:id="10"/>
      <w:r w:rsidRPr="007E35B2">
        <w:rPr>
          <w:rFonts w:ascii="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Пункт 1 части 1 статьи 9 вступает в силу с 1 января 2014 года (часть 2 статьи 111 данного документа).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7E35B2">
        <w:rPr>
          <w:rFonts w:ascii="Times New Roman" w:hAnsi="Times New Roman" w:cs="Times New Roman"/>
          <w:sz w:val="24"/>
          <w:szCs w:val="24"/>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B6473" w:rsidRPr="007E35B2" w:rsidRDefault="00CB6473" w:rsidP="007E35B2">
      <w:pPr>
        <w:ind w:left="-567" w:right="-284"/>
        <w:jc w:val="both"/>
        <w:rPr>
          <w:rFonts w:ascii="Times New Roman" w:hAnsi="Times New Roman" w:cs="Times New Roman"/>
          <w:sz w:val="24"/>
          <w:szCs w:val="24"/>
        </w:rPr>
      </w:pPr>
      <w:bookmarkStart w:id="11" w:name="glava2"/>
      <w:bookmarkEnd w:id="11"/>
      <w:r w:rsidRPr="007E35B2">
        <w:rPr>
          <w:rFonts w:ascii="Times New Roman" w:hAnsi="Times New Roman" w:cs="Times New Roman"/>
          <w:b/>
          <w:bCs/>
          <w:sz w:val="24"/>
          <w:szCs w:val="24"/>
        </w:rPr>
        <w:t>Глава 2. СИСТЕМА ОБРАЗОВАНИЯ</w:t>
      </w:r>
    </w:p>
    <w:p w:rsidR="00CB6473" w:rsidRPr="007E35B2" w:rsidRDefault="00CB6473" w:rsidP="007E35B2">
      <w:pPr>
        <w:ind w:left="-567" w:right="-284"/>
        <w:jc w:val="both"/>
        <w:rPr>
          <w:rFonts w:ascii="Times New Roman" w:hAnsi="Times New Roman" w:cs="Times New Roman"/>
          <w:sz w:val="24"/>
          <w:szCs w:val="24"/>
        </w:rPr>
      </w:pPr>
      <w:bookmarkStart w:id="12" w:name="st10"/>
      <w:bookmarkEnd w:id="12"/>
      <w:r w:rsidRPr="007E35B2">
        <w:rPr>
          <w:rFonts w:ascii="Times New Roman" w:hAnsi="Times New Roman" w:cs="Times New Roman"/>
          <w:b/>
          <w:bCs/>
          <w:sz w:val="24"/>
          <w:szCs w:val="24"/>
        </w:rPr>
        <w:t>Статья 10. Структура системы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Система образования включает в себя: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w:t>
      </w:r>
      <w:r w:rsidRPr="007E35B2">
        <w:rPr>
          <w:rFonts w:ascii="Times New Roman" w:hAnsi="Times New Roman" w:cs="Times New Roman"/>
          <w:sz w:val="24"/>
          <w:szCs w:val="24"/>
        </w:rPr>
        <w:lastRenderedPageBreak/>
        <w:t>местного самоуправления, осуществляющие управление в сфере образования, созданные ими консультативные, совещательные и иные органы;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 Российской Федерации устанавливаются следующие уровни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дошкольное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начальное общее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основное общее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среднее общее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среднее профессиональное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высшее образование - бакалавриат;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высшее образование - специалитет, магистратура;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высшее образование - подготовка кадров высшей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B6473" w:rsidRPr="007E35B2" w:rsidRDefault="00CB6473" w:rsidP="007E35B2">
      <w:pPr>
        <w:ind w:left="-567" w:right="-284"/>
        <w:jc w:val="both"/>
        <w:rPr>
          <w:rFonts w:ascii="Times New Roman" w:hAnsi="Times New Roman" w:cs="Times New Roman"/>
          <w:sz w:val="24"/>
          <w:szCs w:val="24"/>
        </w:rPr>
      </w:pPr>
      <w:bookmarkStart w:id="13" w:name="st11"/>
      <w:bookmarkEnd w:id="13"/>
      <w:r w:rsidRPr="007E35B2">
        <w:rPr>
          <w:rFonts w:ascii="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единство образовательного пространства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преемственность основных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результатам освоения основных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B6473" w:rsidRPr="007E35B2" w:rsidRDefault="00CB6473" w:rsidP="007E35B2">
      <w:pPr>
        <w:ind w:left="-567" w:right="-284"/>
        <w:jc w:val="both"/>
        <w:rPr>
          <w:rFonts w:ascii="Times New Roman" w:hAnsi="Times New Roman" w:cs="Times New Roman"/>
          <w:sz w:val="24"/>
          <w:szCs w:val="24"/>
        </w:rPr>
      </w:pPr>
      <w:bookmarkStart w:id="14" w:name="st12"/>
      <w:bookmarkEnd w:id="14"/>
      <w:r w:rsidRPr="007E35B2">
        <w:rPr>
          <w:rFonts w:ascii="Times New Roman" w:hAnsi="Times New Roman" w:cs="Times New Roman"/>
          <w:b/>
          <w:bCs/>
          <w:sz w:val="24"/>
          <w:szCs w:val="24"/>
        </w:rPr>
        <w:t>Статья 12.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К основным образовательным программам относятся: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основные профессиональные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К дополнительным образовательным программам относятся: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 дополнительные профессиональные программы - программы повышения квалификации, программы профессиональной переподготовки.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w:t>
      </w:r>
      <w:r w:rsidRPr="007E35B2">
        <w:rPr>
          <w:rFonts w:ascii="Times New Roman" w:hAnsi="Times New Roman" w:cs="Times New Roman"/>
          <w:sz w:val="24"/>
          <w:szCs w:val="24"/>
        </w:rPr>
        <w:lastRenderedPageBreak/>
        <w:t>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B6473" w:rsidRPr="007E35B2" w:rsidRDefault="00CB6473" w:rsidP="007E35B2">
      <w:pPr>
        <w:ind w:left="-567" w:right="-284"/>
        <w:jc w:val="both"/>
        <w:rPr>
          <w:rFonts w:ascii="Times New Roman" w:hAnsi="Times New Roman" w:cs="Times New Roman"/>
          <w:sz w:val="24"/>
          <w:szCs w:val="24"/>
        </w:rPr>
      </w:pPr>
      <w:bookmarkStart w:id="15" w:name="st13"/>
      <w:bookmarkEnd w:id="15"/>
      <w:r w:rsidRPr="007E35B2">
        <w:rPr>
          <w:rFonts w:ascii="Times New Roman" w:hAnsi="Times New Roman" w:cs="Times New Roman"/>
          <w:b/>
          <w:bCs/>
          <w:sz w:val="24"/>
          <w:szCs w:val="24"/>
        </w:rPr>
        <w:t>Статья 13. Общие требования к реализации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bookmarkStart w:id="16" w:name="st14"/>
      <w:bookmarkEnd w:id="16"/>
      <w:r w:rsidRPr="007E35B2">
        <w:rPr>
          <w:rFonts w:ascii="Times New Roman" w:hAnsi="Times New Roman" w:cs="Times New Roman"/>
          <w:b/>
          <w:bCs/>
          <w:sz w:val="24"/>
          <w:szCs w:val="24"/>
        </w:rPr>
        <w:t>Статья 14. Язык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w:t>
      </w:r>
      <w:r w:rsidRPr="007E35B2">
        <w:rPr>
          <w:rFonts w:ascii="Times New Roman" w:hAnsi="Times New Roman" w:cs="Times New Roman"/>
          <w:sz w:val="24"/>
          <w:szCs w:val="24"/>
        </w:rPr>
        <w:lastRenderedPageBreak/>
        <w:t>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17" w:name="st15"/>
      <w:bookmarkEnd w:id="17"/>
      <w:r w:rsidRPr="007E35B2">
        <w:rPr>
          <w:rFonts w:ascii="Times New Roman" w:hAnsi="Times New Roman" w:cs="Times New Roman"/>
          <w:b/>
          <w:bCs/>
          <w:sz w:val="24"/>
          <w:szCs w:val="24"/>
        </w:rPr>
        <w:t>Статья 15. Сетевая форма реализации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договоре о сетевой форме реализации образовательных программ указываются: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срок действия договора, порядок его изменения и прекращения.</w:t>
      </w:r>
    </w:p>
    <w:p w:rsidR="00CB6473" w:rsidRPr="007E35B2" w:rsidRDefault="00CB6473" w:rsidP="007E35B2">
      <w:pPr>
        <w:ind w:left="-567" w:right="-284"/>
        <w:jc w:val="both"/>
        <w:rPr>
          <w:rFonts w:ascii="Times New Roman" w:hAnsi="Times New Roman" w:cs="Times New Roman"/>
          <w:sz w:val="24"/>
          <w:szCs w:val="24"/>
        </w:rPr>
      </w:pPr>
      <w:bookmarkStart w:id="18" w:name="st16"/>
      <w:bookmarkEnd w:id="18"/>
      <w:r w:rsidRPr="007E35B2">
        <w:rPr>
          <w:rFonts w:ascii="Times New Roman" w:hAnsi="Times New Roman" w:cs="Times New Roman"/>
          <w:b/>
          <w:bCs/>
          <w:sz w:val="24"/>
          <w:szCs w:val="24"/>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B6473" w:rsidRPr="007E35B2" w:rsidRDefault="00CB6473" w:rsidP="007E35B2">
      <w:pPr>
        <w:ind w:left="-567" w:right="-284"/>
        <w:jc w:val="both"/>
        <w:rPr>
          <w:rFonts w:ascii="Times New Roman" w:hAnsi="Times New Roman" w:cs="Times New Roman"/>
          <w:sz w:val="24"/>
          <w:szCs w:val="24"/>
        </w:rPr>
      </w:pPr>
      <w:bookmarkStart w:id="19" w:name="st17"/>
      <w:bookmarkEnd w:id="19"/>
      <w:r w:rsidRPr="007E35B2">
        <w:rPr>
          <w:rFonts w:ascii="Times New Roman" w:hAnsi="Times New Roman" w:cs="Times New Roman"/>
          <w:b/>
          <w:bCs/>
          <w:sz w:val="24"/>
          <w:szCs w:val="24"/>
        </w:rPr>
        <w:t>Статья 17. Формы получения образования и формы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Российской Федерации образование может быть получено: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организациях,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rsidRPr="007E35B2">
        <w:rPr>
          <w:rFonts w:ascii="Times New Roman" w:hAnsi="Times New Roman" w:cs="Times New Roman"/>
          <w:sz w:val="24"/>
          <w:szCs w:val="24"/>
        </w:rPr>
        <w:lastRenderedPageBreak/>
        <w:t>педагогического работника с обучающимися осуществляется в очной, очно-заочной или заочной форме.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Допускается сочетание различных форм получения образования и форм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20" w:name="st18"/>
      <w:bookmarkEnd w:id="20"/>
      <w:r w:rsidRPr="007E35B2">
        <w:rPr>
          <w:rFonts w:ascii="Times New Roman" w:hAnsi="Times New Roman" w:cs="Times New Roman"/>
          <w:b/>
          <w:bCs/>
          <w:sz w:val="24"/>
          <w:szCs w:val="24"/>
        </w:rPr>
        <w:t>Статья 18. Печатные и электронные образовательные и информационные ресурсы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bookmarkStart w:id="21" w:name="st19"/>
      <w:bookmarkEnd w:id="21"/>
      <w:r w:rsidRPr="007E35B2">
        <w:rPr>
          <w:rFonts w:ascii="Times New Roman" w:hAnsi="Times New Roman" w:cs="Times New Roman"/>
          <w:b/>
          <w:bCs/>
          <w:sz w:val="24"/>
          <w:szCs w:val="24"/>
        </w:rPr>
        <w:t>Статья 19. Научно-методическое и ресурсное обеспечение системы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B6473" w:rsidRPr="007E35B2" w:rsidRDefault="00CB6473" w:rsidP="007E35B2">
      <w:pPr>
        <w:ind w:left="-567" w:right="-284"/>
        <w:jc w:val="both"/>
        <w:rPr>
          <w:rFonts w:ascii="Times New Roman" w:hAnsi="Times New Roman" w:cs="Times New Roman"/>
          <w:sz w:val="24"/>
          <w:szCs w:val="24"/>
        </w:rPr>
      </w:pPr>
      <w:bookmarkStart w:id="22" w:name="st20"/>
      <w:bookmarkEnd w:id="22"/>
      <w:r w:rsidRPr="007E35B2">
        <w:rPr>
          <w:rFonts w:ascii="Times New Roman" w:hAnsi="Times New Roman" w:cs="Times New Roman"/>
          <w:b/>
          <w:bCs/>
          <w:sz w:val="24"/>
          <w:szCs w:val="24"/>
        </w:rPr>
        <w:t>Статья 20. Экспериментальная и инновационная деятельность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w:t>
      </w:r>
      <w:r w:rsidRPr="007E35B2">
        <w:rPr>
          <w:rFonts w:ascii="Times New Roman" w:hAnsi="Times New Roman" w:cs="Times New Roman"/>
          <w:sz w:val="24"/>
          <w:szCs w:val="24"/>
        </w:rPr>
        <w:lastRenderedPageBreak/>
        <w:t>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B6473" w:rsidRPr="007E35B2" w:rsidRDefault="00CB6473" w:rsidP="007E35B2">
      <w:pPr>
        <w:ind w:left="-567" w:right="-284"/>
        <w:jc w:val="both"/>
        <w:rPr>
          <w:rFonts w:ascii="Times New Roman" w:hAnsi="Times New Roman" w:cs="Times New Roman"/>
          <w:sz w:val="24"/>
          <w:szCs w:val="24"/>
        </w:rPr>
      </w:pPr>
      <w:bookmarkStart w:id="23" w:name="glava3"/>
      <w:bookmarkEnd w:id="23"/>
      <w:r w:rsidRPr="007E35B2">
        <w:rPr>
          <w:rFonts w:ascii="Times New Roman" w:hAnsi="Times New Roman" w:cs="Times New Roman"/>
          <w:b/>
          <w:bCs/>
          <w:sz w:val="24"/>
          <w:szCs w:val="24"/>
        </w:rPr>
        <w:t>Глава 3. ЛИЦА, ОСУЩЕСТВЛЯЮЩИЕ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bookmarkStart w:id="24" w:name="st21"/>
      <w:bookmarkEnd w:id="24"/>
      <w:r w:rsidRPr="007E35B2">
        <w:rPr>
          <w:rFonts w:ascii="Times New Roman" w:hAnsi="Times New Roman" w:cs="Times New Roman"/>
          <w:b/>
          <w:bCs/>
          <w:sz w:val="24"/>
          <w:szCs w:val="24"/>
        </w:rPr>
        <w:t>Статья 21. Образовательная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bookmarkStart w:id="25" w:name="st22"/>
      <w:bookmarkEnd w:id="25"/>
      <w:r w:rsidRPr="007E35B2">
        <w:rPr>
          <w:rFonts w:ascii="Times New Roman" w:hAnsi="Times New Roman" w:cs="Times New Roman"/>
          <w:b/>
          <w:bCs/>
          <w:sz w:val="24"/>
          <w:szCs w:val="24"/>
        </w:rPr>
        <w:t>Статья 22. Создание, реорганизация, ликвидация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26" w:name="st23"/>
      <w:bookmarkEnd w:id="26"/>
      <w:r w:rsidRPr="007E35B2">
        <w:rPr>
          <w:rFonts w:ascii="Times New Roman" w:hAnsi="Times New Roman" w:cs="Times New Roman"/>
          <w:b/>
          <w:bCs/>
          <w:sz w:val="24"/>
          <w:szCs w:val="24"/>
        </w:rPr>
        <w:t>Статья 23. Типы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rsidRPr="007E35B2">
        <w:rPr>
          <w:rFonts w:ascii="Times New Roman" w:hAnsi="Times New Roman" w:cs="Times New Roman"/>
          <w:sz w:val="24"/>
          <w:szCs w:val="24"/>
        </w:rP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B6473" w:rsidRPr="007E35B2" w:rsidRDefault="00CB6473" w:rsidP="007E35B2">
      <w:pPr>
        <w:ind w:left="-567" w:right="-284"/>
        <w:jc w:val="both"/>
        <w:rPr>
          <w:rFonts w:ascii="Times New Roman" w:hAnsi="Times New Roman" w:cs="Times New Roman"/>
          <w:sz w:val="24"/>
          <w:szCs w:val="24"/>
        </w:rPr>
      </w:pPr>
      <w:bookmarkStart w:id="27" w:name="st24"/>
      <w:bookmarkEnd w:id="27"/>
      <w:r w:rsidRPr="007E35B2">
        <w:rPr>
          <w:rFonts w:ascii="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B6473" w:rsidRPr="007E35B2" w:rsidRDefault="00CB6473" w:rsidP="007E35B2">
      <w:pPr>
        <w:ind w:left="-567" w:right="-284"/>
        <w:jc w:val="both"/>
        <w:rPr>
          <w:rFonts w:ascii="Times New Roman" w:hAnsi="Times New Roman" w:cs="Times New Roman"/>
          <w:sz w:val="24"/>
          <w:szCs w:val="24"/>
        </w:rPr>
      </w:pPr>
      <w:bookmarkStart w:id="28" w:name="st25"/>
      <w:bookmarkEnd w:id="28"/>
      <w:r w:rsidRPr="007E35B2">
        <w:rPr>
          <w:rFonts w:ascii="Times New Roman" w:hAnsi="Times New Roman" w:cs="Times New Roman"/>
          <w:b/>
          <w:bCs/>
          <w:sz w:val="24"/>
          <w:szCs w:val="24"/>
        </w:rPr>
        <w:lastRenderedPageBreak/>
        <w:t>Статья 25. Устав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тип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учредитель или учредители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B6473" w:rsidRPr="007E35B2" w:rsidRDefault="00CB6473" w:rsidP="007E35B2">
      <w:pPr>
        <w:ind w:left="-567" w:right="-284"/>
        <w:jc w:val="both"/>
        <w:rPr>
          <w:rFonts w:ascii="Times New Roman" w:hAnsi="Times New Roman" w:cs="Times New Roman"/>
          <w:sz w:val="24"/>
          <w:szCs w:val="24"/>
        </w:rPr>
      </w:pPr>
      <w:bookmarkStart w:id="29" w:name="st26"/>
      <w:bookmarkEnd w:id="29"/>
      <w:r w:rsidRPr="007E35B2">
        <w:rPr>
          <w:rFonts w:ascii="Times New Roman" w:hAnsi="Times New Roman" w:cs="Times New Roman"/>
          <w:b/>
          <w:bCs/>
          <w:sz w:val="24"/>
          <w:szCs w:val="24"/>
        </w:rPr>
        <w:t>Статья 26. Управление образовательной организацией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B6473" w:rsidRPr="007E35B2" w:rsidRDefault="00CB6473" w:rsidP="007E35B2">
      <w:pPr>
        <w:ind w:left="-567" w:right="-284"/>
        <w:jc w:val="both"/>
        <w:rPr>
          <w:rFonts w:ascii="Times New Roman" w:hAnsi="Times New Roman" w:cs="Times New Roman"/>
          <w:sz w:val="24"/>
          <w:szCs w:val="24"/>
        </w:rPr>
      </w:pPr>
      <w:bookmarkStart w:id="30" w:name="st27"/>
      <w:bookmarkEnd w:id="30"/>
      <w:r w:rsidRPr="007E35B2">
        <w:rPr>
          <w:rFonts w:ascii="Times New Roman" w:hAnsi="Times New Roman" w:cs="Times New Roman"/>
          <w:b/>
          <w:bCs/>
          <w:sz w:val="24"/>
          <w:szCs w:val="24"/>
        </w:rPr>
        <w:t>Статья 27. Структура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B6473" w:rsidRPr="007E35B2" w:rsidRDefault="00CB6473" w:rsidP="007E35B2">
      <w:pPr>
        <w:ind w:left="-567" w:right="-284"/>
        <w:jc w:val="both"/>
        <w:rPr>
          <w:rFonts w:ascii="Times New Roman" w:hAnsi="Times New Roman" w:cs="Times New Roman"/>
          <w:sz w:val="24"/>
          <w:szCs w:val="24"/>
        </w:rPr>
      </w:pPr>
      <w:bookmarkStart w:id="31" w:name="st28"/>
      <w:bookmarkEnd w:id="31"/>
      <w:r w:rsidRPr="007E35B2">
        <w:rPr>
          <w:rFonts w:ascii="Times New Roman" w:hAnsi="Times New Roman" w:cs="Times New Roman"/>
          <w:b/>
          <w:bCs/>
          <w:sz w:val="24"/>
          <w:szCs w:val="24"/>
        </w:rPr>
        <w:t>Статья 28. Компетенция, права, обязанности и ответственность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4) установление штатного расписания, если иное не установлено нормативными правовыми актами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разработка и утверждение образовательных программ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прием обучающихся в образовательную организацию;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создание условий для занятия обучающимися физической культурой и спортом;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22) иные вопросы в соответствии с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B6473" w:rsidRPr="007E35B2" w:rsidRDefault="00CB6473" w:rsidP="007E35B2">
      <w:pPr>
        <w:ind w:left="-567" w:right="-284"/>
        <w:jc w:val="both"/>
        <w:rPr>
          <w:rFonts w:ascii="Times New Roman" w:hAnsi="Times New Roman" w:cs="Times New Roman"/>
          <w:sz w:val="24"/>
          <w:szCs w:val="24"/>
        </w:rPr>
      </w:pPr>
      <w:bookmarkStart w:id="32" w:name="st29"/>
      <w:bookmarkEnd w:id="32"/>
      <w:r w:rsidRPr="007E35B2">
        <w:rPr>
          <w:rFonts w:ascii="Times New Roman" w:hAnsi="Times New Roman" w:cs="Times New Roman"/>
          <w:b/>
          <w:bCs/>
          <w:sz w:val="24"/>
          <w:szCs w:val="24"/>
        </w:rPr>
        <w:t>Статья 29. Информационная открытость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организации обеспечивают открытость и доступность: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информации: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б) о структуре и об органах управления образовательной организацией;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д) о языках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р) о поступлении финансовых и материальных средств и об их расходовании по итогам финансового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с) о трудоустройстве выпускников;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копий: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а) устава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б) лицензии на осуществление образовательной деятельности (с приложениями);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в) свидетельства о государственной аккредитации (с приложениями);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33" w:name="st30"/>
      <w:bookmarkEnd w:id="33"/>
      <w:r w:rsidRPr="007E35B2">
        <w:rPr>
          <w:rFonts w:ascii="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w:t>
      </w:r>
      <w:r w:rsidRPr="007E35B2">
        <w:rPr>
          <w:rFonts w:ascii="Times New Roman" w:hAnsi="Times New Roman" w:cs="Times New Roman"/>
          <w:sz w:val="24"/>
          <w:szCs w:val="24"/>
        </w:rPr>
        <w:lastRenderedPageBreak/>
        <w:t>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B6473" w:rsidRPr="007E35B2" w:rsidRDefault="00CB6473" w:rsidP="007E35B2">
      <w:pPr>
        <w:ind w:left="-567" w:right="-284"/>
        <w:jc w:val="both"/>
        <w:rPr>
          <w:rFonts w:ascii="Times New Roman" w:hAnsi="Times New Roman" w:cs="Times New Roman"/>
          <w:sz w:val="24"/>
          <w:szCs w:val="24"/>
        </w:rPr>
      </w:pPr>
      <w:bookmarkStart w:id="34" w:name="st31"/>
      <w:bookmarkEnd w:id="34"/>
      <w:r w:rsidRPr="007E35B2">
        <w:rPr>
          <w:rFonts w:ascii="Times New Roman" w:hAnsi="Times New Roman" w:cs="Times New Roman"/>
          <w:b/>
          <w:bCs/>
          <w:sz w:val="24"/>
          <w:szCs w:val="24"/>
        </w:rPr>
        <w:t>Статья 31. Организации, осуществляющие обучение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B6473" w:rsidRPr="007E35B2" w:rsidRDefault="00CB6473" w:rsidP="007E35B2">
      <w:pPr>
        <w:ind w:left="-567" w:right="-284"/>
        <w:jc w:val="both"/>
        <w:rPr>
          <w:rFonts w:ascii="Times New Roman" w:hAnsi="Times New Roman" w:cs="Times New Roman"/>
          <w:sz w:val="24"/>
          <w:szCs w:val="24"/>
        </w:rPr>
      </w:pPr>
      <w:bookmarkStart w:id="35" w:name="st32"/>
      <w:bookmarkEnd w:id="35"/>
      <w:r w:rsidRPr="007E35B2">
        <w:rPr>
          <w:rFonts w:ascii="Times New Roman" w:hAnsi="Times New Roman" w:cs="Times New Roman"/>
          <w:b/>
          <w:bCs/>
          <w:sz w:val="24"/>
          <w:szCs w:val="24"/>
        </w:rPr>
        <w:t>Статья 32. Индивидуальные предприниматели, осуществляющие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bookmarkStart w:id="36" w:name="glava4"/>
      <w:bookmarkEnd w:id="36"/>
      <w:r w:rsidRPr="007E35B2">
        <w:rPr>
          <w:rFonts w:ascii="Times New Roman" w:hAnsi="Times New Roman" w:cs="Times New Roman"/>
          <w:b/>
          <w:bCs/>
          <w:sz w:val="24"/>
          <w:szCs w:val="24"/>
        </w:rPr>
        <w:t>Глава 4. ОБУЧАЮЩИЕСЯ И ИХ РОДИТЕЛИ (ЗАКОННЫЕ ПРЕДСТАВИТЕЛИ)</w:t>
      </w:r>
    </w:p>
    <w:p w:rsidR="00CB6473" w:rsidRPr="007E35B2" w:rsidRDefault="00CB6473" w:rsidP="007E35B2">
      <w:pPr>
        <w:ind w:left="-567" w:right="-284"/>
        <w:jc w:val="both"/>
        <w:rPr>
          <w:rFonts w:ascii="Times New Roman" w:hAnsi="Times New Roman" w:cs="Times New Roman"/>
          <w:sz w:val="24"/>
          <w:szCs w:val="24"/>
        </w:rPr>
      </w:pPr>
      <w:bookmarkStart w:id="37" w:name="st33"/>
      <w:bookmarkEnd w:id="37"/>
      <w:r w:rsidRPr="007E35B2">
        <w:rPr>
          <w:rFonts w:ascii="Times New Roman" w:hAnsi="Times New Roman" w:cs="Times New Roman"/>
          <w:b/>
          <w:bCs/>
          <w:sz w:val="24"/>
          <w:szCs w:val="24"/>
        </w:rPr>
        <w:t>Статья 33. Обучающиеся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6) ординаторы - лица, обучающиеся по программам ординатуры;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ассистенты-стажеры - лица, обучающиеся по программам ассистентуры-стажировки;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B6473" w:rsidRPr="007E35B2" w:rsidRDefault="00CB6473" w:rsidP="007E35B2">
      <w:pPr>
        <w:ind w:left="-567" w:right="-284"/>
        <w:jc w:val="both"/>
        <w:rPr>
          <w:rFonts w:ascii="Times New Roman" w:hAnsi="Times New Roman" w:cs="Times New Roman"/>
          <w:sz w:val="24"/>
          <w:szCs w:val="24"/>
        </w:rPr>
      </w:pPr>
      <w:bookmarkStart w:id="38" w:name="st34"/>
      <w:bookmarkEnd w:id="38"/>
      <w:r w:rsidRPr="007E35B2">
        <w:rPr>
          <w:rFonts w:ascii="Times New Roman" w:hAnsi="Times New Roman" w:cs="Times New Roman"/>
          <w:b/>
          <w:bCs/>
          <w:sz w:val="24"/>
          <w:szCs w:val="24"/>
        </w:rPr>
        <w:t>Статья 34. Основные права обучающихся и меры их социальной поддержки и стимулирования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Обучающимся предоставляются академические права 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19) обжалование актов образовательной организации в установленном законодательством Российской Федерации порядке;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w:t>
      </w:r>
      <w:r w:rsidRPr="007E35B2">
        <w:rPr>
          <w:rFonts w:ascii="Times New Roman" w:hAnsi="Times New Roman" w:cs="Times New Roman"/>
          <w:sz w:val="24"/>
          <w:szCs w:val="24"/>
        </w:rPr>
        <w:lastRenderedPageBreak/>
        <w:t>(или)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39" w:name="st35"/>
      <w:bookmarkEnd w:id="39"/>
      <w:r w:rsidRPr="007E35B2">
        <w:rPr>
          <w:rFonts w:ascii="Times New Roman" w:hAnsi="Times New Roman" w:cs="Times New Roman"/>
          <w:b/>
          <w:bCs/>
          <w:sz w:val="24"/>
          <w:szCs w:val="24"/>
        </w:rPr>
        <w:t>Статья 35. Пользование учебниками, учебными пособиями, средствами обучения и воспитания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bookmarkStart w:id="40" w:name="st36"/>
      <w:bookmarkEnd w:id="40"/>
      <w:r w:rsidRPr="007E35B2">
        <w:rPr>
          <w:rFonts w:ascii="Times New Roman" w:hAnsi="Times New Roman" w:cs="Times New Roman"/>
          <w:b/>
          <w:bCs/>
          <w:sz w:val="24"/>
          <w:szCs w:val="24"/>
        </w:rPr>
        <w:t>Статья 36. Стипендии и другие денежные выплаты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Российской Федерации устанавливаются следующие виды стипендий: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государственная академическая стипендия студентам;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государственная социальная стипендия студентам;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государственные стипендии аспирантам, ординаторам, ассистентам-стажерам;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5) именные стипендии;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w:t>
      </w:r>
      <w:r w:rsidRPr="007E35B2">
        <w:rPr>
          <w:rFonts w:ascii="Times New Roman" w:hAnsi="Times New Roman" w:cs="Times New Roman"/>
          <w:sz w:val="24"/>
          <w:szCs w:val="24"/>
        </w:rPr>
        <w:lastRenderedPageBreak/>
        <w:t>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B6473" w:rsidRPr="007E35B2" w:rsidRDefault="00CB6473" w:rsidP="007E35B2">
      <w:pPr>
        <w:ind w:left="-567" w:right="-284"/>
        <w:jc w:val="both"/>
        <w:rPr>
          <w:rFonts w:ascii="Times New Roman" w:hAnsi="Times New Roman" w:cs="Times New Roman"/>
          <w:sz w:val="24"/>
          <w:szCs w:val="24"/>
        </w:rPr>
      </w:pPr>
      <w:bookmarkStart w:id="41" w:name="st37"/>
      <w:bookmarkEnd w:id="41"/>
      <w:r w:rsidRPr="007E35B2">
        <w:rPr>
          <w:rFonts w:ascii="Times New Roman" w:hAnsi="Times New Roman" w:cs="Times New Roman"/>
          <w:b/>
          <w:bCs/>
          <w:sz w:val="24"/>
          <w:szCs w:val="24"/>
        </w:rPr>
        <w:t>Статья 37. Организация питания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B6473" w:rsidRPr="007E35B2" w:rsidRDefault="00CB6473" w:rsidP="007E35B2">
      <w:pPr>
        <w:ind w:left="-567" w:right="-284"/>
        <w:jc w:val="both"/>
        <w:rPr>
          <w:rFonts w:ascii="Times New Roman" w:hAnsi="Times New Roman" w:cs="Times New Roman"/>
          <w:sz w:val="24"/>
          <w:szCs w:val="24"/>
        </w:rPr>
      </w:pPr>
      <w:bookmarkStart w:id="42" w:name="st38"/>
      <w:bookmarkEnd w:id="42"/>
      <w:r w:rsidRPr="007E35B2">
        <w:rPr>
          <w:rFonts w:ascii="Times New Roman" w:hAnsi="Times New Roman" w:cs="Times New Roman"/>
          <w:b/>
          <w:bCs/>
          <w:sz w:val="24"/>
          <w:szCs w:val="24"/>
        </w:rPr>
        <w:t>Статья 38. Обеспечение вещевым имуществом (обмундированием)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w:t>
      </w:r>
      <w:r w:rsidRPr="007E35B2">
        <w:rPr>
          <w:rFonts w:ascii="Times New Roman" w:hAnsi="Times New Roman" w:cs="Times New Roman"/>
          <w:sz w:val="24"/>
          <w:szCs w:val="24"/>
        </w:rPr>
        <w:lastRenderedPageBreak/>
        <w:t>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B6473" w:rsidRPr="007E35B2" w:rsidRDefault="00CB6473" w:rsidP="007E35B2">
      <w:pPr>
        <w:ind w:left="-567" w:right="-284"/>
        <w:jc w:val="both"/>
        <w:rPr>
          <w:rFonts w:ascii="Times New Roman" w:hAnsi="Times New Roman" w:cs="Times New Roman"/>
          <w:sz w:val="24"/>
          <w:szCs w:val="24"/>
        </w:rPr>
      </w:pPr>
      <w:bookmarkStart w:id="43" w:name="st39"/>
      <w:bookmarkEnd w:id="43"/>
      <w:r w:rsidRPr="007E35B2">
        <w:rPr>
          <w:rFonts w:ascii="Times New Roman" w:hAnsi="Times New Roman" w:cs="Times New Roman"/>
          <w:b/>
          <w:bCs/>
          <w:sz w:val="24"/>
          <w:szCs w:val="24"/>
        </w:rPr>
        <w:t>Статья 39. Предоставление жилых помещений в общежитиях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B6473" w:rsidRPr="007E35B2" w:rsidRDefault="00CB6473" w:rsidP="007E35B2">
      <w:pPr>
        <w:ind w:left="-567" w:right="-284"/>
        <w:jc w:val="both"/>
        <w:rPr>
          <w:rFonts w:ascii="Times New Roman" w:hAnsi="Times New Roman" w:cs="Times New Roman"/>
          <w:sz w:val="24"/>
          <w:szCs w:val="24"/>
        </w:rPr>
      </w:pPr>
      <w:bookmarkStart w:id="44" w:name="st40"/>
      <w:bookmarkEnd w:id="44"/>
      <w:r w:rsidRPr="007E35B2">
        <w:rPr>
          <w:rFonts w:ascii="Times New Roman" w:hAnsi="Times New Roman" w:cs="Times New Roman"/>
          <w:b/>
          <w:bCs/>
          <w:sz w:val="24"/>
          <w:szCs w:val="24"/>
        </w:rPr>
        <w:t>Статья 40. Транспортное обеспечение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bookmarkStart w:id="45" w:name="st41"/>
      <w:bookmarkEnd w:id="45"/>
      <w:r w:rsidRPr="007E35B2">
        <w:rPr>
          <w:rFonts w:ascii="Times New Roman" w:hAnsi="Times New Roman" w:cs="Times New Roman"/>
          <w:b/>
          <w:bCs/>
          <w:sz w:val="24"/>
          <w:szCs w:val="24"/>
        </w:rPr>
        <w:t>Статья 41. Охрана здоровья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Охрана здоровья обучающихся включает в себя: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 оказание первичной медико-санитарной помощи в порядке, установленном законодательством в сфере охраны здоровья;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организацию питания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пропаганду и обучение навыкам здорового образа жизни, требованиям охраны труда;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проведение санитарно-противоэпидемических и профилактических мероприятий.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текущий контроль за состоянием здоровья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соблюдение государственных санитарно-эпидемиологических правил и нормативов;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46" w:name="st42"/>
      <w:bookmarkEnd w:id="46"/>
      <w:r w:rsidRPr="007E35B2">
        <w:rPr>
          <w:rFonts w:ascii="Times New Roman" w:hAnsi="Times New Roman" w:cs="Times New Roman"/>
          <w:b/>
          <w:bCs/>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Психолого-педагогическая, медицинская и социальная помощь включает в себя: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комплекс реабилитационных и других медицинских мероприятий;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помощь обучающимся в профориентации, получении профессии и социальной адаптации.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w:t>
      </w:r>
      <w:r w:rsidRPr="007E35B2">
        <w:rPr>
          <w:rFonts w:ascii="Times New Roman" w:hAnsi="Times New Roman" w:cs="Times New Roman"/>
          <w:sz w:val="24"/>
          <w:szCs w:val="24"/>
        </w:rPr>
        <w:lastRenderedPageBreak/>
        <w:t>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B6473" w:rsidRPr="007E35B2" w:rsidRDefault="00CB6473" w:rsidP="007E35B2">
      <w:pPr>
        <w:ind w:left="-567" w:right="-284"/>
        <w:jc w:val="both"/>
        <w:rPr>
          <w:rFonts w:ascii="Times New Roman" w:hAnsi="Times New Roman" w:cs="Times New Roman"/>
          <w:sz w:val="24"/>
          <w:szCs w:val="24"/>
        </w:rPr>
      </w:pPr>
      <w:bookmarkStart w:id="47" w:name="st43"/>
      <w:bookmarkEnd w:id="47"/>
      <w:r w:rsidRPr="007E35B2">
        <w:rPr>
          <w:rFonts w:ascii="Times New Roman" w:hAnsi="Times New Roman" w:cs="Times New Roman"/>
          <w:b/>
          <w:bCs/>
          <w:sz w:val="24"/>
          <w:szCs w:val="24"/>
        </w:rPr>
        <w:t>Статья 43. Обязанности и ответственность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Обучающиеся обязаны: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w:t>
      </w:r>
      <w:r w:rsidRPr="007E35B2">
        <w:rPr>
          <w:rFonts w:ascii="Times New Roman" w:hAnsi="Times New Roman" w:cs="Times New Roman"/>
          <w:sz w:val="24"/>
          <w:szCs w:val="24"/>
        </w:rPr>
        <w:lastRenderedPageBreak/>
        <w:t>месячный срок принимают меры, обеспечивающие получение несовершеннолетним обучающимся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48" w:name="st44"/>
      <w:bookmarkEnd w:id="48"/>
      <w:r w:rsidRPr="007E35B2">
        <w:rPr>
          <w:rFonts w:ascii="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Родители (законные представители) несовершеннолетних обучающихся имеют право: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защищать права и законные интересы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Родители (законные представители) несовершеннолетних обучающихся обязаны: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обеспечить получение детьми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49" w:name="st45"/>
      <w:bookmarkEnd w:id="49"/>
      <w:r w:rsidRPr="007E35B2">
        <w:rPr>
          <w:rFonts w:ascii="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rsidRPr="007E35B2">
        <w:rPr>
          <w:rFonts w:ascii="Times New Roman" w:hAnsi="Times New Roman" w:cs="Times New Roman"/>
          <w:sz w:val="24"/>
          <w:szCs w:val="24"/>
        </w:rP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B6473" w:rsidRPr="007E35B2" w:rsidRDefault="00CB6473" w:rsidP="007E35B2">
      <w:pPr>
        <w:ind w:left="-567" w:right="-284"/>
        <w:jc w:val="both"/>
        <w:rPr>
          <w:rFonts w:ascii="Times New Roman" w:hAnsi="Times New Roman" w:cs="Times New Roman"/>
          <w:sz w:val="24"/>
          <w:szCs w:val="24"/>
        </w:rPr>
      </w:pPr>
      <w:bookmarkStart w:id="50" w:name="glava5"/>
      <w:bookmarkEnd w:id="50"/>
      <w:r w:rsidRPr="007E35B2">
        <w:rPr>
          <w:rFonts w:ascii="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bookmarkStart w:id="51" w:name="st46"/>
      <w:bookmarkEnd w:id="51"/>
      <w:r w:rsidRPr="007E35B2">
        <w:rPr>
          <w:rFonts w:ascii="Times New Roman" w:hAnsi="Times New Roman" w:cs="Times New Roman"/>
          <w:b/>
          <w:bCs/>
          <w:sz w:val="24"/>
          <w:szCs w:val="24"/>
        </w:rPr>
        <w:t>Статья 46. Право на занятие педагогической деятельностью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52" w:name="st47"/>
      <w:bookmarkEnd w:id="52"/>
      <w:r w:rsidRPr="007E35B2">
        <w:rPr>
          <w:rFonts w:ascii="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 свобода выбора и использования педагогически обоснованных форм, средств, методов обучения и воспитания;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Педагогические работники имеют следующие трудовые права и социальные гарантии: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право на сокращенную продолжительность рабочего времени;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w:t>
      </w:r>
      <w:r w:rsidRPr="007E35B2">
        <w:rPr>
          <w:rFonts w:ascii="Times New Roman" w:hAnsi="Times New Roman" w:cs="Times New Roman"/>
          <w:sz w:val="24"/>
          <w:szCs w:val="24"/>
        </w:rPr>
        <w:lastRenderedPageBreak/>
        <w:t>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B6473" w:rsidRPr="007E35B2" w:rsidRDefault="00CB6473" w:rsidP="007E35B2">
      <w:pPr>
        <w:ind w:left="-567" w:right="-284"/>
        <w:jc w:val="both"/>
        <w:rPr>
          <w:rFonts w:ascii="Times New Roman" w:hAnsi="Times New Roman" w:cs="Times New Roman"/>
          <w:sz w:val="24"/>
          <w:szCs w:val="24"/>
        </w:rPr>
      </w:pPr>
      <w:bookmarkStart w:id="53" w:name="st48"/>
      <w:bookmarkEnd w:id="53"/>
      <w:r w:rsidRPr="007E35B2">
        <w:rPr>
          <w:rFonts w:ascii="Times New Roman" w:hAnsi="Times New Roman" w:cs="Times New Roman"/>
          <w:b/>
          <w:bCs/>
          <w:sz w:val="24"/>
          <w:szCs w:val="24"/>
        </w:rPr>
        <w:t>Статья 48. Обязанности и ответственность педагогических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Педагогические работники обязаны: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систематически повышать свой профессиональный уровень;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B6473" w:rsidRPr="007E35B2" w:rsidRDefault="00CB6473" w:rsidP="007E35B2">
      <w:pPr>
        <w:ind w:left="-567" w:right="-284"/>
        <w:jc w:val="both"/>
        <w:rPr>
          <w:rFonts w:ascii="Times New Roman" w:hAnsi="Times New Roman" w:cs="Times New Roman"/>
          <w:sz w:val="24"/>
          <w:szCs w:val="24"/>
        </w:rPr>
      </w:pPr>
      <w:bookmarkStart w:id="54" w:name="st49"/>
      <w:bookmarkEnd w:id="54"/>
      <w:r w:rsidRPr="007E35B2">
        <w:rPr>
          <w:rFonts w:ascii="Times New Roman" w:hAnsi="Times New Roman" w:cs="Times New Roman"/>
          <w:b/>
          <w:bCs/>
          <w:sz w:val="24"/>
          <w:szCs w:val="24"/>
        </w:rPr>
        <w:t>Статья 49. Аттестация педагогических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6473" w:rsidRPr="007E35B2" w:rsidRDefault="00CB6473" w:rsidP="007E35B2">
      <w:pPr>
        <w:ind w:left="-567" w:right="-284"/>
        <w:jc w:val="both"/>
        <w:rPr>
          <w:rFonts w:ascii="Times New Roman" w:hAnsi="Times New Roman" w:cs="Times New Roman"/>
          <w:sz w:val="24"/>
          <w:szCs w:val="24"/>
        </w:rPr>
      </w:pPr>
      <w:bookmarkStart w:id="55" w:name="st50"/>
      <w:bookmarkEnd w:id="55"/>
      <w:r w:rsidRPr="007E35B2">
        <w:rPr>
          <w:rFonts w:ascii="Times New Roman" w:hAnsi="Times New Roman" w:cs="Times New Roman"/>
          <w:b/>
          <w:bCs/>
          <w:sz w:val="24"/>
          <w:szCs w:val="24"/>
        </w:rPr>
        <w:t>Статья 50. Научно-педагогические работники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развивать у обучающихся самостоятельность, инициативу, творческие способности.</w:t>
      </w:r>
    </w:p>
    <w:p w:rsidR="00CB6473" w:rsidRPr="007E35B2" w:rsidRDefault="00CB6473" w:rsidP="007E35B2">
      <w:pPr>
        <w:ind w:left="-567" w:right="-284"/>
        <w:jc w:val="both"/>
        <w:rPr>
          <w:rFonts w:ascii="Times New Roman" w:hAnsi="Times New Roman" w:cs="Times New Roman"/>
          <w:sz w:val="24"/>
          <w:szCs w:val="24"/>
        </w:rPr>
      </w:pPr>
      <w:bookmarkStart w:id="56" w:name="st51"/>
      <w:bookmarkEnd w:id="56"/>
      <w:r w:rsidRPr="007E35B2">
        <w:rPr>
          <w:rFonts w:ascii="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назначается учредителем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bookmarkStart w:id="57" w:name="st52"/>
      <w:bookmarkEnd w:id="57"/>
      <w:r w:rsidRPr="007E35B2">
        <w:rPr>
          <w:rFonts w:ascii="Times New Roman" w:hAnsi="Times New Roman" w:cs="Times New Roman"/>
          <w:b/>
          <w:bCs/>
          <w:sz w:val="24"/>
          <w:szCs w:val="24"/>
        </w:rPr>
        <w:t>Статья 52. Иные работники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bookmarkStart w:id="58" w:name="glava6"/>
      <w:bookmarkEnd w:id="58"/>
      <w:r w:rsidRPr="007E35B2">
        <w:rPr>
          <w:rFonts w:ascii="Times New Roman" w:hAnsi="Times New Roman" w:cs="Times New Roman"/>
          <w:b/>
          <w:bCs/>
          <w:sz w:val="24"/>
          <w:szCs w:val="24"/>
        </w:rPr>
        <w:t>Глава 6. ОСНОВАНИЯ ВОЗНИКНОВЕНИЯ, ИЗМЕНЕНИЯ И ПРЕКРАЩЕНИЯ ОБРАЗОВАТЕЛЬНЫХ ОТНОШЕНИЙ</w:t>
      </w:r>
    </w:p>
    <w:p w:rsidR="00CB6473" w:rsidRPr="007E35B2" w:rsidRDefault="00CB6473" w:rsidP="007E35B2">
      <w:pPr>
        <w:ind w:left="-567" w:right="-284"/>
        <w:jc w:val="both"/>
        <w:rPr>
          <w:rFonts w:ascii="Times New Roman" w:hAnsi="Times New Roman" w:cs="Times New Roman"/>
          <w:sz w:val="24"/>
          <w:szCs w:val="24"/>
        </w:rPr>
      </w:pPr>
      <w:bookmarkStart w:id="59" w:name="st53"/>
      <w:bookmarkEnd w:id="59"/>
      <w:r w:rsidRPr="007E35B2">
        <w:rPr>
          <w:rFonts w:ascii="Times New Roman" w:hAnsi="Times New Roman" w:cs="Times New Roman"/>
          <w:b/>
          <w:bCs/>
          <w:sz w:val="24"/>
          <w:szCs w:val="24"/>
        </w:rPr>
        <w:t>Статья 53. Возникновение образовательных отношений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w:t>
      </w:r>
      <w:r w:rsidRPr="007E35B2">
        <w:rPr>
          <w:rFonts w:ascii="Times New Roman" w:hAnsi="Times New Roman" w:cs="Times New Roman"/>
          <w:sz w:val="24"/>
          <w:szCs w:val="24"/>
        </w:rPr>
        <w:lastRenderedPageBreak/>
        <w:t>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B6473" w:rsidRPr="007E35B2" w:rsidRDefault="00CB6473" w:rsidP="007E35B2">
      <w:pPr>
        <w:ind w:left="-567" w:right="-284"/>
        <w:jc w:val="both"/>
        <w:rPr>
          <w:rFonts w:ascii="Times New Roman" w:hAnsi="Times New Roman" w:cs="Times New Roman"/>
          <w:sz w:val="24"/>
          <w:szCs w:val="24"/>
        </w:rPr>
      </w:pPr>
      <w:bookmarkStart w:id="60" w:name="st54"/>
      <w:bookmarkEnd w:id="60"/>
      <w:r w:rsidRPr="007E35B2">
        <w:rPr>
          <w:rFonts w:ascii="Times New Roman" w:hAnsi="Times New Roman" w:cs="Times New Roman"/>
          <w:b/>
          <w:bCs/>
          <w:sz w:val="24"/>
          <w:szCs w:val="24"/>
        </w:rPr>
        <w:t>Статья 54. Договор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Договор об образовании заключается в простой письменной форме между: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w:t>
      </w:r>
      <w:r w:rsidRPr="007E35B2">
        <w:rPr>
          <w:rFonts w:ascii="Times New Roman" w:hAnsi="Times New Roman" w:cs="Times New Roman"/>
          <w:sz w:val="24"/>
          <w:szCs w:val="24"/>
        </w:rPr>
        <w:lastRenderedPageBreak/>
        <w:t>оказанию платных образовательных услуг стало невозможным вследствие действий (бездействия) обучающегося.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61" w:name="st55"/>
      <w:bookmarkEnd w:id="61"/>
      <w:r w:rsidRPr="007E35B2">
        <w:rPr>
          <w:rFonts w:ascii="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B6473" w:rsidRPr="007E35B2" w:rsidRDefault="00CB6473" w:rsidP="007E35B2">
      <w:pPr>
        <w:ind w:left="-567" w:right="-284"/>
        <w:jc w:val="both"/>
        <w:rPr>
          <w:rFonts w:ascii="Times New Roman" w:hAnsi="Times New Roman" w:cs="Times New Roman"/>
          <w:sz w:val="24"/>
          <w:szCs w:val="24"/>
        </w:rPr>
      </w:pPr>
      <w:bookmarkStart w:id="62" w:name="st56"/>
      <w:bookmarkEnd w:id="62"/>
      <w:r w:rsidRPr="007E35B2">
        <w:rPr>
          <w:rFonts w:ascii="Times New Roman" w:hAnsi="Times New Roman" w:cs="Times New Roman"/>
          <w:b/>
          <w:bCs/>
          <w:sz w:val="24"/>
          <w:szCs w:val="24"/>
        </w:rPr>
        <w:t>Статья 56. Целевой прием. Договор о целевом приеме и договор о целевом обучении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w:t>
      </w:r>
      <w:r w:rsidRPr="007E35B2">
        <w:rPr>
          <w:rFonts w:ascii="Times New Roman" w:hAnsi="Times New Roman" w:cs="Times New Roman"/>
          <w:sz w:val="24"/>
          <w:szCs w:val="24"/>
        </w:rPr>
        <w:lastRenderedPageBreak/>
        <w:t>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Существенными условиями договора о целевом приеме являются: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Существенными условиями договора о целевом обучении являются: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B6473" w:rsidRPr="007E35B2" w:rsidRDefault="00CB6473" w:rsidP="007E35B2">
      <w:pPr>
        <w:ind w:left="-567" w:right="-284"/>
        <w:jc w:val="both"/>
        <w:rPr>
          <w:rFonts w:ascii="Times New Roman" w:hAnsi="Times New Roman" w:cs="Times New Roman"/>
          <w:sz w:val="24"/>
          <w:szCs w:val="24"/>
        </w:rPr>
      </w:pPr>
      <w:bookmarkStart w:id="63" w:name="st57"/>
      <w:bookmarkEnd w:id="63"/>
      <w:r w:rsidRPr="007E35B2">
        <w:rPr>
          <w:rFonts w:ascii="Times New Roman" w:hAnsi="Times New Roman" w:cs="Times New Roman"/>
          <w:b/>
          <w:bCs/>
          <w:sz w:val="24"/>
          <w:szCs w:val="24"/>
        </w:rPr>
        <w:t>Статья 57. Изменение образовательных отношений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w:t>
      </w:r>
      <w:r w:rsidRPr="007E35B2">
        <w:rPr>
          <w:rFonts w:ascii="Times New Roman" w:hAnsi="Times New Roman" w:cs="Times New Roman"/>
          <w:sz w:val="24"/>
          <w:szCs w:val="24"/>
        </w:rPr>
        <w:lastRenderedPageBreak/>
        <w:t>повлекшего за собой изменение взаимных прав и обязанностей обучающегося и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B6473" w:rsidRPr="007E35B2" w:rsidRDefault="00CB6473" w:rsidP="007E35B2">
      <w:pPr>
        <w:ind w:left="-567" w:right="-284"/>
        <w:jc w:val="both"/>
        <w:rPr>
          <w:rFonts w:ascii="Times New Roman" w:hAnsi="Times New Roman" w:cs="Times New Roman"/>
          <w:sz w:val="24"/>
          <w:szCs w:val="24"/>
        </w:rPr>
      </w:pPr>
      <w:bookmarkStart w:id="64" w:name="st58"/>
      <w:bookmarkEnd w:id="64"/>
      <w:r w:rsidRPr="007E35B2">
        <w:rPr>
          <w:rFonts w:ascii="Times New Roman" w:hAnsi="Times New Roman" w:cs="Times New Roman"/>
          <w:b/>
          <w:bCs/>
          <w:sz w:val="24"/>
          <w:szCs w:val="24"/>
        </w:rPr>
        <w:t>Статья 58. Промежуточная аттестация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Обучающиеся обязаны ликвидировать академическую задолженность.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B6473" w:rsidRPr="007E35B2" w:rsidRDefault="00CB6473" w:rsidP="007E35B2">
      <w:pPr>
        <w:ind w:left="-567" w:right="-284"/>
        <w:jc w:val="both"/>
        <w:rPr>
          <w:rFonts w:ascii="Times New Roman" w:hAnsi="Times New Roman" w:cs="Times New Roman"/>
          <w:sz w:val="24"/>
          <w:szCs w:val="24"/>
        </w:rPr>
      </w:pPr>
      <w:bookmarkStart w:id="65" w:name="st59"/>
      <w:bookmarkEnd w:id="65"/>
      <w:r w:rsidRPr="007E35B2">
        <w:rPr>
          <w:rFonts w:ascii="Times New Roman" w:hAnsi="Times New Roman" w:cs="Times New Roman"/>
          <w:b/>
          <w:bCs/>
          <w:sz w:val="24"/>
          <w:szCs w:val="24"/>
        </w:rPr>
        <w:t>Статья 59. Итоговая аттестация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w:t>
      </w:r>
      <w:r w:rsidRPr="007E35B2">
        <w:rPr>
          <w:rFonts w:ascii="Times New Roman" w:hAnsi="Times New Roman" w:cs="Times New Roman"/>
          <w:sz w:val="24"/>
          <w:szCs w:val="24"/>
        </w:rPr>
        <w:lastRenderedPageBreak/>
        <w:t>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Обеспечение проведения государственной итоговой аттестации осуществляется: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w:t>
      </w:r>
      <w:r w:rsidRPr="007E35B2">
        <w:rPr>
          <w:rFonts w:ascii="Times New Roman" w:hAnsi="Times New Roman" w:cs="Times New Roman"/>
          <w:sz w:val="24"/>
          <w:szCs w:val="24"/>
        </w:rPr>
        <w:lastRenderedPageBreak/>
        <w:t>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w:t>
      </w:r>
      <w:r w:rsidRPr="007E35B2">
        <w:rPr>
          <w:rFonts w:ascii="Times New Roman" w:hAnsi="Times New Roman" w:cs="Times New Roman"/>
          <w:sz w:val="24"/>
          <w:szCs w:val="24"/>
        </w:rPr>
        <w:lastRenderedPageBreak/>
        <w:t>самоуправления, осуществляющие управление в сфере образования. Аккредитацию граждан в качестве общественных наблюдателей осуществляют: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B6473" w:rsidRPr="007E35B2" w:rsidRDefault="00CB6473" w:rsidP="007E35B2">
      <w:pPr>
        <w:ind w:left="-567" w:right="-284"/>
        <w:jc w:val="both"/>
        <w:rPr>
          <w:rFonts w:ascii="Times New Roman" w:hAnsi="Times New Roman" w:cs="Times New Roman"/>
          <w:sz w:val="24"/>
          <w:szCs w:val="24"/>
        </w:rPr>
      </w:pPr>
      <w:bookmarkStart w:id="66" w:name="st60"/>
      <w:bookmarkEnd w:id="66"/>
      <w:r w:rsidRPr="007E35B2">
        <w:rPr>
          <w:rFonts w:ascii="Times New Roman" w:hAnsi="Times New Roman" w:cs="Times New Roman"/>
          <w:b/>
          <w:bCs/>
          <w:sz w:val="24"/>
          <w:szCs w:val="24"/>
        </w:rPr>
        <w:t>Статья 60. Документы об образовании и (или) о квалификации. Документы об обучении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Российской Федерации выдаются: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w:t>
      </w:r>
      <w:r w:rsidRPr="007E35B2">
        <w:rPr>
          <w:rFonts w:ascii="Times New Roman" w:hAnsi="Times New Roman" w:cs="Times New Roman"/>
          <w:sz w:val="24"/>
          <w:szCs w:val="24"/>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высшее образование - бакалавриат (подтверждается дипломом бакалавра);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высшее образование - специалитет (подтверждается дипломом специалиста);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высшее образование - магистратура (подтверждается дипломом магистра);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rsidRPr="007E35B2">
        <w:rPr>
          <w:rFonts w:ascii="Times New Roman" w:hAnsi="Times New Roman" w:cs="Times New Roman"/>
          <w:sz w:val="24"/>
          <w:szCs w:val="24"/>
        </w:rP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Документ о квалификации подтверждает: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CB6473" w:rsidRPr="007E35B2" w:rsidRDefault="00CB6473" w:rsidP="007E35B2">
      <w:pPr>
        <w:ind w:left="-567" w:right="-284"/>
        <w:jc w:val="both"/>
        <w:rPr>
          <w:rFonts w:ascii="Times New Roman" w:hAnsi="Times New Roman" w:cs="Times New Roman"/>
          <w:sz w:val="24"/>
          <w:szCs w:val="24"/>
        </w:rPr>
      </w:pPr>
      <w:bookmarkStart w:id="67" w:name="st61"/>
      <w:bookmarkEnd w:id="67"/>
      <w:r w:rsidRPr="007E35B2">
        <w:rPr>
          <w:rFonts w:ascii="Times New Roman" w:hAnsi="Times New Roman" w:cs="Times New Roman"/>
          <w:b/>
          <w:bCs/>
          <w:sz w:val="24"/>
          <w:szCs w:val="24"/>
        </w:rPr>
        <w:t>Статья 61. Прекращение образовательных отношений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связи с получением образования (завершением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досрочно по основаниям, установленным частью 2 настоящей статьи.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 Образовательные отношения могут быть прекращены досрочно в следующих случаях: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bookmarkStart w:id="68" w:name="st62"/>
      <w:bookmarkEnd w:id="68"/>
      <w:r w:rsidRPr="007E35B2">
        <w:rPr>
          <w:rFonts w:ascii="Times New Roman" w:hAnsi="Times New Roman" w:cs="Times New Roman"/>
          <w:b/>
          <w:bCs/>
          <w:sz w:val="24"/>
          <w:szCs w:val="24"/>
        </w:rPr>
        <w:t>Статья 62. Восстановление в организации,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B6473" w:rsidRPr="007E35B2" w:rsidRDefault="00CB6473" w:rsidP="007E35B2">
      <w:pPr>
        <w:ind w:left="-567" w:right="-284"/>
        <w:jc w:val="both"/>
        <w:rPr>
          <w:rFonts w:ascii="Times New Roman" w:hAnsi="Times New Roman" w:cs="Times New Roman"/>
          <w:sz w:val="24"/>
          <w:szCs w:val="24"/>
        </w:rPr>
      </w:pPr>
      <w:bookmarkStart w:id="69" w:name="glava7"/>
      <w:bookmarkEnd w:id="69"/>
      <w:r w:rsidRPr="007E35B2">
        <w:rPr>
          <w:rFonts w:ascii="Times New Roman" w:hAnsi="Times New Roman" w:cs="Times New Roman"/>
          <w:b/>
          <w:bCs/>
          <w:sz w:val="24"/>
          <w:szCs w:val="24"/>
        </w:rPr>
        <w:lastRenderedPageBreak/>
        <w:t>Глава 7. ОБЩЕЕ ОБРАЗОВАНИЕ</w:t>
      </w:r>
    </w:p>
    <w:p w:rsidR="00CB6473" w:rsidRPr="007E35B2" w:rsidRDefault="00CB6473" w:rsidP="007E35B2">
      <w:pPr>
        <w:ind w:left="-567" w:right="-284"/>
        <w:jc w:val="both"/>
        <w:rPr>
          <w:rFonts w:ascii="Times New Roman" w:hAnsi="Times New Roman" w:cs="Times New Roman"/>
          <w:sz w:val="24"/>
          <w:szCs w:val="24"/>
        </w:rPr>
      </w:pPr>
      <w:bookmarkStart w:id="70" w:name="st63"/>
      <w:bookmarkEnd w:id="70"/>
      <w:r w:rsidRPr="007E35B2">
        <w:rPr>
          <w:rFonts w:ascii="Times New Roman" w:hAnsi="Times New Roman" w:cs="Times New Roman"/>
          <w:b/>
          <w:bCs/>
          <w:sz w:val="24"/>
          <w:szCs w:val="24"/>
        </w:rPr>
        <w:t>Статья 63. Общее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B6473" w:rsidRPr="007E35B2" w:rsidRDefault="00CB6473" w:rsidP="007E35B2">
      <w:pPr>
        <w:ind w:left="-567" w:right="-284"/>
        <w:jc w:val="both"/>
        <w:rPr>
          <w:rFonts w:ascii="Times New Roman" w:hAnsi="Times New Roman" w:cs="Times New Roman"/>
          <w:sz w:val="24"/>
          <w:szCs w:val="24"/>
        </w:rPr>
      </w:pPr>
      <w:bookmarkStart w:id="71" w:name="st64"/>
      <w:bookmarkEnd w:id="71"/>
      <w:r w:rsidRPr="007E35B2">
        <w:rPr>
          <w:rFonts w:ascii="Times New Roman" w:hAnsi="Times New Roman" w:cs="Times New Roman"/>
          <w:b/>
          <w:bCs/>
          <w:sz w:val="24"/>
          <w:szCs w:val="24"/>
        </w:rPr>
        <w:t>Статья 64. Дошкольное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rsidRPr="007E35B2">
        <w:rPr>
          <w:rFonts w:ascii="Times New Roman" w:hAnsi="Times New Roman" w:cs="Times New Roman"/>
          <w:sz w:val="24"/>
          <w:szCs w:val="24"/>
        </w:rP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72" w:name="st65"/>
      <w:bookmarkEnd w:id="72"/>
      <w:r w:rsidRPr="007E35B2">
        <w:rPr>
          <w:rFonts w:ascii="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73" w:name="st66"/>
      <w:bookmarkEnd w:id="73"/>
      <w:r w:rsidRPr="007E35B2">
        <w:rPr>
          <w:rFonts w:ascii="Times New Roman" w:hAnsi="Times New Roman" w:cs="Times New Roman"/>
          <w:b/>
          <w:bCs/>
          <w:sz w:val="24"/>
          <w:szCs w:val="24"/>
        </w:rPr>
        <w:t>Статья 66. Начальное общее, основное общее и среднее общее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w:t>
      </w:r>
      <w:r w:rsidRPr="007E35B2">
        <w:rPr>
          <w:rFonts w:ascii="Times New Roman" w:hAnsi="Times New Roman" w:cs="Times New Roman"/>
          <w:sz w:val="24"/>
          <w:szCs w:val="24"/>
        </w:rPr>
        <w:lastRenderedPageBreak/>
        <w:t>теоретического мышления, простейшими навыками самоконтроля, культурой поведения и речи, основами личной гигиены и здорового образа жизни).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w:t>
      </w:r>
      <w:r w:rsidRPr="007E35B2">
        <w:rPr>
          <w:rFonts w:ascii="Times New Roman" w:hAnsi="Times New Roman" w:cs="Times New Roman"/>
          <w:sz w:val="24"/>
          <w:szCs w:val="24"/>
        </w:rPr>
        <w:lastRenderedPageBreak/>
        <w:t>(законных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B6473" w:rsidRPr="007E35B2" w:rsidRDefault="00CB6473" w:rsidP="007E35B2">
      <w:pPr>
        <w:ind w:left="-567" w:right="-284"/>
        <w:jc w:val="both"/>
        <w:rPr>
          <w:rFonts w:ascii="Times New Roman" w:hAnsi="Times New Roman" w:cs="Times New Roman"/>
          <w:sz w:val="24"/>
          <w:szCs w:val="24"/>
        </w:rPr>
      </w:pPr>
      <w:bookmarkStart w:id="74" w:name="st67"/>
      <w:bookmarkEnd w:id="74"/>
      <w:r w:rsidRPr="007E35B2">
        <w:rPr>
          <w:rFonts w:ascii="Times New Roman" w:hAnsi="Times New Roman" w:cs="Times New Roman"/>
          <w:b/>
          <w:bCs/>
          <w:sz w:val="24"/>
          <w:szCs w:val="24"/>
        </w:rPr>
        <w:t>Статья 67. Организация приема на обучение по основным общеобразовательным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w:t>
      </w:r>
      <w:r w:rsidRPr="007E35B2">
        <w:rPr>
          <w:rFonts w:ascii="Times New Roman" w:hAnsi="Times New Roman" w:cs="Times New Roman"/>
          <w:sz w:val="24"/>
          <w:szCs w:val="24"/>
        </w:rPr>
        <w:lastRenderedPageBreak/>
        <w:t>соответствующего уровня и проживающих на территории, за которой закреплена указанная образовательная организация.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B6473" w:rsidRPr="007E35B2" w:rsidRDefault="00CB6473" w:rsidP="007E35B2">
      <w:pPr>
        <w:ind w:left="-567" w:right="-284"/>
        <w:jc w:val="both"/>
        <w:rPr>
          <w:rFonts w:ascii="Times New Roman" w:hAnsi="Times New Roman" w:cs="Times New Roman"/>
          <w:sz w:val="24"/>
          <w:szCs w:val="24"/>
        </w:rPr>
      </w:pPr>
      <w:bookmarkStart w:id="75" w:name="glava8"/>
      <w:bookmarkEnd w:id="75"/>
      <w:r w:rsidRPr="007E35B2">
        <w:rPr>
          <w:rFonts w:ascii="Times New Roman" w:hAnsi="Times New Roman" w:cs="Times New Roman"/>
          <w:b/>
          <w:bCs/>
          <w:sz w:val="24"/>
          <w:szCs w:val="24"/>
        </w:rPr>
        <w:t>Глава 8. ПРОФЕССИОНАЛЬНОЕ ОБРАЗОВАНИЕ</w:t>
      </w:r>
    </w:p>
    <w:p w:rsidR="00CB6473" w:rsidRPr="007E35B2" w:rsidRDefault="00CB6473" w:rsidP="007E35B2">
      <w:pPr>
        <w:ind w:left="-567" w:right="-284"/>
        <w:jc w:val="both"/>
        <w:rPr>
          <w:rFonts w:ascii="Times New Roman" w:hAnsi="Times New Roman" w:cs="Times New Roman"/>
          <w:sz w:val="24"/>
          <w:szCs w:val="24"/>
        </w:rPr>
      </w:pPr>
      <w:bookmarkStart w:id="76" w:name="st68"/>
      <w:bookmarkEnd w:id="76"/>
      <w:r w:rsidRPr="007E35B2">
        <w:rPr>
          <w:rFonts w:ascii="Times New Roman" w:hAnsi="Times New Roman" w:cs="Times New Roman"/>
          <w:b/>
          <w:bCs/>
          <w:sz w:val="24"/>
          <w:szCs w:val="24"/>
        </w:rPr>
        <w:t>Статья 68. Среднее профессиональное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B6473" w:rsidRPr="007E35B2" w:rsidRDefault="00CB6473" w:rsidP="007E35B2">
      <w:pPr>
        <w:ind w:left="-567" w:right="-284"/>
        <w:jc w:val="both"/>
        <w:rPr>
          <w:rFonts w:ascii="Times New Roman" w:hAnsi="Times New Roman" w:cs="Times New Roman"/>
          <w:sz w:val="24"/>
          <w:szCs w:val="24"/>
        </w:rPr>
      </w:pPr>
      <w:bookmarkStart w:id="77" w:name="st69"/>
      <w:bookmarkEnd w:id="77"/>
      <w:r w:rsidRPr="007E35B2">
        <w:rPr>
          <w:rFonts w:ascii="Times New Roman" w:hAnsi="Times New Roman" w:cs="Times New Roman"/>
          <w:b/>
          <w:bCs/>
          <w:sz w:val="24"/>
          <w:szCs w:val="24"/>
        </w:rPr>
        <w:t>Статья 69. Высшее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B6473" w:rsidRPr="007E35B2" w:rsidRDefault="00CB6473" w:rsidP="007E35B2">
      <w:pPr>
        <w:ind w:left="-567" w:right="-284"/>
        <w:jc w:val="both"/>
        <w:rPr>
          <w:rFonts w:ascii="Times New Roman" w:hAnsi="Times New Roman" w:cs="Times New Roman"/>
          <w:sz w:val="24"/>
          <w:szCs w:val="24"/>
        </w:rPr>
      </w:pPr>
      <w:bookmarkStart w:id="78" w:name="st70"/>
      <w:bookmarkEnd w:id="78"/>
      <w:r w:rsidRPr="007E35B2">
        <w:rPr>
          <w:rFonts w:ascii="Times New Roman" w:hAnsi="Times New Roman" w:cs="Times New Roman"/>
          <w:b/>
          <w:bCs/>
          <w:sz w:val="24"/>
          <w:szCs w:val="24"/>
        </w:rPr>
        <w:t>Статья 70. Общие требования к организации приема на обучение по программам бакалавриата и программам специалитета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w:t>
      </w:r>
      <w:r w:rsidRPr="007E35B2">
        <w:rPr>
          <w:rFonts w:ascii="Times New Roman" w:hAnsi="Times New Roman" w:cs="Times New Roman"/>
          <w:sz w:val="24"/>
          <w:szCs w:val="24"/>
        </w:rPr>
        <w:lastRenderedPageBreak/>
        <w:t>испытаний, форма и перечень которых определяются образовательной организацией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B6473" w:rsidRPr="007E35B2" w:rsidRDefault="00CB6473" w:rsidP="007E35B2">
      <w:pPr>
        <w:ind w:left="-567" w:right="-284"/>
        <w:jc w:val="both"/>
        <w:rPr>
          <w:rFonts w:ascii="Times New Roman" w:hAnsi="Times New Roman" w:cs="Times New Roman"/>
          <w:sz w:val="24"/>
          <w:szCs w:val="24"/>
        </w:rPr>
      </w:pPr>
      <w:bookmarkStart w:id="79" w:name="st71"/>
      <w:bookmarkEnd w:id="79"/>
      <w:r w:rsidRPr="007E35B2">
        <w:rPr>
          <w:rFonts w:ascii="Times New Roman" w:hAnsi="Times New Roman" w:cs="Times New Roman"/>
          <w:b/>
          <w:bCs/>
          <w:sz w:val="24"/>
          <w:szCs w:val="24"/>
        </w:rPr>
        <w:t>Статья 71. Особые права при приеме на обучение по программам бакалавриата и программам специалитета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прием без вступительных испытаний;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иные особые права, установленные настоящей статьей.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w:t>
      </w:r>
      <w:r w:rsidRPr="007E35B2">
        <w:rPr>
          <w:rFonts w:ascii="Times New Roman" w:hAnsi="Times New Roman" w:cs="Times New Roman"/>
          <w:sz w:val="24"/>
          <w:szCs w:val="24"/>
        </w:rPr>
        <w:lastRenderedPageBreak/>
        <w:t>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w:t>
      </w:r>
      <w:r w:rsidRPr="007E35B2">
        <w:rPr>
          <w:rFonts w:ascii="Times New Roman" w:hAnsi="Times New Roman" w:cs="Times New Roman"/>
          <w:sz w:val="24"/>
          <w:szCs w:val="24"/>
        </w:rPr>
        <w:lastRenderedPageBreak/>
        <w:t>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bookmarkStart w:id="80" w:name="st72"/>
      <w:bookmarkEnd w:id="80"/>
      <w:r w:rsidRPr="007E35B2">
        <w:rPr>
          <w:rFonts w:ascii="Times New Roman" w:hAnsi="Times New Roman" w:cs="Times New Roman"/>
          <w:b/>
          <w:bCs/>
          <w:sz w:val="24"/>
          <w:szCs w:val="24"/>
        </w:rPr>
        <w:t>Статья 72. Формы интеграции образовательной и научной (научно-исследовательской) деятельности в высшем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81" w:name="glava9"/>
      <w:bookmarkEnd w:id="81"/>
      <w:r w:rsidRPr="007E35B2">
        <w:rPr>
          <w:rFonts w:ascii="Times New Roman" w:hAnsi="Times New Roman" w:cs="Times New Roman"/>
          <w:b/>
          <w:bCs/>
          <w:sz w:val="24"/>
          <w:szCs w:val="24"/>
        </w:rPr>
        <w:t>Глава 9. ПРОФЕССИОНАЛЬНОЕ ОБУЧЕНИЕ</w:t>
      </w:r>
    </w:p>
    <w:p w:rsidR="00CB6473" w:rsidRPr="007E35B2" w:rsidRDefault="00CB6473" w:rsidP="007E35B2">
      <w:pPr>
        <w:ind w:left="-567" w:right="-284"/>
        <w:jc w:val="both"/>
        <w:rPr>
          <w:rFonts w:ascii="Times New Roman" w:hAnsi="Times New Roman" w:cs="Times New Roman"/>
          <w:sz w:val="24"/>
          <w:szCs w:val="24"/>
        </w:rPr>
      </w:pPr>
      <w:bookmarkStart w:id="82" w:name="st73"/>
      <w:bookmarkEnd w:id="82"/>
      <w:r w:rsidRPr="007E35B2">
        <w:rPr>
          <w:rFonts w:ascii="Times New Roman" w:hAnsi="Times New Roman" w:cs="Times New Roman"/>
          <w:b/>
          <w:bCs/>
          <w:sz w:val="24"/>
          <w:szCs w:val="24"/>
        </w:rPr>
        <w:t>Статья 73. Организация профессионального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473" w:rsidRPr="007E35B2" w:rsidRDefault="00CB6473" w:rsidP="007E35B2">
      <w:pPr>
        <w:ind w:left="-567" w:right="-284"/>
        <w:jc w:val="both"/>
        <w:rPr>
          <w:rFonts w:ascii="Times New Roman" w:hAnsi="Times New Roman" w:cs="Times New Roman"/>
          <w:sz w:val="24"/>
          <w:szCs w:val="24"/>
        </w:rPr>
      </w:pPr>
      <w:bookmarkStart w:id="83" w:name="st74"/>
      <w:bookmarkEnd w:id="83"/>
      <w:r w:rsidRPr="007E35B2">
        <w:rPr>
          <w:rFonts w:ascii="Times New Roman" w:hAnsi="Times New Roman" w:cs="Times New Roman"/>
          <w:b/>
          <w:bCs/>
          <w:sz w:val="24"/>
          <w:szCs w:val="24"/>
        </w:rPr>
        <w:t>Статья 74. Квалификационный экзамен</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B6473" w:rsidRPr="007E35B2" w:rsidRDefault="00CB6473" w:rsidP="007E35B2">
      <w:pPr>
        <w:ind w:left="-567" w:right="-284"/>
        <w:jc w:val="both"/>
        <w:rPr>
          <w:rFonts w:ascii="Times New Roman" w:hAnsi="Times New Roman" w:cs="Times New Roman"/>
          <w:sz w:val="24"/>
          <w:szCs w:val="24"/>
        </w:rPr>
      </w:pPr>
      <w:bookmarkStart w:id="84" w:name="glava10"/>
      <w:bookmarkEnd w:id="84"/>
      <w:r w:rsidRPr="007E35B2">
        <w:rPr>
          <w:rFonts w:ascii="Times New Roman" w:hAnsi="Times New Roman" w:cs="Times New Roman"/>
          <w:b/>
          <w:bCs/>
          <w:sz w:val="24"/>
          <w:szCs w:val="24"/>
        </w:rPr>
        <w:t>Глава 10. ДОПОЛНИТЕЛЬНОЕ ОБРАЗОВАНИЕ</w:t>
      </w:r>
    </w:p>
    <w:p w:rsidR="00CB6473" w:rsidRPr="007E35B2" w:rsidRDefault="00CB6473" w:rsidP="007E35B2">
      <w:pPr>
        <w:ind w:left="-567" w:right="-284"/>
        <w:jc w:val="both"/>
        <w:rPr>
          <w:rFonts w:ascii="Times New Roman" w:hAnsi="Times New Roman" w:cs="Times New Roman"/>
          <w:sz w:val="24"/>
          <w:szCs w:val="24"/>
        </w:rPr>
      </w:pPr>
      <w:bookmarkStart w:id="85" w:name="st75"/>
      <w:bookmarkEnd w:id="85"/>
      <w:r w:rsidRPr="007E35B2">
        <w:rPr>
          <w:rFonts w:ascii="Times New Roman" w:hAnsi="Times New Roman" w:cs="Times New Roman"/>
          <w:b/>
          <w:bCs/>
          <w:sz w:val="24"/>
          <w:szCs w:val="24"/>
        </w:rPr>
        <w:t>Статья 75. Дополнительное образование детей и взрослых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w:t>
      </w:r>
      <w:r w:rsidRPr="007E35B2">
        <w:rPr>
          <w:rFonts w:ascii="Times New Roman" w:hAnsi="Times New Roman" w:cs="Times New Roman"/>
          <w:sz w:val="24"/>
          <w:szCs w:val="24"/>
        </w:rPr>
        <w:lastRenderedPageBreak/>
        <w:t>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bookmarkStart w:id="86" w:name="st76"/>
      <w:bookmarkEnd w:id="86"/>
      <w:r w:rsidRPr="007E35B2">
        <w:rPr>
          <w:rFonts w:ascii="Times New Roman" w:hAnsi="Times New Roman" w:cs="Times New Roman"/>
          <w:b/>
          <w:bCs/>
          <w:sz w:val="24"/>
          <w:szCs w:val="24"/>
        </w:rPr>
        <w:t>Статья 76. Дополнительное профессиональное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К освоению дополнительных профессиональных программ допускаются: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лица, имеющие среднее профессиональное и (или) высшее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лица, получающие среднее профессиональное и (или) высшее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B6473" w:rsidRPr="007E35B2" w:rsidRDefault="00CB6473" w:rsidP="007E35B2">
      <w:pPr>
        <w:ind w:left="-567" w:right="-284"/>
        <w:jc w:val="both"/>
        <w:rPr>
          <w:rFonts w:ascii="Times New Roman" w:hAnsi="Times New Roman" w:cs="Times New Roman"/>
          <w:sz w:val="24"/>
          <w:szCs w:val="24"/>
        </w:rPr>
      </w:pPr>
      <w:bookmarkStart w:id="87" w:name="glava11"/>
      <w:bookmarkEnd w:id="87"/>
      <w:r w:rsidRPr="007E35B2">
        <w:rPr>
          <w:rFonts w:ascii="Times New Roman" w:hAnsi="Times New Roman" w:cs="Times New Roman"/>
          <w:b/>
          <w:bCs/>
          <w:sz w:val="24"/>
          <w:szCs w:val="24"/>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CB6473" w:rsidRPr="007E35B2" w:rsidRDefault="00CB6473" w:rsidP="007E35B2">
      <w:pPr>
        <w:ind w:left="-567" w:right="-284"/>
        <w:jc w:val="both"/>
        <w:rPr>
          <w:rFonts w:ascii="Times New Roman" w:hAnsi="Times New Roman" w:cs="Times New Roman"/>
          <w:sz w:val="24"/>
          <w:szCs w:val="24"/>
        </w:rPr>
      </w:pPr>
      <w:bookmarkStart w:id="88" w:name="st77"/>
      <w:bookmarkEnd w:id="88"/>
      <w:r w:rsidRPr="007E35B2">
        <w:rPr>
          <w:rFonts w:ascii="Times New Roman" w:hAnsi="Times New Roman" w:cs="Times New Roman"/>
          <w:b/>
          <w:bCs/>
          <w:sz w:val="24"/>
          <w:szCs w:val="24"/>
        </w:rPr>
        <w:t>Статья 77. Организация получения образования лицами, проявившими выдающиеся способности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rsidRPr="007E35B2">
        <w:rPr>
          <w:rFonts w:ascii="Times New Roman" w:hAnsi="Times New Roman" w:cs="Times New Roman"/>
          <w:sz w:val="24"/>
          <w:szCs w:val="24"/>
        </w:rP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bookmarkStart w:id="89" w:name="st78"/>
      <w:bookmarkEnd w:id="89"/>
      <w:r w:rsidRPr="007E35B2">
        <w:rPr>
          <w:rFonts w:ascii="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90" w:name="st79"/>
      <w:bookmarkEnd w:id="90"/>
      <w:r w:rsidRPr="007E35B2">
        <w:rPr>
          <w:rFonts w:ascii="Times New Roman" w:hAnsi="Times New Roman" w:cs="Times New Roman"/>
          <w:b/>
          <w:bCs/>
          <w:sz w:val="24"/>
          <w:szCs w:val="24"/>
        </w:rPr>
        <w:t>Статья 79. Организация получения образования обучающимися с ограниченными возможностями здоровья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w:t>
      </w:r>
      <w:r w:rsidRPr="007E35B2">
        <w:rPr>
          <w:rFonts w:ascii="Times New Roman" w:hAnsi="Times New Roman" w:cs="Times New Roman"/>
          <w:sz w:val="24"/>
          <w:szCs w:val="24"/>
        </w:rPr>
        <w:lastRenderedPageBreak/>
        <w:t>содействует привлечению таких работников в организации, осуществляющие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bookmarkStart w:id="91" w:name="st80"/>
      <w:bookmarkEnd w:id="91"/>
      <w:r w:rsidRPr="007E35B2">
        <w:rPr>
          <w:rFonts w:ascii="Times New Roman" w:hAnsi="Times New Roman" w:cs="Times New Roman"/>
          <w:b/>
          <w:bCs/>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Образование лиц, осужденных к наказанию в виде ареста, не осуществляется.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w:t>
      </w:r>
      <w:r w:rsidRPr="007E35B2">
        <w:rPr>
          <w:rFonts w:ascii="Times New Roman" w:hAnsi="Times New Roman" w:cs="Times New Roman"/>
          <w:sz w:val="24"/>
          <w:szCs w:val="24"/>
        </w:rPr>
        <w:lastRenderedPageBreak/>
        <w:t>служащих, если иное не предусмотрено уголовно-исполнительным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B6473" w:rsidRPr="007E35B2" w:rsidRDefault="00CB6473" w:rsidP="007E35B2">
      <w:pPr>
        <w:ind w:left="-567" w:right="-284"/>
        <w:jc w:val="both"/>
        <w:rPr>
          <w:rFonts w:ascii="Times New Roman" w:hAnsi="Times New Roman" w:cs="Times New Roman"/>
          <w:sz w:val="24"/>
          <w:szCs w:val="24"/>
        </w:rPr>
      </w:pPr>
      <w:bookmarkStart w:id="92" w:name="st81"/>
      <w:bookmarkEnd w:id="92"/>
      <w:r w:rsidRPr="007E35B2">
        <w:rPr>
          <w:rFonts w:ascii="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w:t>
      </w:r>
      <w:r w:rsidRPr="007E35B2">
        <w:rPr>
          <w:rFonts w:ascii="Times New Roman" w:hAnsi="Times New Roman" w:cs="Times New Roman"/>
          <w:sz w:val="24"/>
          <w:szCs w:val="24"/>
        </w:rPr>
        <w:lastRenderedPageBreak/>
        <w:t>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Федеральные государственные органы, указанные в части 1 настоящей статьи: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B6473" w:rsidRPr="007E35B2" w:rsidRDefault="00CB6473" w:rsidP="007E35B2">
      <w:pPr>
        <w:ind w:left="-567" w:right="-284"/>
        <w:jc w:val="both"/>
        <w:rPr>
          <w:rFonts w:ascii="Times New Roman" w:hAnsi="Times New Roman" w:cs="Times New Roman"/>
          <w:sz w:val="24"/>
          <w:szCs w:val="24"/>
        </w:rPr>
      </w:pPr>
      <w:bookmarkStart w:id="93" w:name="st82"/>
      <w:bookmarkEnd w:id="93"/>
      <w:r w:rsidRPr="007E35B2">
        <w:rPr>
          <w:rFonts w:ascii="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программы среднего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программы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дополнительные профессиональные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 в образовательных и научных организациях, осуществляющих медицинскую деятельность или фармацевтическую деятельность (клиники);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94" w:name="st83"/>
      <w:bookmarkEnd w:id="94"/>
      <w:r w:rsidRPr="007E35B2">
        <w:rPr>
          <w:rFonts w:ascii="Times New Roman" w:hAnsi="Times New Roman" w:cs="Times New Roman"/>
          <w:b/>
          <w:bCs/>
          <w:sz w:val="24"/>
          <w:szCs w:val="24"/>
        </w:rPr>
        <w:t>Статья 83. Особенности реализации образовательных программ в области искусств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w:t>
      </w:r>
      <w:r w:rsidRPr="007E35B2">
        <w:rPr>
          <w:rFonts w:ascii="Times New Roman" w:hAnsi="Times New Roman" w:cs="Times New Roman"/>
          <w:sz w:val="24"/>
          <w:szCs w:val="24"/>
        </w:rPr>
        <w:lastRenderedPageBreak/>
        <w:t>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области искусств реализуются следующие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дополнительные предпрофессиональные и общеразвивающие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w:t>
      </w:r>
      <w:r w:rsidRPr="007E35B2">
        <w:rPr>
          <w:rFonts w:ascii="Times New Roman" w:hAnsi="Times New Roman" w:cs="Times New Roman"/>
          <w:sz w:val="24"/>
          <w:szCs w:val="24"/>
        </w:rPr>
        <w:lastRenderedPageBreak/>
        <w:t>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B6473" w:rsidRPr="007E35B2" w:rsidRDefault="00CB6473" w:rsidP="007E35B2">
      <w:pPr>
        <w:ind w:left="-567" w:right="-284"/>
        <w:jc w:val="both"/>
        <w:rPr>
          <w:rFonts w:ascii="Times New Roman" w:hAnsi="Times New Roman" w:cs="Times New Roman"/>
          <w:sz w:val="24"/>
          <w:szCs w:val="24"/>
        </w:rPr>
      </w:pPr>
      <w:bookmarkStart w:id="95" w:name="st84"/>
      <w:bookmarkEnd w:id="95"/>
      <w:r w:rsidRPr="007E35B2">
        <w:rPr>
          <w:rFonts w:ascii="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w:t>
      </w:r>
      <w:r w:rsidRPr="007E35B2">
        <w:rPr>
          <w:rFonts w:ascii="Times New Roman" w:hAnsi="Times New Roman" w:cs="Times New Roman"/>
          <w:sz w:val="24"/>
          <w:szCs w:val="24"/>
        </w:rPr>
        <w:lastRenderedPageBreak/>
        <w:t>подростков, создание условий для прохождения спортивной подготовки, а также на подготовку кадров в области физической культуры и 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B6473" w:rsidRPr="007E35B2" w:rsidRDefault="00CB6473" w:rsidP="007E35B2">
      <w:pPr>
        <w:ind w:left="-567" w:right="-284"/>
        <w:jc w:val="both"/>
        <w:rPr>
          <w:rFonts w:ascii="Times New Roman" w:hAnsi="Times New Roman" w:cs="Times New Roman"/>
          <w:sz w:val="24"/>
          <w:szCs w:val="24"/>
        </w:rPr>
      </w:pPr>
      <w:bookmarkStart w:id="96" w:name="st85"/>
      <w:bookmarkEnd w:id="96"/>
      <w:r w:rsidRPr="007E35B2">
        <w:rPr>
          <w:rFonts w:ascii="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основные программы профессионального обучения;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дополнительные профессиональные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7E35B2">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транспорта.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B6473" w:rsidRPr="007E35B2" w:rsidRDefault="00CB6473" w:rsidP="007E35B2">
      <w:pPr>
        <w:ind w:left="-567" w:right="-284"/>
        <w:jc w:val="both"/>
        <w:rPr>
          <w:rFonts w:ascii="Times New Roman" w:hAnsi="Times New Roman" w:cs="Times New Roman"/>
          <w:sz w:val="24"/>
          <w:szCs w:val="24"/>
        </w:rPr>
      </w:pPr>
      <w:bookmarkStart w:id="97" w:name="st86"/>
      <w:bookmarkEnd w:id="97"/>
      <w:r w:rsidRPr="007E35B2">
        <w:rPr>
          <w:rFonts w:ascii="Times New Roman" w:hAnsi="Times New Roman" w:cs="Times New Roman"/>
          <w:b/>
          <w:bCs/>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w:t>
      </w:r>
      <w:r w:rsidRPr="007E35B2">
        <w:rPr>
          <w:rFonts w:ascii="Times New Roman" w:hAnsi="Times New Roman" w:cs="Times New Roman"/>
          <w:sz w:val="24"/>
          <w:szCs w:val="24"/>
        </w:rPr>
        <w:lastRenderedPageBreak/>
        <w:t>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B6473" w:rsidRPr="007E35B2" w:rsidRDefault="00CB6473" w:rsidP="007E35B2">
      <w:pPr>
        <w:ind w:left="-567" w:right="-284"/>
        <w:jc w:val="both"/>
        <w:rPr>
          <w:rFonts w:ascii="Times New Roman" w:hAnsi="Times New Roman" w:cs="Times New Roman"/>
          <w:sz w:val="24"/>
          <w:szCs w:val="24"/>
        </w:rPr>
      </w:pPr>
      <w:bookmarkStart w:id="98" w:name="st87"/>
      <w:bookmarkEnd w:id="98"/>
      <w:r w:rsidRPr="007E35B2">
        <w:rPr>
          <w:rFonts w:ascii="Times New Roman" w:hAnsi="Times New Roman" w:cs="Times New Roman"/>
          <w:b/>
          <w:bCs/>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B6473" w:rsidRPr="007E35B2" w:rsidRDefault="00CB6473" w:rsidP="007E35B2">
      <w:pPr>
        <w:ind w:left="-567" w:right="-284"/>
        <w:jc w:val="both"/>
        <w:rPr>
          <w:rFonts w:ascii="Times New Roman" w:hAnsi="Times New Roman" w:cs="Times New Roman"/>
          <w:sz w:val="24"/>
          <w:szCs w:val="24"/>
        </w:rPr>
      </w:pPr>
      <w:bookmarkStart w:id="99" w:name="st88"/>
      <w:bookmarkEnd w:id="99"/>
      <w:r w:rsidRPr="007E35B2">
        <w:rPr>
          <w:rFonts w:ascii="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осуществляет контроль за деятельностью этих подразделений.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B6473" w:rsidRPr="007E35B2" w:rsidRDefault="00CB6473" w:rsidP="007E35B2">
      <w:pPr>
        <w:ind w:left="-567" w:right="-284"/>
        <w:jc w:val="both"/>
        <w:rPr>
          <w:rFonts w:ascii="Times New Roman" w:hAnsi="Times New Roman" w:cs="Times New Roman"/>
          <w:sz w:val="24"/>
          <w:szCs w:val="24"/>
        </w:rPr>
      </w:pPr>
      <w:bookmarkStart w:id="100" w:name="glava12"/>
      <w:bookmarkEnd w:id="100"/>
      <w:r w:rsidRPr="007E35B2">
        <w:rPr>
          <w:rFonts w:ascii="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bookmarkStart w:id="101" w:name="st89"/>
      <w:bookmarkEnd w:id="101"/>
      <w:r w:rsidRPr="007E35B2">
        <w:rPr>
          <w:rFonts w:ascii="Times New Roman" w:hAnsi="Times New Roman" w:cs="Times New Roman"/>
          <w:b/>
          <w:bCs/>
          <w:sz w:val="24"/>
          <w:szCs w:val="24"/>
        </w:rPr>
        <w:t>Статья 89. Управление системой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Управление системой образования включает в себя: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осуществление стратегического планирования развития системы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проведение мониторинга в системе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государственную регламентацию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B6473" w:rsidRPr="007E35B2" w:rsidRDefault="00CB6473" w:rsidP="007E35B2">
      <w:pPr>
        <w:ind w:left="-567" w:right="-284"/>
        <w:jc w:val="both"/>
        <w:rPr>
          <w:rFonts w:ascii="Times New Roman" w:hAnsi="Times New Roman" w:cs="Times New Roman"/>
          <w:sz w:val="24"/>
          <w:szCs w:val="24"/>
        </w:rPr>
      </w:pPr>
      <w:bookmarkStart w:id="102" w:name="st90"/>
      <w:bookmarkEnd w:id="102"/>
      <w:r w:rsidRPr="007E35B2">
        <w:rPr>
          <w:rFonts w:ascii="Times New Roman" w:hAnsi="Times New Roman" w:cs="Times New Roman"/>
          <w:b/>
          <w:bCs/>
          <w:sz w:val="24"/>
          <w:szCs w:val="24"/>
        </w:rPr>
        <w:t>Статья 90. Государственная регламентация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Государственная регламентация образовательной деятельности включает в себя: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лицензирование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государственную аккредитацию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государственный контроль (надзор)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103" w:name="st91"/>
      <w:bookmarkEnd w:id="103"/>
      <w:r w:rsidRPr="007E35B2">
        <w:rPr>
          <w:rFonts w:ascii="Times New Roman" w:hAnsi="Times New Roman" w:cs="Times New Roman"/>
          <w:b/>
          <w:bCs/>
          <w:sz w:val="24"/>
          <w:szCs w:val="24"/>
        </w:rPr>
        <w:t>Статья 91. Лицензирование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bookmarkStart w:id="104" w:name="st92"/>
      <w:bookmarkEnd w:id="104"/>
      <w:r w:rsidRPr="007E35B2">
        <w:rPr>
          <w:rFonts w:ascii="Times New Roman" w:hAnsi="Times New Roman" w:cs="Times New Roman"/>
          <w:b/>
          <w:bCs/>
          <w:sz w:val="24"/>
          <w:szCs w:val="24"/>
        </w:rPr>
        <w:t>Статья 92. Государственная аккредитация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B6473" w:rsidRPr="007E35B2" w:rsidRDefault="00CB6473" w:rsidP="007E35B2">
      <w:pPr>
        <w:ind w:left="-567" w:right="-284"/>
        <w:jc w:val="both"/>
        <w:rPr>
          <w:rFonts w:ascii="Times New Roman" w:hAnsi="Times New Roman" w:cs="Times New Roman"/>
          <w:sz w:val="24"/>
          <w:szCs w:val="24"/>
        </w:rPr>
      </w:pPr>
      <w:bookmarkStart w:id="105" w:name="st93"/>
      <w:bookmarkEnd w:id="105"/>
      <w:r w:rsidRPr="007E35B2">
        <w:rPr>
          <w:rFonts w:ascii="Times New Roman" w:hAnsi="Times New Roman" w:cs="Times New Roman"/>
          <w:b/>
          <w:bCs/>
          <w:sz w:val="24"/>
          <w:szCs w:val="24"/>
        </w:rPr>
        <w:t>Статья 93. Государственный контроль (надзор)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106" w:name="st94"/>
      <w:bookmarkEnd w:id="106"/>
      <w:r w:rsidRPr="007E35B2">
        <w:rPr>
          <w:rFonts w:ascii="Times New Roman" w:hAnsi="Times New Roman" w:cs="Times New Roman"/>
          <w:b/>
          <w:bCs/>
          <w:sz w:val="24"/>
          <w:szCs w:val="24"/>
        </w:rPr>
        <w:t>Статья 94. Педагогическая экспертиза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107" w:name="st95"/>
      <w:bookmarkEnd w:id="107"/>
      <w:r w:rsidRPr="007E35B2">
        <w:rPr>
          <w:rFonts w:ascii="Times New Roman" w:hAnsi="Times New Roman" w:cs="Times New Roman"/>
          <w:b/>
          <w:bCs/>
          <w:sz w:val="24"/>
          <w:szCs w:val="24"/>
        </w:rPr>
        <w:t>Статья 95. Независимая оценка качества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bookmarkStart w:id="108" w:name="st96"/>
      <w:bookmarkEnd w:id="108"/>
      <w:r w:rsidRPr="007E35B2">
        <w:rPr>
          <w:rFonts w:ascii="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B6473" w:rsidRPr="007E35B2" w:rsidRDefault="00CB6473" w:rsidP="007E35B2">
      <w:pPr>
        <w:ind w:left="-567" w:right="-284"/>
        <w:jc w:val="both"/>
        <w:rPr>
          <w:rFonts w:ascii="Times New Roman" w:hAnsi="Times New Roman" w:cs="Times New Roman"/>
          <w:sz w:val="24"/>
          <w:szCs w:val="24"/>
        </w:rPr>
      </w:pPr>
      <w:bookmarkStart w:id="109" w:name="st97"/>
      <w:bookmarkEnd w:id="109"/>
      <w:r w:rsidRPr="007E35B2">
        <w:rPr>
          <w:rFonts w:ascii="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110" w:name="st98"/>
      <w:bookmarkEnd w:id="110"/>
      <w:r w:rsidRPr="007E35B2">
        <w:rPr>
          <w:rFonts w:ascii="Times New Roman" w:hAnsi="Times New Roman" w:cs="Times New Roman"/>
          <w:b/>
          <w:bCs/>
          <w:sz w:val="24"/>
          <w:szCs w:val="24"/>
        </w:rPr>
        <w:t>Статья 98. Информационные системы в системе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111" w:name="glava13"/>
      <w:bookmarkEnd w:id="111"/>
      <w:r w:rsidRPr="007E35B2">
        <w:rPr>
          <w:rFonts w:ascii="Times New Roman" w:hAnsi="Times New Roman" w:cs="Times New Roman"/>
          <w:b/>
          <w:bCs/>
          <w:sz w:val="24"/>
          <w:szCs w:val="24"/>
        </w:rPr>
        <w:t>Глава 13. ЭКОНОМИЧЕСКАЯ ДЕЯТЕЛЬНОСТЬ И ФИНАНСОВОЕ ОБЕСПЕЧЕНИЕ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112" w:name="st99"/>
      <w:bookmarkEnd w:id="112"/>
      <w:r w:rsidRPr="007E35B2">
        <w:rPr>
          <w:rFonts w:ascii="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113" w:name="st100"/>
      <w:bookmarkEnd w:id="113"/>
      <w:r w:rsidRPr="007E35B2">
        <w:rPr>
          <w:rFonts w:ascii="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bookmarkStart w:id="114" w:name="st101"/>
      <w:bookmarkEnd w:id="114"/>
      <w:r w:rsidRPr="007E35B2">
        <w:rPr>
          <w:rFonts w:ascii="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B6473" w:rsidRPr="007E35B2" w:rsidRDefault="00CB6473" w:rsidP="007E35B2">
      <w:pPr>
        <w:ind w:left="-567" w:right="-284"/>
        <w:jc w:val="both"/>
        <w:rPr>
          <w:rFonts w:ascii="Times New Roman" w:hAnsi="Times New Roman" w:cs="Times New Roman"/>
          <w:sz w:val="24"/>
          <w:szCs w:val="24"/>
        </w:rPr>
      </w:pPr>
      <w:bookmarkStart w:id="115" w:name="st102"/>
      <w:bookmarkEnd w:id="115"/>
      <w:r w:rsidRPr="007E35B2">
        <w:rPr>
          <w:rFonts w:ascii="Times New Roman" w:hAnsi="Times New Roman" w:cs="Times New Roman"/>
          <w:b/>
          <w:bCs/>
          <w:sz w:val="24"/>
          <w:szCs w:val="24"/>
        </w:rPr>
        <w:t>Статья 102. Имущество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B6473" w:rsidRPr="007E35B2" w:rsidRDefault="00CB6473" w:rsidP="007E35B2">
      <w:pPr>
        <w:ind w:left="-567" w:right="-284"/>
        <w:jc w:val="both"/>
        <w:rPr>
          <w:rFonts w:ascii="Times New Roman" w:hAnsi="Times New Roman" w:cs="Times New Roman"/>
          <w:sz w:val="24"/>
          <w:szCs w:val="24"/>
        </w:rPr>
      </w:pPr>
      <w:bookmarkStart w:id="116" w:name="st103"/>
      <w:bookmarkEnd w:id="116"/>
      <w:r w:rsidRPr="007E35B2">
        <w:rPr>
          <w:rFonts w:ascii="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B6473" w:rsidRPr="007E35B2" w:rsidRDefault="00CB6473" w:rsidP="007E35B2">
      <w:pPr>
        <w:ind w:left="-567" w:right="-284"/>
        <w:jc w:val="both"/>
        <w:rPr>
          <w:rFonts w:ascii="Times New Roman" w:hAnsi="Times New Roman" w:cs="Times New Roman"/>
          <w:sz w:val="24"/>
          <w:szCs w:val="24"/>
        </w:rPr>
      </w:pPr>
      <w:bookmarkStart w:id="117" w:name="st104"/>
      <w:bookmarkEnd w:id="117"/>
      <w:r w:rsidRPr="007E35B2">
        <w:rPr>
          <w:rFonts w:ascii="Times New Roman" w:hAnsi="Times New Roman" w:cs="Times New Roman"/>
          <w:b/>
          <w:bCs/>
          <w:sz w:val="24"/>
          <w:szCs w:val="24"/>
        </w:rPr>
        <w:t>Статья 104. Образовательное кредитование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bookmarkStart w:id="118" w:name="glava14"/>
      <w:bookmarkEnd w:id="118"/>
      <w:r w:rsidRPr="007E35B2">
        <w:rPr>
          <w:rFonts w:ascii="Times New Roman" w:hAnsi="Times New Roman" w:cs="Times New Roman"/>
          <w:b/>
          <w:bCs/>
          <w:sz w:val="24"/>
          <w:szCs w:val="24"/>
        </w:rPr>
        <w:t>Глава 14. МЕЖДУНАРОДНОЕ СОТРУДНИЧЕСТВО В СФЕРЕ ОБРАЗОВАНИЯ</w:t>
      </w:r>
    </w:p>
    <w:p w:rsidR="00CB6473" w:rsidRPr="007E35B2" w:rsidRDefault="00CB6473" w:rsidP="007E35B2">
      <w:pPr>
        <w:ind w:left="-567" w:right="-284"/>
        <w:jc w:val="both"/>
        <w:rPr>
          <w:rFonts w:ascii="Times New Roman" w:hAnsi="Times New Roman" w:cs="Times New Roman"/>
          <w:sz w:val="24"/>
          <w:szCs w:val="24"/>
        </w:rPr>
      </w:pPr>
      <w:bookmarkStart w:id="119" w:name="st105"/>
      <w:bookmarkEnd w:id="119"/>
      <w:r w:rsidRPr="007E35B2">
        <w:rPr>
          <w:rFonts w:ascii="Times New Roman" w:hAnsi="Times New Roman" w:cs="Times New Roman"/>
          <w:b/>
          <w:bCs/>
          <w:sz w:val="24"/>
          <w:szCs w:val="24"/>
        </w:rPr>
        <w:t>Статья 105. Формы и направления международного сотрудничества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участие в сетевой форме реализации образовательных программ;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B6473" w:rsidRPr="007E35B2" w:rsidRDefault="00CB6473" w:rsidP="007E35B2">
      <w:pPr>
        <w:ind w:left="-567" w:right="-284"/>
        <w:jc w:val="both"/>
        <w:rPr>
          <w:rFonts w:ascii="Times New Roman" w:hAnsi="Times New Roman" w:cs="Times New Roman"/>
          <w:sz w:val="24"/>
          <w:szCs w:val="24"/>
        </w:rPr>
      </w:pPr>
      <w:bookmarkStart w:id="120" w:name="st106"/>
      <w:bookmarkEnd w:id="120"/>
      <w:r w:rsidRPr="007E35B2">
        <w:rPr>
          <w:rFonts w:ascii="Times New Roman" w:hAnsi="Times New Roman" w:cs="Times New Roman"/>
          <w:b/>
          <w:bCs/>
          <w:sz w:val="24"/>
          <w:szCs w:val="24"/>
        </w:rPr>
        <w:t>Статья 106. Подтверждение документов об образовании и (или) о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B6473" w:rsidRPr="007E35B2" w:rsidRDefault="00CB6473" w:rsidP="007E35B2">
      <w:pPr>
        <w:ind w:left="-567" w:right="-284"/>
        <w:jc w:val="both"/>
        <w:rPr>
          <w:rFonts w:ascii="Times New Roman" w:hAnsi="Times New Roman" w:cs="Times New Roman"/>
          <w:sz w:val="24"/>
          <w:szCs w:val="24"/>
        </w:rPr>
      </w:pPr>
      <w:bookmarkStart w:id="121" w:name="st107"/>
      <w:bookmarkEnd w:id="121"/>
      <w:r w:rsidRPr="007E35B2">
        <w:rPr>
          <w:rFonts w:ascii="Times New Roman" w:hAnsi="Times New Roman" w:cs="Times New Roman"/>
          <w:b/>
          <w:bCs/>
          <w:sz w:val="24"/>
          <w:szCs w:val="24"/>
        </w:rPr>
        <w:t>Статья 107. Признание образования и (или) квалификации, полученных в иностранном государстве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отказ в признании иностранного образования и (или) иностранной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осуществляет размещение на своем сайте в сети "Интернет":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bookmarkStart w:id="122" w:name="glava15"/>
      <w:bookmarkEnd w:id="122"/>
      <w:r w:rsidRPr="007E35B2">
        <w:rPr>
          <w:rFonts w:ascii="Times New Roman" w:hAnsi="Times New Roman" w:cs="Times New Roman"/>
          <w:b/>
          <w:bCs/>
          <w:sz w:val="24"/>
          <w:szCs w:val="24"/>
        </w:rPr>
        <w:t>Глава 15. ЗАКЛЮЧИТЕЛЬНЫЕ ПОЛОЖЕНИЯ</w:t>
      </w:r>
    </w:p>
    <w:p w:rsidR="00CB6473" w:rsidRPr="007E35B2" w:rsidRDefault="00CB6473" w:rsidP="007E35B2">
      <w:pPr>
        <w:ind w:left="-567" w:right="-284"/>
        <w:jc w:val="both"/>
        <w:rPr>
          <w:rFonts w:ascii="Times New Roman" w:hAnsi="Times New Roman" w:cs="Times New Roman"/>
          <w:sz w:val="24"/>
          <w:szCs w:val="24"/>
        </w:rPr>
      </w:pPr>
      <w:bookmarkStart w:id="123" w:name="st108"/>
      <w:bookmarkEnd w:id="123"/>
      <w:r w:rsidRPr="007E35B2">
        <w:rPr>
          <w:rFonts w:ascii="Times New Roman" w:hAnsi="Times New Roman" w:cs="Times New Roman"/>
          <w:b/>
          <w:bCs/>
          <w:sz w:val="24"/>
          <w:szCs w:val="24"/>
        </w:rPr>
        <w:t>Статья 108. Заключительные положения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среднее (полное) общее образование - к среднему общему образованию;</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Часть 6 статьи 108 вступила в силу со дня официального опубликования настоящего Федерального закона (часть 3 статьи 111 данного документа).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До 1 января 2014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B6473" w:rsidRPr="007E35B2" w:rsidRDefault="00CB6473" w:rsidP="007E35B2">
      <w:pPr>
        <w:ind w:left="-567" w:right="-284"/>
        <w:jc w:val="both"/>
        <w:rPr>
          <w:rFonts w:ascii="Times New Roman" w:hAnsi="Times New Roman" w:cs="Times New Roman"/>
          <w:sz w:val="24"/>
          <w:szCs w:val="24"/>
        </w:rPr>
      </w:pPr>
      <w:bookmarkStart w:id="124" w:name="st109"/>
      <w:bookmarkEnd w:id="124"/>
      <w:r w:rsidRPr="007E35B2">
        <w:rPr>
          <w:rFonts w:ascii="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Признать не действующими на территории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B6473" w:rsidRPr="007E35B2" w:rsidRDefault="00CB6473" w:rsidP="007E35B2">
      <w:pPr>
        <w:ind w:left="-567" w:right="-284"/>
        <w:jc w:val="both"/>
        <w:rPr>
          <w:rFonts w:ascii="Times New Roman" w:hAnsi="Times New Roman" w:cs="Times New Roman"/>
          <w:sz w:val="24"/>
          <w:szCs w:val="24"/>
        </w:rPr>
      </w:pPr>
      <w:bookmarkStart w:id="125" w:name="st110"/>
      <w:bookmarkEnd w:id="125"/>
      <w:r w:rsidRPr="007E35B2">
        <w:rPr>
          <w:rFonts w:ascii="Times New Roman" w:hAnsi="Times New Roman" w:cs="Times New Roman"/>
          <w:b/>
          <w:bCs/>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Признать утратившими силу: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i/>
          <w:iCs/>
          <w:sz w:val="24"/>
          <w:szCs w:val="24"/>
        </w:rPr>
        <w:t>Примечание.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Постановление Верховного Совета РФ от 10.07.1992 N 3267-1 ранее было признано утратившим силу Федеральным законом от 13.01.1996 N 12-ФЗ.</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i/>
          <w:iCs/>
          <w:sz w:val="24"/>
          <w:szCs w:val="24"/>
        </w:rPr>
        <w:t>Примечание.</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Федеральный закон от 10.07.2000 N 92-ФЗ ранее был признан утратившим силу Федеральным законом от 08.11.2010 N 293-ФЗ.</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B6473" w:rsidRPr="007E35B2" w:rsidRDefault="00CB6473" w:rsidP="007E35B2">
      <w:pPr>
        <w:ind w:left="-567" w:right="-284"/>
        <w:jc w:val="both"/>
        <w:rPr>
          <w:rFonts w:ascii="Times New Roman" w:hAnsi="Times New Roman" w:cs="Times New Roman"/>
          <w:sz w:val="24"/>
          <w:szCs w:val="24"/>
        </w:rPr>
      </w:pPr>
      <w:bookmarkStart w:id="126" w:name="st111"/>
      <w:bookmarkEnd w:id="126"/>
      <w:r w:rsidRPr="007E35B2">
        <w:rPr>
          <w:rFonts w:ascii="Times New Roman" w:hAnsi="Times New Roman" w:cs="Times New Roman"/>
          <w:b/>
          <w:bCs/>
          <w:sz w:val="24"/>
          <w:szCs w:val="24"/>
        </w:rPr>
        <w:t>Статья 111. Порядок вступления в силу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Президент</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Российской Федерации</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В.ПУТИН</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Москва, Кремль</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29 декабря 2012 года</w:t>
      </w:r>
    </w:p>
    <w:p w:rsidR="00CB6473" w:rsidRPr="007E35B2" w:rsidRDefault="00CB6473" w:rsidP="007E35B2">
      <w:pPr>
        <w:ind w:left="-567" w:right="-284"/>
        <w:jc w:val="both"/>
        <w:rPr>
          <w:rFonts w:ascii="Times New Roman" w:hAnsi="Times New Roman" w:cs="Times New Roman"/>
          <w:sz w:val="24"/>
          <w:szCs w:val="24"/>
        </w:rPr>
      </w:pPr>
      <w:r w:rsidRPr="007E35B2">
        <w:rPr>
          <w:rFonts w:ascii="Times New Roman" w:hAnsi="Times New Roman" w:cs="Times New Roman"/>
          <w:sz w:val="24"/>
          <w:szCs w:val="24"/>
        </w:rPr>
        <w:t>N 273-ФЗ</w:t>
      </w:r>
    </w:p>
    <w:p w:rsidR="00CB6473" w:rsidRPr="007E35B2" w:rsidRDefault="00CB6473" w:rsidP="007E35B2">
      <w:pPr>
        <w:ind w:left="-567" w:right="-284"/>
        <w:jc w:val="both"/>
        <w:rPr>
          <w:rFonts w:ascii="Times New Roman" w:hAnsi="Times New Roman" w:cs="Times New Roman"/>
          <w:sz w:val="24"/>
          <w:szCs w:val="24"/>
        </w:rPr>
      </w:pPr>
    </w:p>
    <w:p w:rsidR="00F868E7" w:rsidRPr="007E35B2" w:rsidRDefault="00F868E7" w:rsidP="007E35B2">
      <w:pPr>
        <w:ind w:left="-567" w:right="-284"/>
        <w:jc w:val="both"/>
        <w:rPr>
          <w:rFonts w:ascii="Times New Roman" w:hAnsi="Times New Roman" w:cs="Times New Roman"/>
          <w:sz w:val="24"/>
          <w:szCs w:val="24"/>
        </w:rPr>
      </w:pPr>
    </w:p>
    <w:sectPr w:rsidR="00F868E7" w:rsidRPr="007E35B2" w:rsidSect="007E35B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73"/>
    <w:rsid w:val="00272701"/>
    <w:rsid w:val="00391E67"/>
    <w:rsid w:val="007E35B2"/>
    <w:rsid w:val="00CB6473"/>
    <w:rsid w:val="00F86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CB6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B6473"/>
    <w:rPr>
      <w:rFonts w:ascii="Times New Roman" w:eastAsia="Times New Roman" w:hAnsi="Times New Roman" w:cs="Times New Roman"/>
      <w:b/>
      <w:bCs/>
      <w:sz w:val="36"/>
      <w:szCs w:val="36"/>
      <w:lang w:eastAsia="ru-RU"/>
    </w:rPr>
  </w:style>
  <w:style w:type="paragraph" w:styleId="a3">
    <w:name w:val="Normal (Web)"/>
    <w:basedOn w:val="a"/>
    <w:rsid w:val="00CB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B6473"/>
    <w:rPr>
      <w:b/>
      <w:bCs/>
    </w:rPr>
  </w:style>
  <w:style w:type="character" w:styleId="a5">
    <w:name w:val="Emphasis"/>
    <w:basedOn w:val="a0"/>
    <w:qFormat/>
    <w:rsid w:val="00CB64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CB6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B6473"/>
    <w:rPr>
      <w:rFonts w:ascii="Times New Roman" w:eastAsia="Times New Roman" w:hAnsi="Times New Roman" w:cs="Times New Roman"/>
      <w:b/>
      <w:bCs/>
      <w:sz w:val="36"/>
      <w:szCs w:val="36"/>
      <w:lang w:eastAsia="ru-RU"/>
    </w:rPr>
  </w:style>
  <w:style w:type="paragraph" w:styleId="a3">
    <w:name w:val="Normal (Web)"/>
    <w:basedOn w:val="a"/>
    <w:rsid w:val="00CB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B6473"/>
    <w:rPr>
      <w:b/>
      <w:bCs/>
    </w:rPr>
  </w:style>
  <w:style w:type="character" w:styleId="a5">
    <w:name w:val="Emphasis"/>
    <w:basedOn w:val="a0"/>
    <w:qFormat/>
    <w:rsid w:val="00CB6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97DF-F9B2-4856-8CA2-80C0FF62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73075</Words>
  <Characters>416534</Characters>
  <Application>Microsoft Office Word</Application>
  <DocSecurity>0</DocSecurity>
  <Lines>3471</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рафаэль</dc:creator>
  <cp:lastModifiedBy>Gulnaz</cp:lastModifiedBy>
  <cp:revision>2</cp:revision>
  <dcterms:created xsi:type="dcterms:W3CDTF">2015-02-03T18:22:00Z</dcterms:created>
  <dcterms:modified xsi:type="dcterms:W3CDTF">2015-02-03T18:22:00Z</dcterms:modified>
</cp:coreProperties>
</file>