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01970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0E60C3" w:rsidRDefault="000E60C3">
          <w:r>
            <w:rPr>
              <w:noProof/>
            </w:rPr>
            <w:pict>
              <v:rect id="_x0000_s1032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103676091"/>
                        <w:placeholder>
                          <w:docPart w:val="3E0D9F97F05C4AD89F7A07715D60BCB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0E60C3" w:rsidRDefault="000E60C3">
                          <w:pPr>
                            <w:pStyle w:val="a4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УРОК РАЗВИТИЯ РЕЧИ. СОЧИНЕНИЕ-РЕПОРТАЖ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26" style="position:absolute;margin-left:1498.1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6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103676087"/>
                          <w:placeholder>
                            <w:docPart w:val="9907E982FAF14112A2F6EF76ADCA374E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01-25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E60C3" w:rsidRDefault="000E60C3">
                            <w:pPr>
                              <w:pStyle w:val="a4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2015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103676095"/>
                          <w:placeholder>
                            <w:docPart w:val="EF57A57BB7C644D0BF01ED3B52C6D433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0E60C3" w:rsidRDefault="000E60C3">
                            <w:pPr>
                              <w:pStyle w:val="a4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УЧИТЕЛЬ РУССКОГО ЯЗЫКА И ЛИТЕРАТУРЫ МЕТРЕВЕЛИ Н.Ш.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103676099"/>
                          <w:placeholder>
                            <w:docPart w:val="4778AC3068CC465A8C04F1EDDCC0A071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0E60C3" w:rsidRDefault="000E60C3">
                            <w:pPr>
                              <w:pStyle w:val="a4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МБОУ СОШ №11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Дата"/>
                          <w:id w:val="103676103"/>
                          <w:placeholder>
                            <w:docPart w:val="050B7C06F05B4292894F8F8195B22BB9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01-25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E60C3" w:rsidRDefault="000E60C3">
                            <w:pPr>
                              <w:pStyle w:val="a4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25.01.2015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0E60C3" w:rsidRDefault="000E60C3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77840" cy="3706967"/>
                <wp:effectExtent l="19050" t="9525" r="22860" b="7783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FD7D5C" w:rsidRPr="00FC53C9" w:rsidRDefault="00FD7D5C" w:rsidP="00FC5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3C9">
        <w:rPr>
          <w:rFonts w:ascii="Times New Roman" w:hAnsi="Times New Roman" w:cs="Times New Roman"/>
          <w:b/>
          <w:sz w:val="24"/>
          <w:szCs w:val="24"/>
        </w:rPr>
        <w:lastRenderedPageBreak/>
        <w:t>Урок развития речи.</w:t>
      </w:r>
    </w:p>
    <w:p w:rsidR="00E66DF8" w:rsidRPr="00FC53C9" w:rsidRDefault="00FC53C9" w:rsidP="00FC5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3C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C53C9">
        <w:rPr>
          <w:rFonts w:ascii="Times New Roman" w:hAnsi="Times New Roman" w:cs="Times New Roman"/>
          <w:b/>
          <w:sz w:val="36"/>
          <w:szCs w:val="36"/>
        </w:rPr>
        <w:t>Сочинение-репортаж (2 часа)</w:t>
      </w:r>
    </w:p>
    <w:p w:rsidR="00FD7D5C" w:rsidRPr="00FC53C9" w:rsidRDefault="00FD7D5C" w:rsidP="00FC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3C9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FD7D5C" w:rsidRDefault="00FD7D5C" w:rsidP="00FC53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написанию сочинения в жанре репортажа.</w:t>
      </w:r>
    </w:p>
    <w:p w:rsidR="00FD7D5C" w:rsidRDefault="00FD7D5C" w:rsidP="00FC53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особенности разных типов и стилей речи.</w:t>
      </w:r>
    </w:p>
    <w:p w:rsidR="00FD7D5C" w:rsidRDefault="00FD7D5C" w:rsidP="00FC53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Вспомнить известные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жанры публицистического стиля и их особенности.</w:t>
      </w:r>
    </w:p>
    <w:p w:rsidR="00FD7D5C" w:rsidRDefault="00FD7D5C" w:rsidP="00FC53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памятку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пишущего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репортаж.</w:t>
      </w:r>
    </w:p>
    <w:p w:rsidR="00FD7D5C" w:rsidRDefault="00FD7D5C" w:rsidP="00FC53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над редактированием текста-репортажа.</w:t>
      </w:r>
    </w:p>
    <w:p w:rsidR="001A6827" w:rsidRPr="00FC53C9" w:rsidRDefault="001A6827" w:rsidP="00FC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3C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1A6827" w:rsidRDefault="001A6827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на доске: «Репортаж – это глаза и уши читателя».</w:t>
      </w:r>
    </w:p>
    <w:p w:rsidR="001A6827" w:rsidRDefault="001A6827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F61B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F61BA">
        <w:rPr>
          <w:rFonts w:ascii="Times New Roman" w:hAnsi="Times New Roman" w:cs="Times New Roman"/>
          <w:sz w:val="24"/>
          <w:szCs w:val="24"/>
        </w:rPr>
        <w:t>Г.Я.Солганик</w:t>
      </w:r>
      <w:proofErr w:type="spellEnd"/>
    </w:p>
    <w:p w:rsidR="001A6827" w:rsidRDefault="001A6827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C9">
        <w:rPr>
          <w:rFonts w:ascii="Times New Roman" w:hAnsi="Times New Roman" w:cs="Times New Roman"/>
          <w:b/>
          <w:sz w:val="24"/>
          <w:szCs w:val="24"/>
        </w:rPr>
        <w:t>Словарь урока:</w:t>
      </w:r>
      <w:r>
        <w:rPr>
          <w:rFonts w:ascii="Times New Roman" w:hAnsi="Times New Roman" w:cs="Times New Roman"/>
          <w:sz w:val="24"/>
          <w:szCs w:val="24"/>
        </w:rPr>
        <w:t xml:space="preserve">  репортаж</w:t>
      </w:r>
    </w:p>
    <w:p w:rsidR="001A6827" w:rsidRDefault="001A6827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53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репортажный</w:t>
      </w:r>
    </w:p>
    <w:p w:rsidR="001A6827" w:rsidRDefault="001A6827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53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репортёр</w:t>
      </w:r>
    </w:p>
    <w:p w:rsidR="001A6827" w:rsidRDefault="001A6827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C53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репортёрский</w:t>
      </w:r>
    </w:p>
    <w:p w:rsidR="001A6827" w:rsidRDefault="001A6827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C53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репортёрство</w:t>
      </w:r>
    </w:p>
    <w:p w:rsidR="001A6827" w:rsidRPr="00FC53C9" w:rsidRDefault="008857A9" w:rsidP="00FC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827" w:rsidRPr="00FC53C9">
        <w:rPr>
          <w:rFonts w:ascii="Times New Roman" w:hAnsi="Times New Roman" w:cs="Times New Roman"/>
          <w:b/>
          <w:sz w:val="24"/>
          <w:szCs w:val="24"/>
        </w:rPr>
        <w:t>Строение репортажа:</w:t>
      </w:r>
    </w:p>
    <w:p w:rsidR="001A6827" w:rsidRDefault="001A6827" w:rsidP="00FC53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Зачин (начало) репортажа. Описание места действия, состояния окружающей среды, времени и др.</w:t>
      </w:r>
    </w:p>
    <w:p w:rsidR="001A6827" w:rsidRDefault="001A6827" w:rsidP="00FC53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часть репортажа.  Рассказ о событии.</w:t>
      </w:r>
    </w:p>
    <w:p w:rsidR="001A6827" w:rsidRDefault="001A6827" w:rsidP="00FC53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Концовка.  Оценка события, краткий вывод.</w:t>
      </w:r>
    </w:p>
    <w:p w:rsidR="001A6827" w:rsidRPr="00FC53C9" w:rsidRDefault="001A6827" w:rsidP="00FC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3C9">
        <w:rPr>
          <w:rFonts w:ascii="Times New Roman" w:hAnsi="Times New Roman" w:cs="Times New Roman"/>
          <w:b/>
          <w:sz w:val="24"/>
          <w:szCs w:val="24"/>
        </w:rPr>
        <w:t>Основные требования к репортажу:</w:t>
      </w:r>
    </w:p>
    <w:p w:rsidR="001A6827" w:rsidRDefault="007C2332" w:rsidP="00FC53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– интересная, актуальная</w:t>
      </w:r>
    </w:p>
    <w:p w:rsidR="007C2332" w:rsidRDefault="007C2332" w:rsidP="00FC53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речи – разговорный, публицистический</w:t>
      </w:r>
    </w:p>
    <w:p w:rsidR="007C2332" w:rsidRDefault="007C2332" w:rsidP="00FC53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речи – повествование с элементами описания; описание</w:t>
      </w:r>
    </w:p>
    <w:p w:rsidR="007C2332" w:rsidRDefault="007C2332" w:rsidP="00FC53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– небольшой</w:t>
      </w:r>
    </w:p>
    <w:p w:rsidR="007C2332" w:rsidRDefault="007C2332" w:rsidP="00FC53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Настроение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эмоциональный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неравнодушный, динамичный</w:t>
      </w:r>
    </w:p>
    <w:p w:rsidR="00FC53C9" w:rsidRDefault="00FC53C9" w:rsidP="00FC53C9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7C2332" w:rsidRPr="00FC53C9" w:rsidRDefault="007C2332" w:rsidP="00FC5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53C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C2332" w:rsidRPr="007C2332" w:rsidRDefault="007C2332" w:rsidP="00FC53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Повторение.</w:t>
      </w:r>
    </w:p>
    <w:p w:rsidR="007C2332" w:rsidRDefault="007C2332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учителя.    Сегодня мы продолжим работу по подготовке к сочинению в публицистическом стиле.</w:t>
      </w:r>
    </w:p>
    <w:p w:rsidR="007C2332" w:rsidRDefault="007C2332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литературные жанры, характерные для этого стиля.</w:t>
      </w:r>
    </w:p>
    <w:p w:rsidR="007C2332" w:rsidRDefault="007C2332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(очерк, интервью, обзор, корреспонденция, информационная заметка, репортаж)</w:t>
      </w:r>
    </w:p>
    <w:p w:rsidR="007C2332" w:rsidRDefault="007C2332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учителя.    Остановимся на репортаже, определим его характерные особенности, и подготовимся к написанию сочинения – собственного репортажа.</w:t>
      </w:r>
    </w:p>
    <w:p w:rsidR="007C2332" w:rsidRDefault="007C2332" w:rsidP="00FC53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7C2332" w:rsidRDefault="007C2332" w:rsidP="00FC53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выписанное вами из толкового словаря лексическое значение слова «репортаж». Подчеркните в словарной статье опорные слова.</w:t>
      </w:r>
    </w:p>
    <w:p w:rsidR="007C2332" w:rsidRDefault="007C2332" w:rsidP="00FC5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(сведения о текущих событиях, очевидцем которых является автор)</w:t>
      </w:r>
    </w:p>
    <w:p w:rsidR="007C2332" w:rsidRDefault="002F61BA" w:rsidP="00FC53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опорные слова вы подчеркнули в материале параграфа учебника?</w:t>
      </w:r>
    </w:p>
    <w:p w:rsidR="002F61BA" w:rsidRDefault="002F61BA" w:rsidP="00FC5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(рассказ очевидца, о важном событии, событие описывается как процесс, присутствует личность автора)</w:t>
      </w:r>
    </w:p>
    <w:p w:rsidR="002F61BA" w:rsidRDefault="002F61BA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учителя.    Всё верно. Но мне наиболее интересным кажется определение                                                              </w:t>
      </w:r>
      <w:r w:rsidR="00C6103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C6103B">
        <w:rPr>
          <w:rFonts w:ascii="Times New Roman" w:hAnsi="Times New Roman" w:cs="Times New Roman"/>
          <w:sz w:val="24"/>
          <w:szCs w:val="24"/>
        </w:rPr>
        <w:t>Г.Я.Солганика</w:t>
      </w:r>
      <w:proofErr w:type="spellEnd"/>
      <w:r w:rsidR="00C6103B">
        <w:rPr>
          <w:rFonts w:ascii="Times New Roman" w:hAnsi="Times New Roman" w:cs="Times New Roman"/>
          <w:sz w:val="24"/>
          <w:szCs w:val="24"/>
        </w:rPr>
        <w:t>, известного российского</w:t>
      </w:r>
      <w:r>
        <w:rPr>
          <w:rFonts w:ascii="Times New Roman" w:hAnsi="Times New Roman" w:cs="Times New Roman"/>
          <w:sz w:val="24"/>
          <w:szCs w:val="24"/>
        </w:rPr>
        <w:t xml:space="preserve"> лингвист</w:t>
      </w:r>
      <w:r w:rsidR="00C6103B">
        <w:rPr>
          <w:rFonts w:ascii="Times New Roman" w:hAnsi="Times New Roman" w:cs="Times New Roman"/>
          <w:sz w:val="24"/>
          <w:szCs w:val="24"/>
        </w:rPr>
        <w:t>а, которое я использовала в качестве эпиграфа к уроку</w:t>
      </w:r>
      <w:proofErr w:type="gramStart"/>
      <w:r w:rsidR="00C610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57A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857A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857A9">
        <w:rPr>
          <w:rFonts w:ascii="Times New Roman" w:hAnsi="Times New Roman" w:cs="Times New Roman"/>
          <w:sz w:val="24"/>
          <w:szCs w:val="24"/>
        </w:rPr>
        <w:t>омментарий эпиграфа)</w:t>
      </w:r>
    </w:p>
    <w:p w:rsidR="008857A9" w:rsidRDefault="008857A9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Зачитайте составленный мною словарь урока.  Какие слова не совсем понятны? Включите их в контекст.</w:t>
      </w:r>
    </w:p>
    <w:p w:rsidR="008857A9" w:rsidRDefault="008857A9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(важный репортаж, репортажный снимок, репортёр из газеты, репортёрская работа, бросил репортёрство)</w:t>
      </w:r>
    </w:p>
    <w:p w:rsidR="008857A9" w:rsidRDefault="008857A9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 моём словаре нет слова «репортёрша»?</w:t>
      </w:r>
    </w:p>
    <w:p w:rsidR="008857A9" w:rsidRDefault="008857A9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8857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Новая тема.</w:t>
      </w:r>
    </w:p>
    <w:p w:rsidR="008857A9" w:rsidRDefault="008857A9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Вспомните, как строится репортаж.</w:t>
      </w:r>
    </w:p>
    <w:p w:rsidR="008857A9" w:rsidRDefault="008857A9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(зачин, центральная часть, концовка)</w:t>
      </w:r>
    </w:p>
    <w:p w:rsidR="008857A9" w:rsidRPr="00B0278C" w:rsidRDefault="008857A9" w:rsidP="00FC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особенности </w:t>
      </w:r>
      <w:r w:rsidRPr="00B0278C">
        <w:rPr>
          <w:rFonts w:ascii="Times New Roman" w:hAnsi="Times New Roman" w:cs="Times New Roman"/>
          <w:b/>
          <w:sz w:val="24"/>
          <w:szCs w:val="24"/>
        </w:rPr>
        <w:t>зачина.</w:t>
      </w:r>
    </w:p>
    <w:p w:rsidR="008857A9" w:rsidRDefault="008857A9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Работа в парах. Отредактируйте зачин репортажа. Обоснуйте своё мнение.</w:t>
      </w:r>
    </w:p>
    <w:p w:rsidR="008857A9" w:rsidRDefault="008857A9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491F">
        <w:rPr>
          <w:rFonts w:ascii="Times New Roman" w:hAnsi="Times New Roman" w:cs="Times New Roman"/>
          <w:sz w:val="24"/>
          <w:szCs w:val="24"/>
          <w:u w:val="single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интересное событие произошло 28 ноября 2014 года. </w:t>
      </w:r>
      <w:r w:rsidRPr="00C8491F">
        <w:rPr>
          <w:rFonts w:ascii="Times New Roman" w:hAnsi="Times New Roman" w:cs="Times New Roman"/>
          <w:sz w:val="24"/>
          <w:szCs w:val="24"/>
          <w:u w:val="single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91F">
        <w:rPr>
          <w:rFonts w:ascii="Times New Roman" w:hAnsi="Times New Roman" w:cs="Times New Roman"/>
          <w:sz w:val="24"/>
          <w:szCs w:val="24"/>
        </w:rPr>
        <w:t>было во дворе средней школы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491F">
        <w:rPr>
          <w:rFonts w:ascii="Times New Roman" w:hAnsi="Times New Roman" w:cs="Times New Roman"/>
          <w:sz w:val="24"/>
          <w:szCs w:val="24"/>
          <w:u w:val="single"/>
        </w:rPr>
        <w:t>которая находится на улице, названной в честь знаменитого лётчика Валерия Чкалова.</w:t>
      </w:r>
      <w:r>
        <w:rPr>
          <w:rFonts w:ascii="Times New Roman" w:hAnsi="Times New Roman" w:cs="Times New Roman"/>
          <w:sz w:val="24"/>
          <w:szCs w:val="24"/>
        </w:rPr>
        <w:t xml:space="preserve"> После третьего у</w:t>
      </w:r>
      <w:r w:rsidR="00C8491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ока все ученики </w:t>
      </w:r>
      <w:r w:rsidRPr="00C8491F">
        <w:rPr>
          <w:rFonts w:ascii="Times New Roman" w:hAnsi="Times New Roman" w:cs="Times New Roman"/>
          <w:sz w:val="24"/>
          <w:szCs w:val="24"/>
          <w:u w:val="single"/>
        </w:rPr>
        <w:t>школы</w:t>
      </w:r>
      <w:r w:rsidR="00C8491F">
        <w:rPr>
          <w:rFonts w:ascii="Times New Roman" w:hAnsi="Times New Roman" w:cs="Times New Roman"/>
          <w:sz w:val="24"/>
          <w:szCs w:val="24"/>
        </w:rPr>
        <w:t xml:space="preserve"> вышли из здания во двор </w:t>
      </w:r>
      <w:r w:rsidR="00C8491F" w:rsidRPr="00C8491F">
        <w:rPr>
          <w:rFonts w:ascii="Times New Roman" w:hAnsi="Times New Roman" w:cs="Times New Roman"/>
          <w:sz w:val="24"/>
          <w:szCs w:val="24"/>
          <w:u w:val="single"/>
        </w:rPr>
        <w:t>школы</w:t>
      </w:r>
      <w:r w:rsidR="00C8491F">
        <w:rPr>
          <w:rFonts w:ascii="Times New Roman" w:hAnsi="Times New Roman" w:cs="Times New Roman"/>
          <w:sz w:val="24"/>
          <w:szCs w:val="24"/>
        </w:rPr>
        <w:t xml:space="preserve"> на обще</w:t>
      </w:r>
      <w:r w:rsidR="00C8491F" w:rsidRPr="00C8491F">
        <w:rPr>
          <w:rFonts w:ascii="Times New Roman" w:hAnsi="Times New Roman" w:cs="Times New Roman"/>
          <w:sz w:val="24"/>
          <w:szCs w:val="24"/>
          <w:u w:val="single"/>
        </w:rPr>
        <w:t>школь</w:t>
      </w:r>
      <w:r w:rsidR="00C8491F">
        <w:rPr>
          <w:rFonts w:ascii="Times New Roman" w:hAnsi="Times New Roman" w:cs="Times New Roman"/>
          <w:sz w:val="24"/>
          <w:szCs w:val="24"/>
        </w:rPr>
        <w:t>ную линейку.</w:t>
      </w:r>
    </w:p>
    <w:p w:rsidR="00C8491F" w:rsidRDefault="00C8491F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Недочёты:</w:t>
      </w:r>
    </w:p>
    <w:p w:rsidR="00C8491F" w:rsidRDefault="00C8491F" w:rsidP="00FC53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речевые недочёты;</w:t>
      </w:r>
    </w:p>
    <w:p w:rsidR="00C8491F" w:rsidRDefault="00C8491F" w:rsidP="00FC53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места включает лишние сведения;</w:t>
      </w:r>
    </w:p>
    <w:p w:rsidR="00C8491F" w:rsidRDefault="00C8491F" w:rsidP="00FC53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динамики развития действия;</w:t>
      </w:r>
    </w:p>
    <w:p w:rsidR="00C8491F" w:rsidRDefault="00C8491F" w:rsidP="00FC53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 ясна;</w:t>
      </w:r>
    </w:p>
    <w:p w:rsidR="00C8491F" w:rsidRDefault="00C8491F" w:rsidP="00FC53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 описываются не как процесс.</w:t>
      </w:r>
    </w:p>
    <w:p w:rsidR="00C8491F" w:rsidRDefault="00C8491F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Достоинства:</w:t>
      </w:r>
    </w:p>
    <w:p w:rsidR="00C8491F" w:rsidRDefault="00C8491F" w:rsidP="00FC53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указаны время и место действия;</w:t>
      </w:r>
    </w:p>
    <w:p w:rsidR="00C8491F" w:rsidRDefault="00C8491F" w:rsidP="00FC5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Возможный вариант редактированного текста:</w:t>
      </w:r>
    </w:p>
    <w:p w:rsidR="00C8491F" w:rsidRDefault="00C8491F" w:rsidP="00FC53C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Холодный ноябрьский день 2014года. Перемена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№11. Мы находимся во дворе, сред</w:t>
      </w:r>
      <w:r w:rsidR="00B0278C">
        <w:rPr>
          <w:rFonts w:ascii="Times New Roman" w:hAnsi="Times New Roman" w:cs="Times New Roman"/>
          <w:sz w:val="24"/>
          <w:szCs w:val="24"/>
        </w:rPr>
        <w:t>и ребят, которые выходят</w:t>
      </w:r>
      <w:r>
        <w:rPr>
          <w:rFonts w:ascii="Times New Roman" w:hAnsi="Times New Roman" w:cs="Times New Roman"/>
          <w:sz w:val="24"/>
          <w:szCs w:val="24"/>
        </w:rPr>
        <w:t xml:space="preserve"> на экстренную общешкольную линейку. </w:t>
      </w:r>
    </w:p>
    <w:p w:rsidR="00C8491F" w:rsidRDefault="00C8491F" w:rsidP="00FC53C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данная редакция лучше первого варианта?</w:t>
      </w:r>
    </w:p>
    <w:p w:rsidR="00C8491F" w:rsidRDefault="00C8491F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Достоинства:</w:t>
      </w:r>
    </w:p>
    <w:p w:rsidR="00B0278C" w:rsidRDefault="00B0278C" w:rsidP="00FC53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лаконично указаны время и место действия;</w:t>
      </w:r>
    </w:p>
    <w:p w:rsidR="00C8491F" w:rsidRDefault="00B0278C" w:rsidP="00FC53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первым двум назывным предложениям появилась динамика в развитии действия;</w:t>
      </w:r>
    </w:p>
    <w:p w:rsidR="00B0278C" w:rsidRDefault="00B0278C" w:rsidP="00FC53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  в настоящем времени создают эффект присутствия;</w:t>
      </w:r>
    </w:p>
    <w:p w:rsidR="00B0278C" w:rsidRDefault="00B0278C" w:rsidP="00FC53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прилагательное «экстренный» определяет тему.</w:t>
      </w:r>
    </w:p>
    <w:p w:rsidR="00B0278C" w:rsidRPr="00C8491F" w:rsidRDefault="00B0278C" w:rsidP="00FC5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78C" w:rsidRDefault="00B0278C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должны знать о центральной части репортажа?</w:t>
      </w:r>
    </w:p>
    <w:p w:rsidR="00B0278C" w:rsidRDefault="00B0278C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C53C9" w:rsidRDefault="00B0278C" w:rsidP="00FC53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учебником. </w:t>
      </w:r>
    </w:p>
    <w:p w:rsidR="00B0278C" w:rsidRDefault="00B0278C" w:rsidP="00FC53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364. Прочитайте текст,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замените настоящее время глаголов на прошедшее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8491F" w:rsidRDefault="00B0278C" w:rsidP="00FC5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текст вам кажется динамичнее? </w:t>
      </w:r>
      <w:r w:rsidR="00C8491F" w:rsidRPr="00B02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78C" w:rsidRDefault="00B0278C" w:rsidP="00FC5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Глаголы настоящего времени создают впечатление «</w:t>
      </w:r>
      <w:r w:rsidR="0091133F">
        <w:rPr>
          <w:rFonts w:ascii="Times New Roman" w:hAnsi="Times New Roman" w:cs="Times New Roman"/>
          <w:sz w:val="24"/>
          <w:szCs w:val="24"/>
        </w:rPr>
        <w:t>сиюминутн</w:t>
      </w:r>
      <w:r>
        <w:rPr>
          <w:rFonts w:ascii="Times New Roman" w:hAnsi="Times New Roman" w:cs="Times New Roman"/>
          <w:sz w:val="24"/>
          <w:szCs w:val="24"/>
        </w:rPr>
        <w:t>ости».</w:t>
      </w:r>
    </w:p>
    <w:p w:rsidR="00B0278C" w:rsidRDefault="00B0278C" w:rsidP="00FC53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в учебнике (стр.214) требования к концовке репортажа</w:t>
      </w:r>
      <w:r w:rsidR="0091133F">
        <w:rPr>
          <w:rFonts w:ascii="Times New Roman" w:hAnsi="Times New Roman" w:cs="Times New Roman"/>
          <w:sz w:val="24"/>
          <w:szCs w:val="24"/>
        </w:rPr>
        <w:t xml:space="preserve"> и назовите самое важное из них.</w:t>
      </w:r>
    </w:p>
    <w:p w:rsidR="0091133F" w:rsidRPr="00FC53C9" w:rsidRDefault="0091133F" w:rsidP="00FC53C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C9">
        <w:rPr>
          <w:rFonts w:ascii="Times New Roman" w:hAnsi="Times New Roman" w:cs="Times New Roman"/>
          <w:sz w:val="24"/>
          <w:szCs w:val="24"/>
        </w:rPr>
        <w:t>Упражнение 364. Прочитайте концовку репортажа и оцените её.</w:t>
      </w:r>
    </w:p>
    <w:p w:rsidR="0091133F" w:rsidRDefault="0091133F" w:rsidP="00FC5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(она содержит оценку события – восхищение)</w:t>
      </w:r>
    </w:p>
    <w:p w:rsidR="0091133F" w:rsidRDefault="0091133F" w:rsidP="00FC5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33F" w:rsidRDefault="0091133F" w:rsidP="00FC5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теперь мы можем ответить на вопросы: «Каким должен быть репортаж?»</w:t>
      </w:r>
    </w:p>
    <w:p w:rsidR="002F61BA" w:rsidRDefault="0091133F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53C9">
        <w:rPr>
          <w:rFonts w:ascii="Times New Roman" w:hAnsi="Times New Roman" w:cs="Times New Roman"/>
          <w:sz w:val="24"/>
          <w:szCs w:val="24"/>
        </w:rPr>
        <w:t xml:space="preserve">      (</w:t>
      </w:r>
      <w:r>
        <w:rPr>
          <w:rFonts w:ascii="Times New Roman" w:hAnsi="Times New Roman" w:cs="Times New Roman"/>
          <w:sz w:val="24"/>
          <w:szCs w:val="24"/>
        </w:rPr>
        <w:t>в отличие от очерка небольшое по размеру эмоциональное повествование с элементами описания, реже – описание, в разговорном или публицистическом стиле на актуальную, интересную тему</w:t>
      </w:r>
      <w:r w:rsidR="00FC53C9">
        <w:rPr>
          <w:rFonts w:ascii="Times New Roman" w:hAnsi="Times New Roman" w:cs="Times New Roman"/>
          <w:sz w:val="24"/>
          <w:szCs w:val="24"/>
        </w:rPr>
        <w:t>, передающее неравнодушное отношение автора)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3C9" w:rsidRDefault="00FC53C9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3C9" w:rsidRDefault="00FC53C9" w:rsidP="00FC53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учителя.   В репортаже должно чувствоваться присутствие автора, его отношение к событию (радость, гордость, сочувствие…) Выразить эти чувства помогают разные синтаксические конструкции:</w:t>
      </w:r>
    </w:p>
    <w:p w:rsidR="00FC53C9" w:rsidRDefault="00FC53C9" w:rsidP="00FC53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или цепь вопросительных предложений;</w:t>
      </w:r>
    </w:p>
    <w:p w:rsidR="00FC53C9" w:rsidRDefault="00FC53C9" w:rsidP="00FC53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цепь восклицательных предложений;</w:t>
      </w:r>
    </w:p>
    <w:p w:rsidR="00FC53C9" w:rsidRDefault="00FC53C9" w:rsidP="00FC53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обращения;</w:t>
      </w:r>
    </w:p>
    <w:p w:rsidR="00FC53C9" w:rsidRDefault="00FC53C9" w:rsidP="00FC53C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вводные слова.</w:t>
      </w:r>
    </w:p>
    <w:p w:rsidR="00FC53C9" w:rsidRDefault="00FC53C9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ещё одно средство, но определите его самостоятельно.</w:t>
      </w:r>
    </w:p>
    <w:p w:rsidR="00FC53C9" w:rsidRPr="00FC53C9" w:rsidRDefault="00FC53C9" w:rsidP="00FC53C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C9">
        <w:rPr>
          <w:rFonts w:ascii="Times New Roman" w:hAnsi="Times New Roman" w:cs="Times New Roman"/>
          <w:sz w:val="24"/>
          <w:szCs w:val="24"/>
        </w:rPr>
        <w:t>Работа с учебником. Упражнение 366. Прочитайте вслух текст.</w:t>
      </w:r>
    </w:p>
    <w:p w:rsidR="00FC53C9" w:rsidRDefault="00FC53C9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3C9">
        <w:rPr>
          <w:rFonts w:ascii="Times New Roman" w:hAnsi="Times New Roman" w:cs="Times New Roman"/>
          <w:sz w:val="24"/>
          <w:szCs w:val="24"/>
        </w:rPr>
        <w:t xml:space="preserve"> Найдите предложения, с помощью которых автор выражает своё отношение к «героям» репортажа.</w:t>
      </w:r>
    </w:p>
    <w:p w:rsidR="00FC53C9" w:rsidRDefault="00FC53C9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Какое чувство сквозит в этих предложениях?</w:t>
      </w:r>
    </w:p>
    <w:p w:rsidR="00FC53C9" w:rsidRDefault="004564AE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(горькая ирония)</w:t>
      </w:r>
    </w:p>
    <w:p w:rsidR="004564AE" w:rsidRPr="004564AE" w:rsidRDefault="004564AE" w:rsidP="004564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Анализ текста.</w:t>
      </w:r>
    </w:p>
    <w:p w:rsidR="004564AE" w:rsidRDefault="004564AE" w:rsidP="004564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64AE">
        <w:rPr>
          <w:rFonts w:ascii="Times New Roman" w:hAnsi="Times New Roman" w:cs="Times New Roman"/>
          <w:sz w:val="24"/>
          <w:szCs w:val="24"/>
        </w:rPr>
        <w:t>Представляю вам статью нашей выпускницы Лены Сазоновой, опубликованную в газете «Северная Осетия» за 30 августа 2000года.</w:t>
      </w:r>
    </w:p>
    <w:p w:rsidR="004564AE" w:rsidRDefault="004564AE" w:rsidP="004564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основную мысль репортажа.</w:t>
      </w:r>
    </w:p>
    <w:p w:rsidR="004564AE" w:rsidRDefault="004564AE" w:rsidP="004564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(как трудно родителям купить всё н</w:t>
      </w:r>
      <w:r w:rsidR="0090666E">
        <w:rPr>
          <w:rFonts w:ascii="Times New Roman" w:hAnsi="Times New Roman" w:cs="Times New Roman"/>
          <w:sz w:val="24"/>
          <w:szCs w:val="24"/>
        </w:rPr>
        <w:t>еобходимое для школы хотя бы дл</w:t>
      </w:r>
      <w:r>
        <w:rPr>
          <w:rFonts w:ascii="Times New Roman" w:hAnsi="Times New Roman" w:cs="Times New Roman"/>
          <w:sz w:val="24"/>
          <w:szCs w:val="24"/>
        </w:rPr>
        <w:t>я одного ребёнка)</w:t>
      </w:r>
    </w:p>
    <w:p w:rsidR="004564AE" w:rsidRDefault="004564AE" w:rsidP="004564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Согласитесь, проблема серьёзная. Автор подсчитал, что самый дешёвый школьный набор для одного ребёнка обходится примерно в 2000 рублей.</w:t>
      </w:r>
    </w:p>
    <w:p w:rsidR="004564AE" w:rsidRDefault="004564AE" w:rsidP="004564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6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Попробуйте определить настроение автора и отношение его к описанной им пр</w:t>
      </w:r>
      <w:r w:rsidR="009066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блеме по зачину и концовке.</w:t>
      </w:r>
    </w:p>
    <w:p w:rsidR="0090666E" w:rsidRDefault="0090666E" w:rsidP="004564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Зачин: головная боль, экипировать чадо, дабы снаряжение…</w:t>
      </w:r>
    </w:p>
    <w:p w:rsidR="0090666E" w:rsidRDefault="0090666E" w:rsidP="004564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Концовка: любимая учительница, готовьтесь к празднику, хлопоты позади…</w:t>
      </w:r>
    </w:p>
    <w:p w:rsidR="0090666E" w:rsidRPr="004564AE" w:rsidRDefault="0090666E" w:rsidP="004564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ирония проявляется благодаря использованию высокой (книжной) лексики в юмористическом контексте. Однако радость от предстоящего события так велика, что неприятности быстро забываются.</w:t>
      </w:r>
      <w:bookmarkStart w:id="0" w:name="_GoBack"/>
      <w:bookmarkEnd w:id="0"/>
    </w:p>
    <w:p w:rsidR="004564AE" w:rsidRDefault="004564AE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AE" w:rsidRDefault="004564AE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4AE" w:rsidRPr="004564AE" w:rsidRDefault="004564AE" w:rsidP="004564A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4AE">
        <w:rPr>
          <w:rFonts w:ascii="Times New Roman" w:hAnsi="Times New Roman" w:cs="Times New Roman"/>
          <w:sz w:val="24"/>
          <w:szCs w:val="24"/>
        </w:rPr>
        <w:t>Итог урока.</w:t>
      </w:r>
    </w:p>
    <w:p w:rsidR="004564AE" w:rsidRDefault="004564AE" w:rsidP="004564A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репортаж – дело интересное, но непростое. Однако справиться с ним можно. Нужно только попробовать. </w:t>
      </w:r>
    </w:p>
    <w:p w:rsidR="004564AE" w:rsidRDefault="004564AE" w:rsidP="004564A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64AE" w:rsidRPr="004564AE" w:rsidRDefault="004564AE" w:rsidP="004564A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C53C9" w:rsidRPr="00FC53C9" w:rsidRDefault="00FC53C9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3C9" w:rsidRPr="00FC53C9" w:rsidRDefault="00FC53C9" w:rsidP="00FC53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3C9" w:rsidRPr="002F61BA" w:rsidRDefault="00FC53C9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332" w:rsidRPr="007C2332" w:rsidRDefault="007C2332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332" w:rsidRPr="007C2332" w:rsidRDefault="00B0278C" w:rsidP="00FC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2332" w:rsidRPr="007C2332" w:rsidSect="000E60C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795"/>
    <w:multiLevelType w:val="hybridMultilevel"/>
    <w:tmpl w:val="A9FEF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CC4340"/>
    <w:multiLevelType w:val="hybridMultilevel"/>
    <w:tmpl w:val="EEC6EA26"/>
    <w:lvl w:ilvl="0" w:tplc="91C4A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F5B4C"/>
    <w:multiLevelType w:val="hybridMultilevel"/>
    <w:tmpl w:val="7034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40BE7"/>
    <w:multiLevelType w:val="hybridMultilevel"/>
    <w:tmpl w:val="9590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21E9A"/>
    <w:multiLevelType w:val="hybridMultilevel"/>
    <w:tmpl w:val="CF2C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A1D7D"/>
    <w:multiLevelType w:val="hybridMultilevel"/>
    <w:tmpl w:val="2BD2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47B84"/>
    <w:multiLevelType w:val="hybridMultilevel"/>
    <w:tmpl w:val="9A5A0C7A"/>
    <w:lvl w:ilvl="0" w:tplc="5B2AB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917BF7"/>
    <w:multiLevelType w:val="hybridMultilevel"/>
    <w:tmpl w:val="CE6A6194"/>
    <w:lvl w:ilvl="0" w:tplc="A22C165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A5B4D"/>
    <w:multiLevelType w:val="hybridMultilevel"/>
    <w:tmpl w:val="1720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E0BE8"/>
    <w:multiLevelType w:val="hybridMultilevel"/>
    <w:tmpl w:val="F846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538A0"/>
    <w:multiLevelType w:val="hybridMultilevel"/>
    <w:tmpl w:val="86C0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57B0E"/>
    <w:multiLevelType w:val="hybridMultilevel"/>
    <w:tmpl w:val="5176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D7407"/>
    <w:multiLevelType w:val="hybridMultilevel"/>
    <w:tmpl w:val="B720F4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2920FB"/>
    <w:multiLevelType w:val="hybridMultilevel"/>
    <w:tmpl w:val="0FD48DA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64600585"/>
    <w:multiLevelType w:val="hybridMultilevel"/>
    <w:tmpl w:val="8E4A1B54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7504593E"/>
    <w:multiLevelType w:val="hybridMultilevel"/>
    <w:tmpl w:val="4FFE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14"/>
  </w:num>
  <w:num w:numId="6">
    <w:abstractNumId w:val="1"/>
  </w:num>
  <w:num w:numId="7">
    <w:abstractNumId w:val="8"/>
  </w:num>
  <w:num w:numId="8">
    <w:abstractNumId w:val="3"/>
  </w:num>
  <w:num w:numId="9">
    <w:abstractNumId w:val="15"/>
  </w:num>
  <w:num w:numId="10">
    <w:abstractNumId w:val="6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D5C"/>
    <w:rsid w:val="000E60C3"/>
    <w:rsid w:val="001A6827"/>
    <w:rsid w:val="002F61BA"/>
    <w:rsid w:val="004564AE"/>
    <w:rsid w:val="007C2332"/>
    <w:rsid w:val="008857A9"/>
    <w:rsid w:val="0090666E"/>
    <w:rsid w:val="0091133F"/>
    <w:rsid w:val="00B0278C"/>
    <w:rsid w:val="00C6103B"/>
    <w:rsid w:val="00C8491F"/>
    <w:rsid w:val="00D42938"/>
    <w:rsid w:val="00E66DF8"/>
    <w:rsid w:val="00FC53C9"/>
    <w:rsid w:val="00FD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5C"/>
    <w:pPr>
      <w:ind w:left="720"/>
      <w:contextualSpacing/>
    </w:pPr>
  </w:style>
  <w:style w:type="paragraph" w:styleId="a4">
    <w:name w:val="No Spacing"/>
    <w:link w:val="a5"/>
    <w:uiPriority w:val="1"/>
    <w:qFormat/>
    <w:rsid w:val="000E60C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0E60C3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0E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0D9F97F05C4AD89F7A07715D60BC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5DB1D-8AFE-4F30-8A91-8B9999FEBD98}"/>
      </w:docPartPr>
      <w:docPartBody>
        <w:p w:rsidR="00000000" w:rsidRDefault="007021A7" w:rsidP="007021A7">
          <w:pPr>
            <w:pStyle w:val="3E0D9F97F05C4AD89F7A07715D60BCB3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9907E982FAF14112A2F6EF76ADCA3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7B4FF-74D2-4734-A64D-80B3A6A760D5}"/>
      </w:docPartPr>
      <w:docPartBody>
        <w:p w:rsidR="00000000" w:rsidRDefault="007021A7" w:rsidP="007021A7">
          <w:pPr>
            <w:pStyle w:val="9907E982FAF14112A2F6EF76ADCA374E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  <w:docPart>
      <w:docPartPr>
        <w:name w:val="EF57A57BB7C644D0BF01ED3B52C6D4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90EB6E-7005-4D98-A8D3-AAE11933A341}"/>
      </w:docPartPr>
      <w:docPartBody>
        <w:p w:rsidR="00000000" w:rsidRDefault="007021A7" w:rsidP="007021A7">
          <w:pPr>
            <w:pStyle w:val="EF57A57BB7C644D0BF01ED3B52C6D433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4778AC3068CC465A8C04F1EDDCC0A0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589201-5352-4328-B3A1-08AFCFD64BEA}"/>
      </w:docPartPr>
      <w:docPartBody>
        <w:p w:rsidR="00000000" w:rsidRDefault="007021A7" w:rsidP="007021A7">
          <w:pPr>
            <w:pStyle w:val="4778AC3068CC465A8C04F1EDDCC0A071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021A7"/>
    <w:rsid w:val="0070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0D9F97F05C4AD89F7A07715D60BCB3">
    <w:name w:val="3E0D9F97F05C4AD89F7A07715D60BCB3"/>
    <w:rsid w:val="007021A7"/>
  </w:style>
  <w:style w:type="paragraph" w:customStyle="1" w:styleId="9907E982FAF14112A2F6EF76ADCA374E">
    <w:name w:val="9907E982FAF14112A2F6EF76ADCA374E"/>
    <w:rsid w:val="007021A7"/>
  </w:style>
  <w:style w:type="paragraph" w:customStyle="1" w:styleId="EF57A57BB7C644D0BF01ED3B52C6D433">
    <w:name w:val="EF57A57BB7C644D0BF01ED3B52C6D433"/>
    <w:rsid w:val="007021A7"/>
  </w:style>
  <w:style w:type="paragraph" w:customStyle="1" w:styleId="4778AC3068CC465A8C04F1EDDCC0A071">
    <w:name w:val="4778AC3068CC465A8C04F1EDDCC0A071"/>
    <w:rsid w:val="007021A7"/>
  </w:style>
  <w:style w:type="paragraph" w:customStyle="1" w:styleId="050B7C06F05B4292894F8F8195B22BB9">
    <w:name w:val="050B7C06F05B4292894F8F8195B22BB9"/>
    <w:rsid w:val="007021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2015-01-25T00:00:00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№11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РАЗВИТИЯ РЕЧИ. СОЧИНЕНИЕ-РЕПОРТАЖ</dc:title>
  <dc:creator>УЧИТЕЛЬ РУССКОГО ЯЗЫКА И ЛИТЕРАТУРЫ МЕТРЕВЕЛИ Н.Ш.</dc:creator>
  <cp:lastModifiedBy>Пользователь</cp:lastModifiedBy>
  <cp:revision>4</cp:revision>
  <dcterms:created xsi:type="dcterms:W3CDTF">2015-01-23T06:06:00Z</dcterms:created>
  <dcterms:modified xsi:type="dcterms:W3CDTF">2015-01-25T19:52:00Z</dcterms:modified>
</cp:coreProperties>
</file>