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83C" w:rsidRDefault="00D4283C" w:rsidP="00D428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урока</w:t>
      </w:r>
    </w:p>
    <w:p w:rsidR="00D4283C" w:rsidRDefault="00D4283C" w:rsidP="00D428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(по ФГОС, русский язык, 5 класс) </w:t>
      </w:r>
    </w:p>
    <w:p w:rsidR="00D4283C" w:rsidRDefault="00D4283C" w:rsidP="00D428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3F03C1">
        <w:rPr>
          <w:rFonts w:ascii="Times New Roman" w:hAnsi="Times New Roman" w:cs="Times New Roman"/>
          <w:sz w:val="28"/>
          <w:szCs w:val="28"/>
        </w:rPr>
        <w:t>Жидкова Лариса Ивановна</w:t>
      </w:r>
    </w:p>
    <w:p w:rsidR="00D4283C" w:rsidRDefault="00D4283C" w:rsidP="00D428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03C1">
        <w:rPr>
          <w:rFonts w:ascii="Times New Roman" w:hAnsi="Times New Roman" w:cs="Times New Roman"/>
          <w:b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5 </w:t>
      </w:r>
    </w:p>
    <w:p w:rsidR="00D4283C" w:rsidRPr="003F03C1" w:rsidRDefault="00D4283C" w:rsidP="00D428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03C1">
        <w:rPr>
          <w:rFonts w:ascii="Times New Roman" w:hAnsi="Times New Roman" w:cs="Times New Roman"/>
          <w:b/>
          <w:sz w:val="28"/>
          <w:szCs w:val="28"/>
        </w:rPr>
        <w:t>Предмет:</w:t>
      </w:r>
      <w:r>
        <w:rPr>
          <w:rFonts w:ascii="Times New Roman" w:hAnsi="Times New Roman" w:cs="Times New Roman"/>
          <w:sz w:val="28"/>
          <w:szCs w:val="28"/>
        </w:rPr>
        <w:t xml:space="preserve"> русский язык</w:t>
      </w:r>
    </w:p>
    <w:p w:rsidR="00D4283C" w:rsidRDefault="00D4283C" w:rsidP="00D4283C">
      <w:pPr>
        <w:spacing w:after="0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F03C1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Тема урока:</w:t>
      </w:r>
      <w:r w:rsidRPr="003F03C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Чем отличаются друг от друга слова-омонимы.</w:t>
      </w:r>
    </w:p>
    <w:p w:rsidR="00D4283C" w:rsidRPr="002D51E3" w:rsidRDefault="00D4283C" w:rsidP="00D4283C">
      <w:pPr>
        <w:spacing w:after="0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D51E3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Тип урока: </w:t>
      </w:r>
      <w:r w:rsidRPr="002D51E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урок открытия новых знаний</w:t>
      </w:r>
    </w:p>
    <w:p w:rsidR="00D4283C" w:rsidRDefault="00D4283C" w:rsidP="00D4283C">
      <w:pPr>
        <w:spacing w:after="0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D51E3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Цел</w:t>
      </w:r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ь</w:t>
      </w:r>
      <w:r w:rsidRPr="002D51E3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как результат деятельности  учащихся:</w:t>
      </w:r>
    </w:p>
    <w:p w:rsidR="00D4283C" w:rsidRDefault="00D4283C" w:rsidP="00D4283C">
      <w:pPr>
        <w:spacing w:after="0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п</w:t>
      </w:r>
      <w:r w:rsidRPr="00BA62DC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редметные: </w:t>
      </w:r>
    </w:p>
    <w:p w:rsidR="00D4283C" w:rsidRDefault="00D4283C" w:rsidP="00D4283C">
      <w:pPr>
        <w:spacing w:after="0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7713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 овладеть основными понятиями темы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;</w:t>
      </w:r>
    </w:p>
    <w:p w:rsidR="00D4283C" w:rsidRDefault="00D4283C" w:rsidP="00D4283C">
      <w:pPr>
        <w:spacing w:after="0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 различать омонимы и многозначные слова;</w:t>
      </w:r>
    </w:p>
    <w:p w:rsidR="00D4283C" w:rsidRDefault="00D4283C" w:rsidP="00D4283C">
      <w:pPr>
        <w:spacing w:after="0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 опознавать омонимы и их разновидности;</w:t>
      </w:r>
    </w:p>
    <w:p w:rsidR="00D4283C" w:rsidRDefault="00D4283C" w:rsidP="00D4283C">
      <w:pPr>
        <w:spacing w:after="0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 наблюдать за ролью омонимов в художественных текстах;</w:t>
      </w:r>
    </w:p>
    <w:p w:rsidR="00D4283C" w:rsidRDefault="00D4283C" w:rsidP="00D4283C">
      <w:pPr>
        <w:spacing w:after="0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 использовать их в собственной речи;</w:t>
      </w:r>
    </w:p>
    <w:p w:rsidR="00D4283C" w:rsidRDefault="00D4283C" w:rsidP="00D4283C">
      <w:pPr>
        <w:spacing w:after="0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л</w:t>
      </w:r>
      <w:r w:rsidRPr="00177135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ичностные</w:t>
      </w:r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:</w:t>
      </w:r>
    </w:p>
    <w:p w:rsidR="00D4283C" w:rsidRPr="00177135" w:rsidRDefault="00D4283C" w:rsidP="00D4283C">
      <w:pPr>
        <w:spacing w:after="0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7713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 осознавать роль омонимов в формировании и выражении мыслей и чувств;</w:t>
      </w:r>
    </w:p>
    <w:p w:rsidR="00D4283C" w:rsidRDefault="00D4283C" w:rsidP="00D4283C">
      <w:pPr>
        <w:spacing w:after="0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:</w:t>
      </w:r>
    </w:p>
    <w:p w:rsidR="00D4283C" w:rsidRDefault="00D4283C" w:rsidP="00D4283C">
      <w:pPr>
        <w:spacing w:after="0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7713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 пользоваться толковым словарём и словарём омонимов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;</w:t>
      </w:r>
    </w:p>
    <w:p w:rsidR="00D4283C" w:rsidRDefault="00D4283C" w:rsidP="00D4283C">
      <w:pPr>
        <w:spacing w:after="0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 преобразовывать информацию из одной формы в другую (схему, план);</w:t>
      </w:r>
    </w:p>
    <w:p w:rsidR="00D4283C" w:rsidRDefault="00D4283C" w:rsidP="00D4283C">
      <w:pPr>
        <w:spacing w:after="0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  строить продуктивное речевое взаимодействие в группе;</w:t>
      </w:r>
    </w:p>
    <w:p w:rsidR="00D4283C" w:rsidRPr="00177135" w:rsidRDefault="00D4283C" w:rsidP="00D4283C">
      <w:pPr>
        <w:spacing w:after="0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 точно и ясно выражать мысль и оценивать свою и чужую речь.</w:t>
      </w:r>
    </w:p>
    <w:p w:rsidR="00D4283C" w:rsidRDefault="00D4283C" w:rsidP="00D4283C">
      <w:pPr>
        <w:spacing w:after="0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Универсальные учебные действия: </w:t>
      </w:r>
    </w:p>
    <w:p w:rsidR="00D4283C" w:rsidRDefault="00D4283C" w:rsidP="00D4283C">
      <w:pPr>
        <w:spacing w:after="0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Регулятивные:</w:t>
      </w:r>
    </w:p>
    <w:p w:rsidR="00D4283C" w:rsidRDefault="00D4283C" w:rsidP="00D4283C">
      <w:pPr>
        <w:spacing w:after="0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1. </w:t>
      </w:r>
      <w:r w:rsidRPr="00FD41A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Высказывать предположения на основе наблюдений. </w:t>
      </w:r>
    </w:p>
    <w:p w:rsidR="00D4283C" w:rsidRDefault="00D4283C" w:rsidP="00D4283C">
      <w:pPr>
        <w:spacing w:after="0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 xml:space="preserve">2. </w:t>
      </w:r>
      <w:r w:rsidRPr="00FD41A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Формулировать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тему (проблему)  урока.</w:t>
      </w:r>
    </w:p>
    <w:p w:rsidR="00D4283C" w:rsidRDefault="00D4283C" w:rsidP="00D4283C">
      <w:pPr>
        <w:spacing w:after="0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3. Самостоятельно составлять план решения учебной проблемы.</w:t>
      </w:r>
    </w:p>
    <w:p w:rsidR="00D4283C" w:rsidRDefault="00D4283C" w:rsidP="00D4283C">
      <w:pPr>
        <w:spacing w:after="0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4. Искать пути её решения.</w:t>
      </w:r>
    </w:p>
    <w:p w:rsidR="00D4283C" w:rsidRDefault="00D4283C" w:rsidP="00D4283C">
      <w:pPr>
        <w:spacing w:after="0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5. Соотносить цели и результаты  своей деятельности.</w:t>
      </w:r>
    </w:p>
    <w:p w:rsidR="00D4283C" w:rsidRPr="00FD41A1" w:rsidRDefault="00D4283C" w:rsidP="00D4283C">
      <w:pPr>
        <w:spacing w:after="0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6. Определять степень успешности работы.</w:t>
      </w:r>
    </w:p>
    <w:p w:rsidR="00D4283C" w:rsidRDefault="00D4283C" w:rsidP="00D4283C">
      <w:pPr>
        <w:spacing w:after="0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Познавательные:</w:t>
      </w:r>
    </w:p>
    <w:p w:rsidR="00D4283C" w:rsidRDefault="00D4283C" w:rsidP="00D4283C">
      <w:pPr>
        <w:spacing w:after="0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1. </w:t>
      </w:r>
      <w:r w:rsidRPr="00860B0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Самостоятельно выделять и формулировать познавательную цель.</w:t>
      </w:r>
    </w:p>
    <w:p w:rsidR="00D4283C" w:rsidRDefault="00D4283C" w:rsidP="00D4283C">
      <w:pPr>
        <w:spacing w:after="0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2. Пользоваться разными видами чтения (изучающее чтение), опираясь на механизмы и приёмы («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инсерт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») читательской деятельности. </w:t>
      </w:r>
    </w:p>
    <w:p w:rsidR="00D4283C" w:rsidRPr="00860B09" w:rsidRDefault="00D4283C" w:rsidP="00D4283C">
      <w:pPr>
        <w:spacing w:after="0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3. Извлекать информацию из словарей. Владеть приёмами отбора и систематизации материала.</w:t>
      </w:r>
    </w:p>
    <w:p w:rsidR="00D4283C" w:rsidRDefault="00D4283C" w:rsidP="00D4283C">
      <w:pPr>
        <w:spacing w:after="0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4. Сравнивать, обобщать, строить рассуждения, делать выводы.</w:t>
      </w:r>
    </w:p>
    <w:p w:rsidR="00D4283C" w:rsidRPr="00FD41A1" w:rsidRDefault="00D4283C" w:rsidP="00D4283C">
      <w:pPr>
        <w:spacing w:after="0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5. Систематизировать и представлять полученную информацию в виде схемы.</w:t>
      </w:r>
    </w:p>
    <w:p w:rsidR="00D4283C" w:rsidRDefault="00D4283C" w:rsidP="00D4283C">
      <w:pPr>
        <w:spacing w:after="0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Коммуникативные:</w:t>
      </w:r>
    </w:p>
    <w:p w:rsidR="00D4283C" w:rsidRDefault="00D4283C" w:rsidP="00D4283C">
      <w:pPr>
        <w:spacing w:after="0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1. </w:t>
      </w:r>
      <w:r w:rsidRPr="00E76CC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Свободно излагать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свои мысли в устной и письменной форме.</w:t>
      </w:r>
    </w:p>
    <w:p w:rsidR="00D4283C" w:rsidRDefault="00D4283C" w:rsidP="00D4283C">
      <w:pPr>
        <w:spacing w:after="0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2. Договариваться и приходить к общему решению в совместной деятельности, оказывать необходимую взаимопомощь и осуществлять взаимный контроль. </w:t>
      </w:r>
    </w:p>
    <w:p w:rsidR="00D4283C" w:rsidRPr="00E76CC7" w:rsidRDefault="00D4283C" w:rsidP="00D4283C">
      <w:pPr>
        <w:spacing w:after="0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3. Слушать и слышать других, быть готовым корректировать свою точку зрения.</w:t>
      </w:r>
    </w:p>
    <w:p w:rsidR="00D4283C" w:rsidRDefault="00D4283C" w:rsidP="00D4283C">
      <w:pPr>
        <w:widowControl w:val="0"/>
        <w:suppressAutoHyphens/>
        <w:spacing w:after="0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4. </w:t>
      </w:r>
      <w:r w:rsidRPr="00BA62D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Владеть</w:t>
      </w:r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</w:t>
      </w:r>
      <w:r w:rsidRPr="00BA62D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монологической речью; адекватно использовать речевые средства для решения коммуникативных задач.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Образовательные технологии</w:t>
      </w:r>
      <w:r w:rsidRPr="00E90E35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 xml:space="preserve">: </w:t>
      </w:r>
      <w:r w:rsidRPr="00E90E3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развитие критического мышления на уроках русского языка и л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итературы через чтение и письмо (РКМЧП).</w:t>
      </w:r>
    </w:p>
    <w:p w:rsidR="00C02664" w:rsidRPr="00C5455D" w:rsidRDefault="00D4283C" w:rsidP="00C02664">
      <w:pPr>
        <w:pStyle w:val="a3"/>
        <w:rPr>
          <w:rFonts w:ascii="Times New Roman" w:hAnsi="Times New Roman" w:cs="Times New Roman"/>
          <w:sz w:val="28"/>
          <w:szCs w:val="28"/>
        </w:rPr>
      </w:pPr>
      <w:r w:rsidRPr="001F53AD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Приёмы технологии</w:t>
      </w: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 xml:space="preserve"> «РКМЧП»</w:t>
      </w:r>
      <w:r w:rsidRPr="001F53AD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:</w:t>
      </w: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 xml:space="preserve"> </w:t>
      </w:r>
      <w:r w:rsidRPr="008C1DC1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групповая дискуссия,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«</w:t>
      </w:r>
      <w:proofErr w:type="spellStart"/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инсерт</w:t>
      </w:r>
      <w:proofErr w:type="spellEnd"/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», </w:t>
      </w:r>
      <w:r w:rsidR="00C02664" w:rsidRPr="00C02664">
        <w:rPr>
          <w:rFonts w:ascii="Times New Roman" w:hAnsi="Times New Roman" w:cs="Times New Roman"/>
          <w:sz w:val="28"/>
          <w:szCs w:val="28"/>
        </w:rPr>
        <w:t>«</w:t>
      </w:r>
      <w:r w:rsidR="00C02664">
        <w:rPr>
          <w:rFonts w:ascii="Times New Roman" w:hAnsi="Times New Roman" w:cs="Times New Roman"/>
          <w:sz w:val="28"/>
          <w:szCs w:val="28"/>
        </w:rPr>
        <w:t>в</w:t>
      </w:r>
      <w:r w:rsidR="00C02664" w:rsidRPr="00C02664">
        <w:rPr>
          <w:rFonts w:ascii="Times New Roman" w:hAnsi="Times New Roman" w:cs="Times New Roman"/>
          <w:sz w:val="28"/>
          <w:szCs w:val="28"/>
        </w:rPr>
        <w:t>опросительные слова</w:t>
      </w:r>
      <w:r w:rsidR="004B5839">
        <w:rPr>
          <w:rFonts w:ascii="Times New Roman" w:hAnsi="Times New Roman" w:cs="Times New Roman"/>
          <w:sz w:val="28"/>
          <w:szCs w:val="28"/>
        </w:rPr>
        <w:t>»</w:t>
      </w:r>
      <w:r w:rsidR="00C5455D">
        <w:rPr>
          <w:rFonts w:ascii="Times New Roman" w:hAnsi="Times New Roman" w:cs="Times New Roman"/>
          <w:sz w:val="28"/>
          <w:szCs w:val="28"/>
        </w:rPr>
        <w:t xml:space="preserve">, </w:t>
      </w:r>
      <w:r w:rsidR="00C5455D" w:rsidRPr="00C5455D">
        <w:rPr>
          <w:rFonts w:ascii="Times New Roman" w:hAnsi="Times New Roman" w:cs="Times New Roman"/>
          <w:sz w:val="28"/>
          <w:szCs w:val="28"/>
        </w:rPr>
        <w:t>«</w:t>
      </w:r>
      <w:r w:rsidR="00C5455D" w:rsidRPr="00C5455D">
        <w:rPr>
          <w:rFonts w:ascii="Times New Roman" w:hAnsi="Times New Roman" w:cs="Times New Roman"/>
          <w:sz w:val="28"/>
          <w:szCs w:val="28"/>
        </w:rPr>
        <w:t>п</w:t>
      </w:r>
      <w:r w:rsidR="00C5455D">
        <w:rPr>
          <w:rFonts w:ascii="Times New Roman" w:hAnsi="Times New Roman" w:cs="Times New Roman"/>
          <w:sz w:val="28"/>
          <w:szCs w:val="28"/>
        </w:rPr>
        <w:t>ринцип развёрнутой кооперации»</w:t>
      </w:r>
      <w:r w:rsidR="00F436CF">
        <w:rPr>
          <w:rFonts w:ascii="Times New Roman" w:hAnsi="Times New Roman" w:cs="Times New Roman"/>
          <w:sz w:val="28"/>
          <w:szCs w:val="28"/>
        </w:rPr>
        <w:t xml:space="preserve">, </w:t>
      </w:r>
      <w:r w:rsidR="004B5839">
        <w:rPr>
          <w:rFonts w:ascii="Times New Roman" w:hAnsi="Times New Roman" w:cs="Times New Roman"/>
          <w:sz w:val="28"/>
          <w:szCs w:val="28"/>
        </w:rPr>
        <w:t>«</w:t>
      </w:r>
      <w:r w:rsidR="00F436CF">
        <w:rPr>
          <w:rFonts w:ascii="Times New Roman" w:hAnsi="Times New Roman" w:cs="Times New Roman"/>
          <w:sz w:val="28"/>
          <w:szCs w:val="28"/>
        </w:rPr>
        <w:t>кластер</w:t>
      </w:r>
      <w:r w:rsidR="004B5839">
        <w:rPr>
          <w:rFonts w:ascii="Times New Roman" w:hAnsi="Times New Roman" w:cs="Times New Roman"/>
          <w:sz w:val="28"/>
          <w:szCs w:val="28"/>
        </w:rPr>
        <w:t>»</w:t>
      </w:r>
      <w:r w:rsidR="00F436CF">
        <w:rPr>
          <w:rFonts w:ascii="Times New Roman" w:hAnsi="Times New Roman" w:cs="Times New Roman"/>
          <w:sz w:val="28"/>
          <w:szCs w:val="28"/>
        </w:rPr>
        <w:t>.</w:t>
      </w:r>
    </w:p>
    <w:p w:rsidR="00D4283C" w:rsidRPr="00C5455D" w:rsidRDefault="00D4283C" w:rsidP="00D4283C">
      <w:pPr>
        <w:rPr>
          <w:rFonts w:ascii="Times New Roman" w:hAnsi="Times New Roman" w:cs="Times New Roman"/>
          <w:b/>
          <w:sz w:val="28"/>
          <w:szCs w:val="28"/>
        </w:rPr>
      </w:pPr>
    </w:p>
    <w:p w:rsidR="00D4283C" w:rsidRPr="003838F4" w:rsidRDefault="00D4283C" w:rsidP="00D4283C">
      <w:pPr>
        <w:spacing w:after="0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lastRenderedPageBreak/>
        <w:t>Методы и приёмы обучения:</w:t>
      </w:r>
      <w:r w:rsidRPr="006841AE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</w:t>
      </w:r>
      <w:r w:rsidRPr="003838F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словесные, наглядные, практические,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КМД (</w:t>
      </w:r>
      <w:proofErr w:type="gramStart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коллективная</w:t>
      </w:r>
      <w:proofErr w:type="gramEnd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мыследеятельность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при работе малыми группами), анализ, исследовательский и проблемно-поисковый методы,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разноуровневое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дифференцированное домашнее задание, создание «ситуации успеха».</w:t>
      </w:r>
    </w:p>
    <w:p w:rsidR="00D4283C" w:rsidRPr="003838F4" w:rsidRDefault="00D4283C" w:rsidP="00D4283C">
      <w:pPr>
        <w:spacing w:after="0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Формы работы учащихся: </w:t>
      </w:r>
      <w:r w:rsidRPr="003838F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фронтальная,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групповая</w:t>
      </w:r>
      <w:r w:rsidRPr="003838F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</w:t>
      </w:r>
      <w:r w:rsidR="00B35F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парная, </w:t>
      </w:r>
      <w:r w:rsidRPr="003838F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индивидуальная.</w:t>
      </w:r>
    </w:p>
    <w:p w:rsidR="00D4283C" w:rsidRDefault="00D4283C" w:rsidP="00D4283C">
      <w:pPr>
        <w:spacing w:after="0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Основные ресурсы  урока: </w:t>
      </w:r>
      <w:r w:rsidRPr="00F2476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электронное интерактивное приложение (</w:t>
      </w:r>
      <w:r w:rsidRPr="00F24765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CD</w:t>
      </w:r>
      <w:r w:rsidRPr="00F2476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 диск),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толковый словарь С.И. Ожегова, словарь омонимов и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омоформ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русского языка Ю. Н. Гребнева,  учебный словарь омонимов русского языка Л.А. Введенской, Н.П. Колесникова, раздаточный материал для групповой работы.</w:t>
      </w:r>
    </w:p>
    <w:p w:rsidR="00D4283C" w:rsidRDefault="00D4283C" w:rsidP="00D4283C">
      <w:pPr>
        <w:spacing w:after="0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802157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Основные понятия: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80215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омонимы, омонимия, </w:t>
      </w:r>
      <w:proofErr w:type="spellStart"/>
      <w:r w:rsidRPr="0080215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омоформы</w:t>
      </w:r>
      <w:proofErr w:type="spellEnd"/>
      <w:r w:rsidRPr="0080215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</w:t>
      </w:r>
      <w:r w:rsidR="009A3DC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омофоны, омографы, </w:t>
      </w:r>
      <w:bookmarkStart w:id="0" w:name="_GoBack"/>
      <w:bookmarkEnd w:id="0"/>
      <w:r w:rsidRPr="0080215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каламбур.</w:t>
      </w:r>
    </w:p>
    <w:p w:rsidR="00D4283C" w:rsidRDefault="00D4283C" w:rsidP="00D4283C">
      <w:pPr>
        <w:rPr>
          <w:rFonts w:ascii="Times New Roman" w:hAnsi="Times New Roman" w:cs="Times New Roman"/>
          <w:sz w:val="28"/>
          <w:szCs w:val="28"/>
        </w:rPr>
      </w:pPr>
      <w:r w:rsidRPr="00353852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УМК. </w:t>
      </w:r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Русский язык. 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учебник / М.М. Разумовская, С.И. Львова, В.И. Капинос и др.; под ред. М.М. Разумовской, П.А.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Леканта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3-е изд., стереотип. – М.: Дрофа, 2014.</w:t>
      </w:r>
    </w:p>
    <w:p w:rsidR="00D4283C" w:rsidRDefault="00D4283C" w:rsidP="00D428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Кудинова А.В. Тесты по русскому языку. 5 класс: к учебнику М.М. Разумовской и др. «Русский язык. 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учреждений» </w:t>
      </w:r>
      <w:r w:rsidRPr="00391AB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А.В. Кудинова. – 5-е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</w:t>
      </w:r>
      <w:proofErr w:type="spellEnd"/>
      <w:r>
        <w:rPr>
          <w:rFonts w:ascii="Times New Roman" w:hAnsi="Times New Roman" w:cs="Times New Roman"/>
          <w:sz w:val="28"/>
          <w:szCs w:val="28"/>
        </w:rPr>
        <w:t>. и доп. – м.: Издательство «Экзамен», 2011.</w:t>
      </w:r>
    </w:p>
    <w:p w:rsidR="00D4283C" w:rsidRDefault="00D4283C" w:rsidP="00D4283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13905">
        <w:rPr>
          <w:rFonts w:ascii="Times New Roman" w:hAnsi="Times New Roman" w:cs="Times New Roman"/>
          <w:b/>
          <w:sz w:val="28"/>
          <w:szCs w:val="28"/>
        </w:rPr>
        <w:t>Дополнительная литература:</w:t>
      </w:r>
    </w:p>
    <w:p w:rsidR="00D4283C" w:rsidRDefault="00D4283C" w:rsidP="00D4283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Русский язык. Поурочны</w:t>
      </w:r>
      <w:r w:rsidRPr="00B145E6">
        <w:rPr>
          <w:rFonts w:ascii="Times New Roman" w:eastAsia="Times New Roman" w:hAnsi="Times New Roman" w:cs="Times New Roman"/>
          <w:sz w:val="28"/>
          <w:szCs w:val="28"/>
          <w:lang w:eastAsia="ru-RU"/>
        </w:rPr>
        <w:t>е разработки под редакцией М.М.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4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Разумовской и П.А. </w:t>
      </w:r>
      <w:proofErr w:type="spellStart"/>
      <w:r w:rsidRPr="00B145E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Леканта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14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</w:t>
      </w:r>
      <w:proofErr w:type="spellStart"/>
      <w:r w:rsidRPr="00B145E6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B145E6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М: Дрофа, 2011г</w:t>
      </w:r>
    </w:p>
    <w:p w:rsidR="00D4283C" w:rsidRDefault="00D4283C" w:rsidP="00D428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Малюшкин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А.Б. Комплексный анализ текста. Рабочая тетрадь. 5 класс. – </w:t>
      </w:r>
    </w:p>
    <w:p w:rsidR="00D4283C" w:rsidRDefault="00D4283C" w:rsidP="00D428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М.:ТЦ Сфера, 2014.</w:t>
      </w:r>
    </w:p>
    <w:p w:rsidR="00D4283C" w:rsidRDefault="00D4283C" w:rsidP="00D4283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Малюшкин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А.Б. Тестовые задания для проверки знаний учащихся по русскому языку: 5 класс. – 2-е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М.:ТЦ Сфера, 2014.</w:t>
      </w:r>
    </w:p>
    <w:p w:rsidR="00D4283C" w:rsidRPr="00C13905" w:rsidRDefault="00D4283C" w:rsidP="00D428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Уроки русского языка с применением информационных технологий. 5 класс. Методическое пособие с электронным интерактивным приложением / А.М.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Гращенкова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Госсман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905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и др.</w:t>
      </w:r>
      <w:r w:rsidRPr="00C1390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 – М.: Планета, 2014.</w:t>
      </w:r>
    </w:p>
    <w:p w:rsidR="00D4283C" w:rsidRPr="00714A81" w:rsidRDefault="00D4283C" w:rsidP="00D428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F1D8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Лазаренко Г.П. Уроки русского языка в 5 классе: поиски и находки: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учебно-метод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пособие </w:t>
      </w:r>
      <w:r w:rsidRPr="00714A8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Г.П. Лазаренко. – 2-е изд., стереотип. – М.: Дрофа, 2006.</w:t>
      </w:r>
    </w:p>
    <w:p w:rsidR="00D4283C" w:rsidRDefault="00D4283C" w:rsidP="00D428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Цифровые диктанты на уроках русского языка в 5-7 классах / авт.-сост. М.Е.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Кривоплясова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Волгоград: Учитель, 2007.</w:t>
      </w:r>
    </w:p>
    <w:p w:rsidR="00D4283C" w:rsidRDefault="00D4283C" w:rsidP="00D428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Новые образовательные стандарты. Использование технологии «Коллективный способ обучения» (по Ривину-Дьяченко) </w:t>
      </w:r>
      <w:r w:rsidRPr="00BE165E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 xml:space="preserve">Авт.-сост. Г.М.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Вялкова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2-е изд. Стереотип. – М.: Планета, 2013.</w:t>
      </w:r>
    </w:p>
    <w:p w:rsidR="00D4283C" w:rsidRDefault="00D4283C" w:rsidP="00D428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Лунева Л.П. Краеведение как средство формирования культурологической компетенции. Дидактические материалы по русскому языку. Часть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350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Самара,</w:t>
      </w:r>
      <w:r w:rsidRPr="00A35086">
        <w:rPr>
          <w:rFonts w:ascii="Times New Roman" w:hAnsi="Times New Roman" w:cs="Times New Roman"/>
          <w:sz w:val="28"/>
          <w:szCs w:val="28"/>
        </w:rPr>
        <w:t>2002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283C" w:rsidRPr="00EF7AA5" w:rsidRDefault="00D4283C" w:rsidP="00D4283C">
      <w:pP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Электронные образовательные ресурсы: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Pedsovet</w:t>
      </w:r>
      <w:proofErr w:type="spellEnd"/>
      <w:r w:rsidRPr="005C287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proofErr w:type="gramEnd"/>
      <w:r w:rsidRPr="005C287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su</w:t>
      </w:r>
      <w:proofErr w:type="spellEnd"/>
      <w:proofErr w:type="gramEnd"/>
      <w:r w:rsidRPr="005C287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nsportal</w:t>
      </w:r>
      <w:proofErr w:type="spellEnd"/>
      <w:r w:rsidRPr="00EF7AA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ru</w:t>
      </w:r>
      <w:proofErr w:type="spellEnd"/>
      <w:proofErr w:type="gramEnd"/>
      <w:r w:rsidRPr="005C287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kopilkaurokov</w:t>
      </w:r>
      <w:proofErr w:type="spellEnd"/>
      <w:r w:rsidRPr="00EF7AA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ru</w:t>
      </w:r>
      <w:proofErr w:type="spellEnd"/>
      <w:proofErr w:type="gramEnd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</w:t>
      </w:r>
      <w:r w:rsidRPr="00EF7AA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PRODLENKA</w:t>
      </w:r>
      <w:r w:rsidRPr="00EF7AA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org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</w:t>
      </w:r>
      <w:r w:rsidRPr="00EF7AA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Открытый класс, Открытый урок, ЛИНГВИСТ ДВ, Фестиваль педагогических идей,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VIDEOUROKI</w:t>
      </w:r>
      <w:r w:rsidRPr="00EF7AA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NET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your</w:t>
      </w:r>
      <w:r w:rsidRPr="0035385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slogan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proofErr w:type="gramEnd"/>
    </w:p>
    <w:p w:rsidR="009E3D2F" w:rsidRDefault="009E3D2F"/>
    <w:sectPr w:rsidR="009E3D2F" w:rsidSect="00D428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83C"/>
    <w:rsid w:val="004B5839"/>
    <w:rsid w:val="009A3DCC"/>
    <w:rsid w:val="009E3D2F"/>
    <w:rsid w:val="00B35FC6"/>
    <w:rsid w:val="00C02664"/>
    <w:rsid w:val="00C5455D"/>
    <w:rsid w:val="00D4283C"/>
    <w:rsid w:val="00F4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266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26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699</Words>
  <Characters>3990</Characters>
  <Application>Microsoft Office Word</Application>
  <DocSecurity>0</DocSecurity>
  <Lines>33</Lines>
  <Paragraphs>9</Paragraphs>
  <ScaleCrop>false</ScaleCrop>
  <Company/>
  <LinksUpToDate>false</LinksUpToDate>
  <CharactersWithSpaces>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2015-01-11T15:34:00Z</dcterms:created>
  <dcterms:modified xsi:type="dcterms:W3CDTF">2015-01-11T15:41:00Z</dcterms:modified>
</cp:coreProperties>
</file>