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A0" w:rsidRPr="00EF14AF" w:rsidRDefault="00EF14AF" w:rsidP="000F7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4AF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EF14AF" w:rsidRPr="00EF14AF" w:rsidRDefault="00EF14AF" w:rsidP="000F74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4AF">
        <w:rPr>
          <w:rFonts w:ascii="Times New Roman" w:hAnsi="Times New Roman" w:cs="Times New Roman"/>
          <w:sz w:val="28"/>
          <w:szCs w:val="28"/>
        </w:rPr>
        <w:t>Еричева М. В.</w:t>
      </w:r>
    </w:p>
    <w:p w:rsidR="00EF14AF" w:rsidRDefault="000F74E9" w:rsidP="000F74E9">
      <w:pPr>
        <w:pStyle w:val="1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</w:rPr>
      </w:pPr>
      <w:r>
        <w:rPr>
          <w:sz w:val="28"/>
          <w:szCs w:val="28"/>
        </w:rPr>
        <w:t>Общие основы технологий</w:t>
      </w:r>
      <w:r w:rsidR="00EF14AF" w:rsidRPr="00EF14AF">
        <w:rPr>
          <w:sz w:val="28"/>
          <w:szCs w:val="28"/>
        </w:rPr>
        <w:t xml:space="preserve"> развивающего обучения</w:t>
      </w:r>
    </w:p>
    <w:p w:rsidR="000F74E9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известными основоположниками развивающего обучения считаются </w:t>
      </w:r>
      <w:r w:rsidRPr="00A040D7">
        <w:rPr>
          <w:sz w:val="28"/>
          <w:szCs w:val="28"/>
        </w:rPr>
        <w:t>Песталоцци</w:t>
      </w:r>
      <w:r>
        <w:rPr>
          <w:sz w:val="28"/>
          <w:szCs w:val="28"/>
        </w:rPr>
        <w:t xml:space="preserve">, </w:t>
      </w:r>
      <w:proofErr w:type="spellStart"/>
      <w:r w:rsidRPr="00A040D7">
        <w:rPr>
          <w:sz w:val="28"/>
          <w:szCs w:val="28"/>
        </w:rPr>
        <w:t>Дистервег</w:t>
      </w:r>
      <w:proofErr w:type="spellEnd"/>
      <w:r>
        <w:rPr>
          <w:sz w:val="28"/>
          <w:szCs w:val="28"/>
        </w:rPr>
        <w:t xml:space="preserve">, </w:t>
      </w:r>
      <w:r w:rsidRPr="00A040D7">
        <w:rPr>
          <w:sz w:val="28"/>
          <w:szCs w:val="28"/>
        </w:rPr>
        <w:t>К.Д.</w:t>
      </w:r>
      <w:r>
        <w:rPr>
          <w:sz w:val="28"/>
          <w:szCs w:val="28"/>
        </w:rPr>
        <w:t> </w:t>
      </w:r>
      <w:r w:rsidRPr="00A040D7">
        <w:rPr>
          <w:sz w:val="28"/>
          <w:szCs w:val="28"/>
        </w:rPr>
        <w:t>Ушинский</w:t>
      </w:r>
      <w:r>
        <w:rPr>
          <w:sz w:val="28"/>
          <w:szCs w:val="28"/>
        </w:rPr>
        <w:t>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Цель воспитания, по Песталоцци, заключается в том, чтобы развить все природные силы и способности человека, причем это развитие должно быть разносторонним и гармоническим. Основной принцип воспитания – это согласие с природой. Центром педагогической системы Песталоцци является теория элементарного образования: процесс воспитания должен начинаться с самых простейших элементов и постепенно восходить </w:t>
      </w:r>
      <w:proofErr w:type="gramStart"/>
      <w:r w:rsidRPr="00A040D7">
        <w:rPr>
          <w:sz w:val="28"/>
          <w:szCs w:val="28"/>
        </w:rPr>
        <w:t>ко</w:t>
      </w:r>
      <w:proofErr w:type="gramEnd"/>
      <w:r w:rsidRPr="00A040D7">
        <w:rPr>
          <w:sz w:val="28"/>
          <w:szCs w:val="28"/>
        </w:rPr>
        <w:t xml:space="preserve"> все более сложному.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Важнейшей основой </w:t>
      </w:r>
      <w:proofErr w:type="gramStart"/>
      <w:r w:rsidRPr="00A040D7">
        <w:rPr>
          <w:sz w:val="28"/>
          <w:szCs w:val="28"/>
        </w:rPr>
        <w:t>обучения, по Песталоцци</w:t>
      </w:r>
      <w:proofErr w:type="gramEnd"/>
      <w:r w:rsidRPr="00A040D7">
        <w:rPr>
          <w:sz w:val="28"/>
          <w:szCs w:val="28"/>
        </w:rPr>
        <w:t>, является наглядность. Без применения наглядности нельзя добиться правильных представлений об окружающем, развивать мышление и речь.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Песталоцци строит весь процесс обучения путем постепенного и последовательного перехода </w:t>
      </w:r>
      <w:proofErr w:type="gramStart"/>
      <w:r w:rsidRPr="00A040D7">
        <w:rPr>
          <w:sz w:val="28"/>
          <w:szCs w:val="28"/>
        </w:rPr>
        <w:t>от части</w:t>
      </w:r>
      <w:proofErr w:type="gramEnd"/>
      <w:r w:rsidRPr="00A040D7">
        <w:rPr>
          <w:sz w:val="28"/>
          <w:szCs w:val="28"/>
        </w:rPr>
        <w:t xml:space="preserve"> к целому. Главная задача воспитания – сформировать гармонически развитого человека, который должен принять в будущем полезное участие в жизни общества.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Pr="00A040D7">
        <w:rPr>
          <w:sz w:val="28"/>
          <w:szCs w:val="28"/>
        </w:rPr>
        <w:t>Дистервег</w:t>
      </w:r>
      <w:r>
        <w:rPr>
          <w:sz w:val="28"/>
          <w:szCs w:val="28"/>
        </w:rPr>
        <w:t>у</w:t>
      </w:r>
      <w:proofErr w:type="spellEnd"/>
      <w:r w:rsidRPr="00A040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040D7">
        <w:rPr>
          <w:sz w:val="28"/>
          <w:szCs w:val="28"/>
        </w:rPr>
        <w:t xml:space="preserve">оспитание должно носить </w:t>
      </w:r>
      <w:proofErr w:type="spellStart"/>
      <w:r w:rsidRPr="00A040D7">
        <w:rPr>
          <w:sz w:val="28"/>
          <w:szCs w:val="28"/>
        </w:rPr>
        <w:t>культуросообразный</w:t>
      </w:r>
      <w:proofErr w:type="spellEnd"/>
      <w:r w:rsidRPr="00A040D7">
        <w:rPr>
          <w:sz w:val="28"/>
          <w:szCs w:val="28"/>
        </w:rPr>
        <w:t xml:space="preserve"> характер с учетом возрастных и индивидуальных особенностей школьника. Необходимо установить тесную связь между воспитанием и духовной жизнью общества. Основное требование воспитания – развитие в детях самодеятельности, направленной на достижение определенной цели, которая составляет объективную сторону воспитания. Главная задача обучения – развитие умственных сил и способностей детей. </w:t>
      </w:r>
    </w:p>
    <w:p w:rsidR="000F74E9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К.Д.</w:t>
      </w:r>
      <w:r>
        <w:rPr>
          <w:sz w:val="28"/>
          <w:szCs w:val="28"/>
        </w:rPr>
        <w:t> </w:t>
      </w:r>
      <w:r w:rsidRPr="00A040D7">
        <w:rPr>
          <w:sz w:val="28"/>
          <w:szCs w:val="28"/>
        </w:rPr>
        <w:t>Ушинский требовал построения обучения на основе учета возрастных этапов развития детей</w:t>
      </w:r>
      <w:r>
        <w:rPr>
          <w:sz w:val="28"/>
          <w:szCs w:val="28"/>
        </w:rPr>
        <w:t>,</w:t>
      </w:r>
      <w:r w:rsidRPr="00A040D7">
        <w:rPr>
          <w:sz w:val="28"/>
          <w:szCs w:val="28"/>
        </w:rPr>
        <w:t xml:space="preserve"> их психологических особенностей</w:t>
      </w:r>
      <w:r>
        <w:rPr>
          <w:sz w:val="28"/>
          <w:szCs w:val="28"/>
        </w:rPr>
        <w:t xml:space="preserve"> и принципа </w:t>
      </w:r>
      <w:r w:rsidRPr="00A040D7">
        <w:rPr>
          <w:sz w:val="28"/>
          <w:szCs w:val="28"/>
        </w:rPr>
        <w:t xml:space="preserve">последовательности. Надо укреплять в своих воспитанниках уверенность в своей памяти частым повторением, предупреждающим </w:t>
      </w:r>
      <w:r w:rsidRPr="00A040D7">
        <w:rPr>
          <w:sz w:val="28"/>
          <w:szCs w:val="28"/>
        </w:rPr>
        <w:lastRenderedPageBreak/>
        <w:t xml:space="preserve">забывание. Нельзя допускать перегрузки детей учебными занятиями во избежание переутомления. Ушинский большое значение придавал принципу наглядности. 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Ушинский видел в наглядности одно из условий, которое обеспечивает получение учащимися полноценных знаний, развивает их логическое мышление. Много внимания уделил Ушинский осмысливанию, основательности и прочности усвоения детьми учебного материала. Он подробно разработал методику повторения учебного материала (предупреждение забывания, расширение и углубление учебного материала при его повторении, роль повторения для лучшего понимания нового материала). Ушинский подробно разработал методику образования у детей общих представлений и понятий из наглядных единичных представлений, методику развития мышления детей одновременно с развитием у них речи.</w:t>
      </w:r>
    </w:p>
    <w:p w:rsidR="000F74E9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Деятельность и активность учащихся – одни из важнейших условий воспитания и обучения. Обучение – активный, волевой процесс, приучающий детей к умению преодолевать трудности. Ушинский придавал большое значение физическому труду. 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К. Д. Ушинский считал, что человек должен быть совершенным физически, умственно и нравственно, гармонически развит. 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Существуют разные точки зрения на соотношение обучения и развития. В отечественной психологии утверждается теория обучения, сформулированная </w:t>
      </w:r>
      <w:proofErr w:type="spellStart"/>
      <w:r w:rsidRPr="00A040D7">
        <w:rPr>
          <w:sz w:val="28"/>
          <w:szCs w:val="28"/>
        </w:rPr>
        <w:t>А.В.Выготским</w:t>
      </w:r>
      <w:proofErr w:type="spellEnd"/>
      <w:r w:rsidRPr="00A040D7">
        <w:rPr>
          <w:sz w:val="28"/>
          <w:szCs w:val="28"/>
        </w:rPr>
        <w:t xml:space="preserve"> в начале 30-х годов, где ведущая роль была признана за обучением. Введенное им понятие “зоны ближайшего развития” раскрывает это теоретическое положение: ребенок, обучаясь с помощью взрослого, начинает выполнять то, чего он до этого не мог делать самостоятельно, т.е. психическое развитие благодаря обучению делает шаг вперед. Те возможности и способности, которыми обладает ребенок к моменту обучения – это есть, по Л.С. </w:t>
      </w:r>
      <w:proofErr w:type="spellStart"/>
      <w:r w:rsidRPr="00A040D7">
        <w:rPr>
          <w:sz w:val="28"/>
          <w:szCs w:val="28"/>
        </w:rPr>
        <w:t>Выготскому</w:t>
      </w:r>
      <w:proofErr w:type="spellEnd"/>
      <w:r w:rsidRPr="00A040D7">
        <w:rPr>
          <w:sz w:val="28"/>
          <w:szCs w:val="28"/>
        </w:rPr>
        <w:t>, “зона актуального развития”.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lastRenderedPageBreak/>
        <w:t>Следовательно, обучение и развитие находятся в единстве, причем обучение, опережая развитие, стимулирует его, и в то же время само опирается на актуальное развитие. Поэтому обучение должно ориентироваться “на завтрашний день детского развития”.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Развивающее обучение происходит в зоне ближайшего развития.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040D7">
        <w:rPr>
          <w:b/>
          <w:sz w:val="28"/>
          <w:szCs w:val="28"/>
        </w:rPr>
        <w:t xml:space="preserve">Технологии развивающего обучения Л. В. </w:t>
      </w:r>
      <w:proofErr w:type="spellStart"/>
      <w:r w:rsidRPr="00A040D7">
        <w:rPr>
          <w:b/>
          <w:sz w:val="28"/>
          <w:szCs w:val="28"/>
        </w:rPr>
        <w:t>Занкова</w:t>
      </w:r>
      <w:proofErr w:type="spellEnd"/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Ведущая роль в развитии принадлежит обучению: изменение построения обучения влечет за собой изменение психического облика школьника.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Обучение действует, преломляясь через внутренние особенности ребенка, в результате чего каждый ребенок под влиянием одной и той же формы обучения достигает своих ступеней развития.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040D7">
        <w:rPr>
          <w:b/>
          <w:sz w:val="28"/>
          <w:szCs w:val="28"/>
        </w:rPr>
        <w:t>Дидактическая характеристика системы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Цели обучения:</w:t>
      </w:r>
    </w:p>
    <w:p w:rsidR="000F74E9" w:rsidRPr="00A040D7" w:rsidRDefault="000F74E9" w:rsidP="000F74E9">
      <w:pPr>
        <w:pStyle w:val="style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общее психическое развитие личности;</w:t>
      </w:r>
    </w:p>
    <w:p w:rsidR="000F74E9" w:rsidRPr="00A040D7" w:rsidRDefault="000F74E9" w:rsidP="000F74E9">
      <w:pPr>
        <w:pStyle w:val="style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создание основы для всестороннего гармоничного развития.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Содержание образования: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Богатое содержание начального образования, которое дает учащимся общую картину мира на основе ценностей науки, литературы, искусства.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Свойства методической системы</w:t>
      </w:r>
    </w:p>
    <w:p w:rsidR="000F74E9" w:rsidRPr="00A040D7" w:rsidRDefault="000F74E9" w:rsidP="000F74E9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многогранность;</w:t>
      </w:r>
    </w:p>
    <w:p w:rsidR="000F74E9" w:rsidRPr="00A040D7" w:rsidRDefault="000F74E9" w:rsidP="000F74E9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040D7">
        <w:rPr>
          <w:sz w:val="28"/>
          <w:szCs w:val="28"/>
        </w:rPr>
        <w:t>процессуальность</w:t>
      </w:r>
      <w:proofErr w:type="spellEnd"/>
      <w:r w:rsidRPr="00A040D7">
        <w:rPr>
          <w:sz w:val="28"/>
          <w:szCs w:val="28"/>
        </w:rPr>
        <w:t xml:space="preserve"> познания;</w:t>
      </w:r>
    </w:p>
    <w:p w:rsidR="000F74E9" w:rsidRPr="00A040D7" w:rsidRDefault="000F74E9" w:rsidP="000F74E9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разрешение коллизий;</w:t>
      </w:r>
    </w:p>
    <w:p w:rsidR="000F74E9" w:rsidRPr="00A040D7" w:rsidRDefault="000F74E9" w:rsidP="000F74E9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вариативность</w:t>
      </w:r>
    </w:p>
    <w:p w:rsidR="000F74E9" w:rsidRPr="00A040D7" w:rsidRDefault="000F74E9" w:rsidP="000F74E9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Особенности организационных форм</w:t>
      </w:r>
    </w:p>
    <w:p w:rsidR="000F74E9" w:rsidRPr="00A040D7" w:rsidRDefault="000F74E9" w:rsidP="000F74E9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Урок – основная форма организации обучения, но более динамичен, гибок; меняется его содержание.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040D7">
        <w:rPr>
          <w:b/>
          <w:sz w:val="28"/>
          <w:szCs w:val="28"/>
        </w:rPr>
        <w:t xml:space="preserve">Система развивающего обучения Д. Б. </w:t>
      </w:r>
      <w:proofErr w:type="spellStart"/>
      <w:r w:rsidRPr="00A040D7">
        <w:rPr>
          <w:b/>
          <w:sz w:val="28"/>
          <w:szCs w:val="28"/>
        </w:rPr>
        <w:t>Эльконина</w:t>
      </w:r>
      <w:proofErr w:type="spellEnd"/>
      <w:r w:rsidRPr="00A040D7">
        <w:rPr>
          <w:b/>
          <w:sz w:val="28"/>
          <w:szCs w:val="28"/>
        </w:rPr>
        <w:t xml:space="preserve"> – В. В. Давыдова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Ребенок рассматривается как </w:t>
      </w:r>
      <w:proofErr w:type="spellStart"/>
      <w:r w:rsidRPr="00A040D7">
        <w:rPr>
          <w:sz w:val="28"/>
          <w:szCs w:val="28"/>
        </w:rPr>
        <w:t>самоизменяющийся</w:t>
      </w:r>
      <w:proofErr w:type="spellEnd"/>
      <w:r w:rsidRPr="00A040D7">
        <w:rPr>
          <w:sz w:val="28"/>
          <w:szCs w:val="28"/>
        </w:rPr>
        <w:t xml:space="preserve"> субъект учения, имеющий потребность и способность в </w:t>
      </w:r>
      <w:proofErr w:type="spellStart"/>
      <w:r w:rsidRPr="00A040D7">
        <w:rPr>
          <w:sz w:val="28"/>
          <w:szCs w:val="28"/>
        </w:rPr>
        <w:t>самоизменении</w:t>
      </w:r>
      <w:proofErr w:type="spellEnd"/>
      <w:r w:rsidRPr="00A040D7">
        <w:rPr>
          <w:sz w:val="28"/>
          <w:szCs w:val="28"/>
        </w:rPr>
        <w:t>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040D7">
        <w:rPr>
          <w:b/>
          <w:sz w:val="28"/>
          <w:szCs w:val="28"/>
        </w:rPr>
        <w:lastRenderedPageBreak/>
        <w:t>Дидактическая характеристика системы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Цели обучения: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формировать теоретическое сознание и мышление, СУД (способы умственных действий);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обеспечить условия для превращения ученика в учащегося.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Содержание образования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Основу содержания обучения составляет система научных понятий, определяющая общие способы действия в предмете (как предпосылка овладения общими принципами решения задач определенного класса).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Свойства методической системы: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концепция целенаправленной учебной деятельности;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проблемное изложение знаний;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метод учебных задач;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коллективно-распределительная деятельность.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С точки зрения современной педагогики дидактические принципы системы Л. В. </w:t>
      </w:r>
      <w:proofErr w:type="spellStart"/>
      <w:r w:rsidRPr="00A040D7">
        <w:rPr>
          <w:sz w:val="28"/>
          <w:szCs w:val="28"/>
        </w:rPr>
        <w:t>Занкова</w:t>
      </w:r>
      <w:proofErr w:type="spellEnd"/>
      <w:r w:rsidRPr="00A040D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A040D7">
        <w:rPr>
          <w:sz w:val="28"/>
          <w:szCs w:val="28"/>
        </w:rPr>
        <w:t xml:space="preserve">: 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обучение на высоком уровне трудности; 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включение изучаемых дидактических единиц в многообразие функциональных связей (в прежней редакции — изучение материала быстрым темпом); 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сочетание чувственного и рационального познания (в прежней редакции — ведущая роль теоретических знаний); 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осознание школьниками процесса учения; </w:t>
      </w:r>
    </w:p>
    <w:p w:rsidR="000F74E9" w:rsidRPr="00A040D7" w:rsidRDefault="000F74E9" w:rsidP="000F74E9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развитие всех учащихся, независимо от уровня их школьной зрелости.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040D7">
        <w:rPr>
          <w:b/>
          <w:sz w:val="28"/>
          <w:szCs w:val="28"/>
        </w:rPr>
        <w:t xml:space="preserve">В качестве </w:t>
      </w:r>
      <w:proofErr w:type="spellStart"/>
      <w:r w:rsidRPr="00A040D7">
        <w:rPr>
          <w:b/>
          <w:sz w:val="28"/>
          <w:szCs w:val="28"/>
        </w:rPr>
        <w:t>системообразующих</w:t>
      </w:r>
      <w:proofErr w:type="spellEnd"/>
      <w:r w:rsidRPr="00A040D7">
        <w:rPr>
          <w:b/>
          <w:sz w:val="28"/>
          <w:szCs w:val="28"/>
        </w:rPr>
        <w:t xml:space="preserve"> методов обучения определены </w:t>
      </w:r>
      <w:proofErr w:type="gramStart"/>
      <w:r w:rsidRPr="00A040D7">
        <w:rPr>
          <w:b/>
          <w:sz w:val="28"/>
          <w:szCs w:val="28"/>
        </w:rPr>
        <w:t>частично-поисковый</w:t>
      </w:r>
      <w:proofErr w:type="gramEnd"/>
      <w:r w:rsidRPr="00A040D7">
        <w:rPr>
          <w:b/>
          <w:sz w:val="28"/>
          <w:szCs w:val="28"/>
        </w:rPr>
        <w:t xml:space="preserve"> и проблемный.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040D7">
        <w:rPr>
          <w:sz w:val="28"/>
          <w:szCs w:val="28"/>
        </w:rPr>
        <w:t xml:space="preserve">Комплексное использование обоих методов даёт возможность кому-то из учеников самостоятельно справляться с поставленной задачей и полностью усваивать изучаемый на данном этапе материал, а кому-то </w:t>
      </w:r>
      <w:r w:rsidRPr="00A040D7">
        <w:rPr>
          <w:sz w:val="28"/>
          <w:szCs w:val="28"/>
        </w:rPr>
        <w:lastRenderedPageBreak/>
        <w:t>прибегать к помощи учителя и товарищей, оставаясь пока на уровне представления, и достигать полного усвоения на более поздних этапах обучения.</w:t>
      </w:r>
    </w:p>
    <w:p w:rsidR="000F74E9" w:rsidRPr="00A040D7" w:rsidRDefault="000F74E9" w:rsidP="000F74E9">
      <w:pPr>
        <w:pStyle w:val="style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0D7">
        <w:rPr>
          <w:sz w:val="28"/>
          <w:szCs w:val="28"/>
        </w:rPr>
        <w:t>Работа в группах эффективна на уроках технологии, окружающего мира, русского языка, математики и внеклассных мероприятиях.</w:t>
      </w:r>
    </w:p>
    <w:p w:rsidR="000F74E9" w:rsidRPr="00EF14AF" w:rsidRDefault="000F74E9" w:rsidP="000F74E9">
      <w:pPr>
        <w:pStyle w:val="1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</w:p>
    <w:p w:rsidR="00EF14AF" w:rsidRPr="00EF14AF" w:rsidRDefault="00EF14AF" w:rsidP="000F74E9">
      <w:pPr>
        <w:shd w:val="clear" w:color="auto" w:fill="FFFFFF"/>
        <w:spacing w:after="0" w:line="36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F14AF" w:rsidRPr="00EF14AF" w:rsidSect="003D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3386"/>
    <w:multiLevelType w:val="hybridMultilevel"/>
    <w:tmpl w:val="9056A6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2995318"/>
    <w:multiLevelType w:val="hybridMultilevel"/>
    <w:tmpl w:val="26722C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8875164"/>
    <w:multiLevelType w:val="hybridMultilevel"/>
    <w:tmpl w:val="1F44C7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AF"/>
    <w:rsid w:val="000F74E9"/>
    <w:rsid w:val="00161D23"/>
    <w:rsid w:val="003D52A0"/>
    <w:rsid w:val="00E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A0"/>
  </w:style>
  <w:style w:type="paragraph" w:styleId="1">
    <w:name w:val="heading 1"/>
    <w:basedOn w:val="a"/>
    <w:link w:val="10"/>
    <w:uiPriority w:val="9"/>
    <w:qFormat/>
    <w:rsid w:val="00EF1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14AF"/>
    <w:rPr>
      <w:i/>
      <w:iCs/>
    </w:rPr>
  </w:style>
  <w:style w:type="paragraph" w:customStyle="1" w:styleId="style1">
    <w:name w:val="style1"/>
    <w:basedOn w:val="a"/>
    <w:rsid w:val="000F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2014-11-23T13:33:00Z</cp:lastPrinted>
  <dcterms:created xsi:type="dcterms:W3CDTF">2014-11-23T12:49:00Z</dcterms:created>
  <dcterms:modified xsi:type="dcterms:W3CDTF">2014-11-23T13:34:00Z</dcterms:modified>
</cp:coreProperties>
</file>